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50A63039A64DB4A675CB540BB80BBD"/>
        </w:placeholder>
        <w:text/>
      </w:sdtPr>
      <w:sdtEndPr/>
      <w:sdtContent>
        <w:p w:rsidRPr="009B062B" w:rsidR="00AF30DD" w:rsidP="006E27B9" w:rsidRDefault="00AF30DD" w14:paraId="1D6FE271" w14:textId="77777777">
          <w:pPr>
            <w:pStyle w:val="Rubrik1"/>
            <w:spacing w:after="300"/>
          </w:pPr>
          <w:r w:rsidRPr="009B062B">
            <w:t>Förslag till riksdagsbeslut</w:t>
          </w:r>
        </w:p>
      </w:sdtContent>
    </w:sdt>
    <w:sdt>
      <w:sdtPr>
        <w:alias w:val="Yrkande 1"/>
        <w:tag w:val="d53cf988-aacc-41bc-ade0-1fb3eccd0f48"/>
        <w:id w:val="1874732401"/>
        <w:lock w:val="sdtLocked"/>
      </w:sdtPr>
      <w:sdtEndPr/>
      <w:sdtContent>
        <w:p w:rsidR="00B75971" w:rsidRDefault="00F90E72" w14:paraId="02C6E8AF" w14:textId="77777777">
          <w:pPr>
            <w:pStyle w:val="Frslagstext"/>
            <w:numPr>
              <w:ilvl w:val="0"/>
              <w:numId w:val="0"/>
            </w:numPr>
          </w:pPr>
          <w:r>
            <w:t>Riksdagen ställer sig bakom det som anförs i motionen om att förstärka samordningsförbundens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A4EB452A3745ADBD87EB053E3457CF"/>
        </w:placeholder>
        <w:text/>
      </w:sdtPr>
      <w:sdtEndPr/>
      <w:sdtContent>
        <w:p w:rsidRPr="009B062B" w:rsidR="006D79C9" w:rsidP="00333E95" w:rsidRDefault="006D79C9" w14:paraId="32CB2B61" w14:textId="77777777">
          <w:pPr>
            <w:pStyle w:val="Rubrik1"/>
          </w:pPr>
          <w:r>
            <w:t>Motivering</w:t>
          </w:r>
        </w:p>
      </w:sdtContent>
    </w:sdt>
    <w:bookmarkEnd w:displacedByCustomXml="prev" w:id="3"/>
    <w:bookmarkEnd w:displacedByCustomXml="prev" w:id="4"/>
    <w:p w:rsidR="00C05C61" w:rsidP="00F90E72" w:rsidRDefault="00C05C61" w14:paraId="21FFEB3C" w14:textId="124107CA">
      <w:pPr>
        <w:pStyle w:val="Normalutanindragellerluft"/>
      </w:pPr>
      <w:r>
        <w:t>Lagen om finansiell samordning infördes den 1</w:t>
      </w:r>
      <w:r w:rsidR="00F90E72">
        <w:t> </w:t>
      </w:r>
      <w:r>
        <w:t>januari 2004. Det finns idag totalt 82</w:t>
      </w:r>
      <w:r w:rsidR="00F90E72">
        <w:t> </w:t>
      </w:r>
      <w:r>
        <w:t>samordningsförbund, som omfattar 247 av Sveriges kommuner. Finsamlagen innebär att samverkan sker mellan Försäkringskassan, Arbetsförmedlingen, kommuner och regioner för att bilda regionala samordningsförbund. Samordningsförbunden har en mycket viktig roll för att medborgare ska få stöd och rehabilitering som ger dem möjlighet att försörja sig själva och skapa ett självständigt liv. Förbunden erbjuder deltagare i åldrarna 16–64</w:t>
      </w:r>
      <w:r w:rsidR="00F90E72">
        <w:t> </w:t>
      </w:r>
      <w:r>
        <w:t xml:space="preserve">år som står långt </w:t>
      </w:r>
      <w:r w:rsidR="00F90E72">
        <w:t>i</w:t>
      </w:r>
      <w:r>
        <w:t>från arbetsmarknaden rehabiliterings</w:t>
      </w:r>
      <w:r w:rsidR="00F24447">
        <w:softHyphen/>
      </w:r>
      <w:r>
        <w:t>insatser, vilket är avgörande för att enskild</w:t>
      </w:r>
      <w:r w:rsidR="00F90E72">
        <w:t>a</w:t>
      </w:r>
      <w:r>
        <w:t xml:space="preserve"> individe</w:t>
      </w:r>
      <w:r w:rsidR="002518F4">
        <w:t>r</w:t>
      </w:r>
      <w:r>
        <w:t xml:space="preserve"> ska kunna ta sig vidare ut i arbetslivet. Flera av deltagarna påbörjar även studier för att bli anställningsbara och i förlängningen kunna ta klivet ut på arbetsmarknaden. Verksamheten är framgångsrik och lyckas lyfta ett stort antal individer från arbetslöshet och fattigdom.</w:t>
      </w:r>
    </w:p>
    <w:p w:rsidR="00C05C61" w:rsidP="00C05C61" w:rsidRDefault="00C05C61" w14:paraId="25EBAE38" w14:textId="63D49D42">
      <w:r>
        <w:t>Samordningsförbunden stödjer aktivt insatser som syftar till att skapa förutsättningar för att myndigheterna ska kunna utveckla sitt samarbet</w:t>
      </w:r>
      <w:r w:rsidR="00F90E72">
        <w:t>e</w:t>
      </w:r>
      <w:r>
        <w:t xml:space="preserve"> och sätta den enskilda indivi</w:t>
      </w:r>
      <w:r w:rsidR="00F24447">
        <w:softHyphen/>
      </w:r>
      <w:r>
        <w:t xml:space="preserve">den i centrum. Det kan t.ex. handla om kompetensutveckling och kunskapsutbyte. </w:t>
      </w:r>
    </w:p>
    <w:p w:rsidR="00C05C61" w:rsidP="00C05C61" w:rsidRDefault="00C05C61" w14:paraId="2CF4A99D" w14:textId="6EA1EBC1">
      <w:r>
        <w:t>Varje part i förbundet ska bidra med ekonomiska medel. Försäkringskassan står för huvuddelen och kommuner respektive regioner bidrar med en fjärdedel vardera. Sam</w:t>
      </w:r>
      <w:r w:rsidR="00F24447">
        <w:softHyphen/>
      </w:r>
      <w:r>
        <w:t xml:space="preserve">ordningsförbundens verksamhet och initiativ avgörs av hur stora medel som tilldelas förbunden. Det är ytterst regeringen som avgör hur stora de ekonomiska ramarna ska vara. När antalet samordningsförbund ökar i antal är det angeläget att </w:t>
      </w:r>
      <w:r w:rsidR="005A6F1D">
        <w:t xml:space="preserve">staten ser över omfattningen på de statliga medlen så att förbunden slipper </w:t>
      </w:r>
      <w:r w:rsidR="00F90E72">
        <w:t xml:space="preserve">att </w:t>
      </w:r>
      <w:r w:rsidR="005A6F1D">
        <w:t>sänka ambitionerna i sina verksamheter.</w:t>
      </w:r>
    </w:p>
    <w:sdt>
      <w:sdtPr>
        <w:rPr>
          <w:i/>
          <w:noProof/>
        </w:rPr>
        <w:alias w:val="CC_Underskrifter"/>
        <w:tag w:val="CC_Underskrifter"/>
        <w:id w:val="583496634"/>
        <w:lock w:val="sdtContentLocked"/>
        <w:placeholder>
          <w:docPart w:val="D30FB7B7F868426E9EC753555714149A"/>
        </w:placeholder>
      </w:sdtPr>
      <w:sdtEndPr>
        <w:rPr>
          <w:i w:val="0"/>
          <w:noProof w:val="0"/>
        </w:rPr>
      </w:sdtEndPr>
      <w:sdtContent>
        <w:p w:rsidR="006E27B9" w:rsidP="006E27B9" w:rsidRDefault="006E27B9" w14:paraId="368D9CD1" w14:textId="77777777"/>
        <w:p w:rsidRPr="008E0FE2" w:rsidR="004801AC" w:rsidP="006E27B9" w:rsidRDefault="00074C36" w14:paraId="1697590E" w14:textId="3499430E"/>
      </w:sdtContent>
    </w:sdt>
    <w:tbl>
      <w:tblPr>
        <w:tblW w:w="5000" w:type="pct"/>
        <w:tblLook w:val="04A0" w:firstRow="1" w:lastRow="0" w:firstColumn="1" w:lastColumn="0" w:noHBand="0" w:noVBand="1"/>
        <w:tblCaption w:val="underskrifter"/>
      </w:tblPr>
      <w:tblGrid>
        <w:gridCol w:w="4252"/>
        <w:gridCol w:w="4252"/>
      </w:tblGrid>
      <w:tr w:rsidR="00B75971" w14:paraId="17EFB065" w14:textId="77777777">
        <w:trPr>
          <w:cantSplit/>
        </w:trPr>
        <w:tc>
          <w:tcPr>
            <w:tcW w:w="50" w:type="pct"/>
            <w:vAlign w:val="bottom"/>
          </w:tcPr>
          <w:p w:rsidR="00B75971" w:rsidRDefault="00F90E72" w14:paraId="60DB6569" w14:textId="77777777">
            <w:pPr>
              <w:pStyle w:val="Underskrifter"/>
            </w:pPr>
            <w:r>
              <w:lastRenderedPageBreak/>
              <w:t>Malin Larsson (S)</w:t>
            </w:r>
          </w:p>
        </w:tc>
        <w:tc>
          <w:tcPr>
            <w:tcW w:w="50" w:type="pct"/>
            <w:vAlign w:val="bottom"/>
          </w:tcPr>
          <w:p w:rsidR="00B75971" w:rsidRDefault="00F90E72" w14:paraId="5BCE646E" w14:textId="77777777">
            <w:pPr>
              <w:pStyle w:val="Underskrifter"/>
            </w:pPr>
            <w:r>
              <w:t>Anna-Belle Strömberg (S)</w:t>
            </w:r>
          </w:p>
        </w:tc>
      </w:tr>
    </w:tbl>
    <w:p w:rsidR="00057727" w:rsidRDefault="00057727" w14:paraId="1066743F" w14:textId="77777777"/>
    <w:sectPr w:rsidR="0005772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A70E" w14:textId="77777777" w:rsidR="00C05C61" w:rsidRDefault="00C05C61" w:rsidP="000C1CAD">
      <w:pPr>
        <w:spacing w:line="240" w:lineRule="auto"/>
      </w:pPr>
      <w:r>
        <w:separator/>
      </w:r>
    </w:p>
  </w:endnote>
  <w:endnote w:type="continuationSeparator" w:id="0">
    <w:p w14:paraId="5B9E3D9B" w14:textId="77777777" w:rsidR="00C05C61" w:rsidRDefault="00C05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A9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CC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266C" w14:textId="09C3CD4E" w:rsidR="00262EA3" w:rsidRPr="006E27B9" w:rsidRDefault="00262EA3" w:rsidP="006E2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F62F" w14:textId="77777777" w:rsidR="00C05C61" w:rsidRDefault="00C05C61" w:rsidP="000C1CAD">
      <w:pPr>
        <w:spacing w:line="240" w:lineRule="auto"/>
      </w:pPr>
      <w:r>
        <w:separator/>
      </w:r>
    </w:p>
  </w:footnote>
  <w:footnote w:type="continuationSeparator" w:id="0">
    <w:p w14:paraId="04D9677E" w14:textId="77777777" w:rsidR="00C05C61" w:rsidRDefault="00C05C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4B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AF177" wp14:editId="728E4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5B6964" w14:textId="65405B4E" w:rsidR="00262EA3" w:rsidRDefault="00074C36" w:rsidP="008103B5">
                          <w:pPr>
                            <w:jc w:val="right"/>
                          </w:pPr>
                          <w:sdt>
                            <w:sdtPr>
                              <w:alias w:val="CC_Noformat_Partikod"/>
                              <w:tag w:val="CC_Noformat_Partikod"/>
                              <w:id w:val="-53464382"/>
                              <w:text/>
                            </w:sdtPr>
                            <w:sdtEndPr/>
                            <w:sdtContent>
                              <w:r w:rsidR="00C05C61">
                                <w:t>S</w:t>
                              </w:r>
                            </w:sdtContent>
                          </w:sdt>
                          <w:sdt>
                            <w:sdtPr>
                              <w:alias w:val="CC_Noformat_Partinummer"/>
                              <w:tag w:val="CC_Noformat_Partinummer"/>
                              <w:id w:val="-1709555926"/>
                              <w:text/>
                            </w:sdtPr>
                            <w:sdtEndPr/>
                            <w:sdtContent>
                              <w:r w:rsidR="00C05C61">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AF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5B6964" w14:textId="65405B4E" w:rsidR="00262EA3" w:rsidRDefault="00074C36" w:rsidP="008103B5">
                    <w:pPr>
                      <w:jc w:val="right"/>
                    </w:pPr>
                    <w:sdt>
                      <w:sdtPr>
                        <w:alias w:val="CC_Noformat_Partikod"/>
                        <w:tag w:val="CC_Noformat_Partikod"/>
                        <w:id w:val="-53464382"/>
                        <w:text/>
                      </w:sdtPr>
                      <w:sdtEndPr/>
                      <w:sdtContent>
                        <w:r w:rsidR="00C05C61">
                          <w:t>S</w:t>
                        </w:r>
                      </w:sdtContent>
                    </w:sdt>
                    <w:sdt>
                      <w:sdtPr>
                        <w:alias w:val="CC_Noformat_Partinummer"/>
                        <w:tag w:val="CC_Noformat_Partinummer"/>
                        <w:id w:val="-1709555926"/>
                        <w:text/>
                      </w:sdtPr>
                      <w:sdtEndPr/>
                      <w:sdtContent>
                        <w:r w:rsidR="00C05C61">
                          <w:t>1502</w:t>
                        </w:r>
                      </w:sdtContent>
                    </w:sdt>
                  </w:p>
                </w:txbxContent>
              </v:textbox>
              <w10:wrap anchorx="page"/>
            </v:shape>
          </w:pict>
        </mc:Fallback>
      </mc:AlternateContent>
    </w:r>
  </w:p>
  <w:p w14:paraId="7C282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C5DB" w14:textId="77777777" w:rsidR="00262EA3" w:rsidRDefault="00262EA3" w:rsidP="008563AC">
    <w:pPr>
      <w:jc w:val="right"/>
    </w:pPr>
  </w:p>
  <w:p w14:paraId="25CE39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7125" w14:textId="77777777" w:rsidR="00262EA3" w:rsidRDefault="00074C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9A8516" wp14:editId="00F09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9866F" w14:textId="01B4080E" w:rsidR="00262EA3" w:rsidRDefault="00074C36" w:rsidP="00A314CF">
    <w:pPr>
      <w:pStyle w:val="FSHNormal"/>
      <w:spacing w:before="40"/>
    </w:pPr>
    <w:sdt>
      <w:sdtPr>
        <w:alias w:val="CC_Noformat_Motionstyp"/>
        <w:tag w:val="CC_Noformat_Motionstyp"/>
        <w:id w:val="1162973129"/>
        <w:lock w:val="sdtContentLocked"/>
        <w15:appearance w15:val="hidden"/>
        <w:text/>
      </w:sdtPr>
      <w:sdtEndPr/>
      <w:sdtContent>
        <w:r w:rsidR="006E27B9">
          <w:t>Enskild motion</w:t>
        </w:r>
      </w:sdtContent>
    </w:sdt>
    <w:r w:rsidR="00821B36">
      <w:t xml:space="preserve"> </w:t>
    </w:r>
    <w:sdt>
      <w:sdtPr>
        <w:alias w:val="CC_Noformat_Partikod"/>
        <w:tag w:val="CC_Noformat_Partikod"/>
        <w:id w:val="1471015553"/>
        <w:text/>
      </w:sdtPr>
      <w:sdtEndPr/>
      <w:sdtContent>
        <w:r w:rsidR="00C05C61">
          <w:t>S</w:t>
        </w:r>
      </w:sdtContent>
    </w:sdt>
    <w:sdt>
      <w:sdtPr>
        <w:alias w:val="CC_Noformat_Partinummer"/>
        <w:tag w:val="CC_Noformat_Partinummer"/>
        <w:id w:val="-2014525982"/>
        <w:text/>
      </w:sdtPr>
      <w:sdtEndPr/>
      <w:sdtContent>
        <w:r w:rsidR="00C05C61">
          <w:t>1502</w:t>
        </w:r>
      </w:sdtContent>
    </w:sdt>
  </w:p>
  <w:p w14:paraId="4F77430A" w14:textId="77777777" w:rsidR="00262EA3" w:rsidRPr="008227B3" w:rsidRDefault="00074C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3B412" w14:textId="47161782" w:rsidR="00262EA3" w:rsidRPr="008227B3" w:rsidRDefault="00074C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7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7B9">
          <w:t>:1044</w:t>
        </w:r>
      </w:sdtContent>
    </w:sdt>
  </w:p>
  <w:p w14:paraId="7F2FDD6B" w14:textId="5C182D63" w:rsidR="00262EA3" w:rsidRDefault="00074C36" w:rsidP="00E03A3D">
    <w:pPr>
      <w:pStyle w:val="Motionr"/>
    </w:pPr>
    <w:sdt>
      <w:sdtPr>
        <w:alias w:val="CC_Noformat_Avtext"/>
        <w:tag w:val="CC_Noformat_Avtext"/>
        <w:id w:val="-2020768203"/>
        <w:lock w:val="sdtContentLocked"/>
        <w15:appearance w15:val="hidden"/>
        <w:text/>
      </w:sdtPr>
      <w:sdtEndPr/>
      <w:sdtContent>
        <w:r w:rsidR="006E27B9">
          <w:t>av Malin Larsson och Anna-Belle Strömberg (båda S)</w:t>
        </w:r>
      </w:sdtContent>
    </w:sdt>
  </w:p>
  <w:sdt>
    <w:sdtPr>
      <w:alias w:val="CC_Noformat_Rubtext"/>
      <w:tag w:val="CC_Noformat_Rubtext"/>
      <w:id w:val="-218060500"/>
      <w:lock w:val="sdtLocked"/>
      <w:text/>
    </w:sdtPr>
    <w:sdtEndPr/>
    <w:sdtContent>
      <w:p w14:paraId="6A4E4BA1" w14:textId="72C41043" w:rsidR="00262EA3" w:rsidRDefault="00C05C61" w:rsidP="00283E0F">
        <w:pPr>
          <w:pStyle w:val="FSHRub2"/>
        </w:pPr>
        <w:r>
          <w:t>Förstärkning av samordningsförbunden</w:t>
        </w:r>
      </w:p>
    </w:sdtContent>
  </w:sdt>
  <w:sdt>
    <w:sdtPr>
      <w:alias w:val="CC_Boilerplate_3"/>
      <w:tag w:val="CC_Boilerplate_3"/>
      <w:id w:val="1606463544"/>
      <w:lock w:val="sdtContentLocked"/>
      <w15:appearance w15:val="hidden"/>
      <w:text w:multiLine="1"/>
    </w:sdtPr>
    <w:sdtEndPr/>
    <w:sdtContent>
      <w:p w14:paraId="58B83F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05C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27"/>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3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D3"/>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1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B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7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C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4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72"/>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FCE8C"/>
  <w15:chartTrackingRefBased/>
  <w15:docId w15:val="{E1C737C2-EAAA-49BA-995D-E1F7AF67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0A63039A64DB4A675CB540BB80BBD"/>
        <w:category>
          <w:name w:val="Allmänt"/>
          <w:gallery w:val="placeholder"/>
        </w:category>
        <w:types>
          <w:type w:val="bbPlcHdr"/>
        </w:types>
        <w:behaviors>
          <w:behavior w:val="content"/>
        </w:behaviors>
        <w:guid w:val="{A194D662-1050-41D4-892E-F3700FD04198}"/>
      </w:docPartPr>
      <w:docPartBody>
        <w:p w:rsidR="00F2264C" w:rsidRDefault="00F2264C">
          <w:pPr>
            <w:pStyle w:val="FF50A63039A64DB4A675CB540BB80BBD"/>
          </w:pPr>
          <w:r w:rsidRPr="005A0A93">
            <w:rPr>
              <w:rStyle w:val="Platshllartext"/>
            </w:rPr>
            <w:t>Förslag till riksdagsbeslut</w:t>
          </w:r>
        </w:p>
      </w:docPartBody>
    </w:docPart>
    <w:docPart>
      <w:docPartPr>
        <w:name w:val="41A4EB452A3745ADBD87EB053E3457CF"/>
        <w:category>
          <w:name w:val="Allmänt"/>
          <w:gallery w:val="placeholder"/>
        </w:category>
        <w:types>
          <w:type w:val="bbPlcHdr"/>
        </w:types>
        <w:behaviors>
          <w:behavior w:val="content"/>
        </w:behaviors>
        <w:guid w:val="{CF5E0A7F-F13A-4D01-857C-C59FFE342852}"/>
      </w:docPartPr>
      <w:docPartBody>
        <w:p w:rsidR="00F2264C" w:rsidRDefault="00F2264C">
          <w:pPr>
            <w:pStyle w:val="41A4EB452A3745ADBD87EB053E3457CF"/>
          </w:pPr>
          <w:r w:rsidRPr="005A0A93">
            <w:rPr>
              <w:rStyle w:val="Platshllartext"/>
            </w:rPr>
            <w:t>Motivering</w:t>
          </w:r>
        </w:p>
      </w:docPartBody>
    </w:docPart>
    <w:docPart>
      <w:docPartPr>
        <w:name w:val="D30FB7B7F868426E9EC753555714149A"/>
        <w:category>
          <w:name w:val="Allmänt"/>
          <w:gallery w:val="placeholder"/>
        </w:category>
        <w:types>
          <w:type w:val="bbPlcHdr"/>
        </w:types>
        <w:behaviors>
          <w:behavior w:val="content"/>
        </w:behaviors>
        <w:guid w:val="{353260C3-7C06-48D1-A1A6-C6971BA73066}"/>
      </w:docPartPr>
      <w:docPartBody>
        <w:p w:rsidR="008F30AB" w:rsidRDefault="008F3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4C"/>
    <w:rsid w:val="008F30AB"/>
    <w:rsid w:val="00F22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50A63039A64DB4A675CB540BB80BBD">
    <w:name w:val="FF50A63039A64DB4A675CB540BB80BBD"/>
  </w:style>
  <w:style w:type="paragraph" w:customStyle="1" w:styleId="41A4EB452A3745ADBD87EB053E3457CF">
    <w:name w:val="41A4EB452A3745ADBD87EB053E345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182ED-E282-4A02-9932-E45FD9D80EFA}"/>
</file>

<file path=customXml/itemProps2.xml><?xml version="1.0" encoding="utf-8"?>
<ds:datastoreItem xmlns:ds="http://schemas.openxmlformats.org/officeDocument/2006/customXml" ds:itemID="{7DD73BD5-468A-4FC3-BC9F-B3848F6FB217}"/>
</file>

<file path=customXml/itemProps3.xml><?xml version="1.0" encoding="utf-8"?>
<ds:datastoreItem xmlns:ds="http://schemas.openxmlformats.org/officeDocument/2006/customXml" ds:itemID="{4BD48128-1D3D-4A42-9D5D-A0FFA50E2BC2}"/>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1653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