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870183" w14:textId="77777777">
        <w:tc>
          <w:tcPr>
            <w:tcW w:w="2268" w:type="dxa"/>
          </w:tcPr>
          <w:p w14:paraId="5B4301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8DA1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BC1C5B" w14:textId="77777777">
        <w:tc>
          <w:tcPr>
            <w:tcW w:w="2268" w:type="dxa"/>
          </w:tcPr>
          <w:p w14:paraId="2E51C5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1FE5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C54A0B" w14:textId="77777777">
        <w:tc>
          <w:tcPr>
            <w:tcW w:w="3402" w:type="dxa"/>
            <w:gridSpan w:val="2"/>
          </w:tcPr>
          <w:p w14:paraId="0798B3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299E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013BF" w14:textId="77777777">
        <w:tc>
          <w:tcPr>
            <w:tcW w:w="2268" w:type="dxa"/>
          </w:tcPr>
          <w:p w14:paraId="0EB664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415B81" w14:textId="77777777" w:rsidR="006E4E11" w:rsidRPr="00ED583F" w:rsidRDefault="000B19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52FC8" w:rsidRPr="00D52FC8">
              <w:rPr>
                <w:sz w:val="20"/>
              </w:rPr>
              <w:t>N2016/03557/</w:t>
            </w:r>
            <w:r>
              <w:rPr>
                <w:sz w:val="20"/>
              </w:rPr>
              <w:t>MRT</w:t>
            </w:r>
          </w:p>
        </w:tc>
      </w:tr>
      <w:tr w:rsidR="006E4E11" w14:paraId="00AF9E92" w14:textId="77777777">
        <w:tc>
          <w:tcPr>
            <w:tcW w:w="2268" w:type="dxa"/>
          </w:tcPr>
          <w:p w14:paraId="44E23C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3740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6AE90B" w14:textId="77777777">
        <w:trPr>
          <w:trHeight w:val="284"/>
        </w:trPr>
        <w:tc>
          <w:tcPr>
            <w:tcW w:w="4911" w:type="dxa"/>
          </w:tcPr>
          <w:p w14:paraId="6C62FC03" w14:textId="77777777" w:rsidR="006E4E11" w:rsidRDefault="003302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3051" w14:textId="77777777">
        <w:trPr>
          <w:trHeight w:val="284"/>
        </w:trPr>
        <w:tc>
          <w:tcPr>
            <w:tcW w:w="4911" w:type="dxa"/>
          </w:tcPr>
          <w:p w14:paraId="1C7B03DF" w14:textId="77777777" w:rsidR="006E4E11" w:rsidRDefault="003302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2944A90" w14:textId="77777777">
        <w:trPr>
          <w:trHeight w:val="284"/>
        </w:trPr>
        <w:tc>
          <w:tcPr>
            <w:tcW w:w="4911" w:type="dxa"/>
          </w:tcPr>
          <w:p w14:paraId="3D5A77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1A1B384A" w14:textId="77777777">
        <w:trPr>
          <w:trHeight w:val="284"/>
        </w:trPr>
        <w:tc>
          <w:tcPr>
            <w:tcW w:w="4911" w:type="dxa"/>
          </w:tcPr>
          <w:p w14:paraId="1DFD51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706CB" w14:textId="77777777">
        <w:trPr>
          <w:trHeight w:val="284"/>
        </w:trPr>
        <w:tc>
          <w:tcPr>
            <w:tcW w:w="4911" w:type="dxa"/>
          </w:tcPr>
          <w:p w14:paraId="214B3D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08EFFC" w14:textId="77777777">
        <w:trPr>
          <w:trHeight w:val="284"/>
        </w:trPr>
        <w:tc>
          <w:tcPr>
            <w:tcW w:w="4911" w:type="dxa"/>
          </w:tcPr>
          <w:p w14:paraId="174C87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AFE4C2" w14:textId="77777777">
        <w:trPr>
          <w:trHeight w:val="284"/>
        </w:trPr>
        <w:tc>
          <w:tcPr>
            <w:tcW w:w="4911" w:type="dxa"/>
          </w:tcPr>
          <w:p w14:paraId="67EB8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69F51" w14:textId="77777777">
        <w:trPr>
          <w:trHeight w:val="284"/>
        </w:trPr>
        <w:tc>
          <w:tcPr>
            <w:tcW w:w="4911" w:type="dxa"/>
          </w:tcPr>
          <w:p w14:paraId="40E7BA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298529" w14:textId="77777777">
        <w:trPr>
          <w:trHeight w:val="284"/>
        </w:trPr>
        <w:tc>
          <w:tcPr>
            <w:tcW w:w="4911" w:type="dxa"/>
          </w:tcPr>
          <w:p w14:paraId="6E7AAC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E671C1" w14:textId="77777777" w:rsidR="006E4E11" w:rsidRDefault="0033021F">
      <w:pPr>
        <w:framePr w:w="4400" w:h="2523" w:wrap="notBeside" w:vAnchor="page" w:hAnchor="page" w:x="6453" w:y="2445"/>
        <w:ind w:left="142"/>
      </w:pPr>
      <w:r>
        <w:t>Till riksdagen</w:t>
      </w:r>
    </w:p>
    <w:p w14:paraId="15A6B655" w14:textId="77777777" w:rsidR="006E4E11" w:rsidRDefault="0033021F" w:rsidP="0033021F">
      <w:pPr>
        <w:pStyle w:val="RKrubrik"/>
        <w:pBdr>
          <w:bottom w:val="single" w:sz="4" w:space="1" w:color="auto"/>
        </w:pBdr>
        <w:spacing w:before="0" w:after="0"/>
      </w:pPr>
      <w:r>
        <w:t>Sva</w:t>
      </w:r>
      <w:r w:rsidR="00347320">
        <w:t>r på fråga 2015/16:1</w:t>
      </w:r>
      <w:r w:rsidR="001F1C15">
        <w:t>219</w:t>
      </w:r>
      <w:r w:rsidR="00A3175B">
        <w:t xml:space="preserve"> av Erik Ottoson (M)</w:t>
      </w:r>
      <w:r w:rsidR="001F1C15">
        <w:t xml:space="preserve"> Konkurrensneutral tillgång till infrastruktur för kommersiella kollektivtrafikbolag</w:t>
      </w:r>
    </w:p>
    <w:p w14:paraId="37AD9DB7" w14:textId="77777777" w:rsidR="006E4E11" w:rsidRDefault="006E4E11">
      <w:pPr>
        <w:pStyle w:val="RKnormal"/>
      </w:pPr>
    </w:p>
    <w:p w14:paraId="1A885039" w14:textId="77777777" w:rsidR="006E4E11" w:rsidRDefault="00B96B70" w:rsidP="0033021F">
      <w:pPr>
        <w:pStyle w:val="RKnormal"/>
      </w:pPr>
      <w:r>
        <w:t>Erik Ottoson</w:t>
      </w:r>
      <w:r w:rsidR="0033021F">
        <w:t xml:space="preserve"> har frågat mig </w:t>
      </w:r>
      <w:r w:rsidR="00C3702C">
        <w:t>vilka analyser jag och</w:t>
      </w:r>
      <w:r>
        <w:t xml:space="preserve"> regeringen har gjort </w:t>
      </w:r>
      <w:r w:rsidR="00C3702C">
        <w:t xml:space="preserve">vad gäller </w:t>
      </w:r>
      <w:r>
        <w:t>konkurrensneutral åtkomst av infrastruktur för kollektivtrafikoperatörer, och vilka åtgärder jag inom ramen för mitt ansvarsområde i regeringen har vidtagit för att skapa förutsättningar för ett konkurrens</w:t>
      </w:r>
      <w:r w:rsidR="00A3175B">
        <w:t>neutralt tillträde till trafik-</w:t>
      </w:r>
      <w:r>
        <w:t xml:space="preserve"> och stationsinfrastruktur även för kommersiella kollektivtrafikbolag. </w:t>
      </w:r>
    </w:p>
    <w:p w14:paraId="7A7A4CE8" w14:textId="77777777" w:rsidR="0033021F" w:rsidRDefault="0033021F" w:rsidP="0033021F">
      <w:pPr>
        <w:pStyle w:val="RKnormal"/>
      </w:pPr>
    </w:p>
    <w:p w14:paraId="40E554F2" w14:textId="77777777" w:rsidR="0033021F" w:rsidRDefault="009460B8" w:rsidP="009460B8">
      <w:pPr>
        <w:pStyle w:val="RKnormal"/>
      </w:pPr>
      <w:r>
        <w:t>Kollektivtrafiklagen (</w:t>
      </w:r>
      <w:proofErr w:type="gramStart"/>
      <w:r>
        <w:t>2010:1065</w:t>
      </w:r>
      <w:proofErr w:type="gramEnd"/>
      <w:r>
        <w:t>) r</w:t>
      </w:r>
      <w:r w:rsidRPr="009460B8">
        <w:t>eglerar i huvudsak de regionala</w:t>
      </w:r>
      <w:r>
        <w:t xml:space="preserve"> kollektivtrafikmyndigheternas </w:t>
      </w:r>
      <w:r w:rsidRPr="009460B8">
        <w:t>roll</w:t>
      </w:r>
      <w:r>
        <w:t xml:space="preserve"> och innebär en möjlighet för </w:t>
      </w:r>
      <w:proofErr w:type="gramStart"/>
      <w:r>
        <w:t>kommersiella aktörer att etablera sig på kollektivtrafikmarknaden.</w:t>
      </w:r>
      <w:proofErr w:type="gramEnd"/>
      <w:r>
        <w:t xml:space="preserve"> </w:t>
      </w:r>
    </w:p>
    <w:p w14:paraId="38F89AB6" w14:textId="77777777" w:rsidR="009460B8" w:rsidRDefault="009C1BEC" w:rsidP="009460B8">
      <w:pPr>
        <w:pStyle w:val="RKnormal"/>
      </w:pPr>
      <w:r>
        <w:t>D</w:t>
      </w:r>
      <w:r w:rsidR="009460B8">
        <w:t xml:space="preserve">e regionala </w:t>
      </w:r>
      <w:r>
        <w:t xml:space="preserve">kollektivtrafikmyndigheterna har </w:t>
      </w:r>
      <w:r w:rsidR="009460B8">
        <w:t xml:space="preserve">ett helhetsansvar för försörjningen </w:t>
      </w:r>
      <w:r w:rsidR="001479F1">
        <w:t xml:space="preserve">av regional och lokal kollektivtrafik </w:t>
      </w:r>
      <w:r w:rsidR="009460B8">
        <w:t>och ska väga ett flertal faktorer i bestämmand</w:t>
      </w:r>
      <w:r w:rsidR="007A17BA">
        <w:t xml:space="preserve">e av trafikförsörjningsprogram och planeringen av </w:t>
      </w:r>
      <w:r w:rsidR="0012325A">
        <w:t>kollektiv</w:t>
      </w:r>
      <w:r w:rsidR="007A17BA">
        <w:t>trafiken.</w:t>
      </w:r>
    </w:p>
    <w:p w14:paraId="345406F1" w14:textId="77777777" w:rsidR="009460B8" w:rsidRDefault="009460B8" w:rsidP="009460B8">
      <w:pPr>
        <w:pStyle w:val="RKnormal"/>
      </w:pPr>
    </w:p>
    <w:p w14:paraId="169B28B1" w14:textId="77777777" w:rsidR="009460B8" w:rsidRDefault="009C1BEC" w:rsidP="009460B8">
      <w:pPr>
        <w:pStyle w:val="RKnormal"/>
      </w:pPr>
      <w:r>
        <w:t>Inom järnvägsområdet</w:t>
      </w:r>
      <w:r w:rsidR="009460B8">
        <w:t xml:space="preserve"> </w:t>
      </w:r>
      <w:r w:rsidR="001479F1">
        <w:t>finns det för järnvägsföretag som utövar kollektivtrafik</w:t>
      </w:r>
      <w:r w:rsidR="009460B8">
        <w:t xml:space="preserve"> </w:t>
      </w:r>
      <w:r w:rsidR="001479F1">
        <w:t xml:space="preserve">specifika rättigheter </w:t>
      </w:r>
      <w:r w:rsidR="009460B8">
        <w:t xml:space="preserve">enligt </w:t>
      </w:r>
      <w:r>
        <w:t>j</w:t>
      </w:r>
      <w:r w:rsidR="009460B8">
        <w:t xml:space="preserve">ärnvägslagen </w:t>
      </w:r>
      <w:r w:rsidR="00D56C79">
        <w:t xml:space="preserve">(2004:519) </w:t>
      </w:r>
      <w:r w:rsidR="009460B8">
        <w:t xml:space="preserve">att </w:t>
      </w:r>
      <w:r w:rsidR="001479F1">
        <w:t xml:space="preserve">ansöka om och bli tilldelad kapacitet på ett konkurrensneutralt och icke- diskriminerande sätt av infrastrukturförvaltaren. </w:t>
      </w:r>
      <w:r w:rsidR="007A17BA">
        <w:t>Transportstyrelsen har i uppdrag att utöva tillsyn över infra</w:t>
      </w:r>
      <w:r w:rsidR="00C3702C">
        <w:t xml:space="preserve">strukturförvaltarnas </w:t>
      </w:r>
      <w:proofErr w:type="gramStart"/>
      <w:r w:rsidR="00C3702C">
        <w:t>regelefterlevnad</w:t>
      </w:r>
      <w:proofErr w:type="gramEnd"/>
      <w:r w:rsidR="00C3702C">
        <w:t xml:space="preserve"> i detta sammanhang. </w:t>
      </w:r>
    </w:p>
    <w:p w14:paraId="5974B94F" w14:textId="77777777" w:rsidR="007A17BA" w:rsidRDefault="007A17BA" w:rsidP="009460B8">
      <w:pPr>
        <w:pStyle w:val="RKnormal"/>
      </w:pPr>
    </w:p>
    <w:p w14:paraId="6DF5EF93" w14:textId="77777777" w:rsidR="002463C4" w:rsidRPr="002463C4" w:rsidRDefault="001479F1" w:rsidP="009147B7">
      <w:r>
        <w:t>För kollektivtrafikföretag på väg finns inte motsvarande rättigheter i speciallagstiftning, däremot gäller konkurrenslagstiftningen</w:t>
      </w:r>
      <w:r w:rsidR="00AF7540">
        <w:t>s</w:t>
      </w:r>
      <w:r>
        <w:t xml:space="preserve"> generella regler. Konkurrensverket</w:t>
      </w:r>
      <w:r w:rsidR="002463C4" w:rsidRPr="002463C4">
        <w:t xml:space="preserve"> har i uppdrag </w:t>
      </w:r>
      <w:r w:rsidR="00AD59BE">
        <w:rPr>
          <w:color w:val="000000"/>
        </w:rPr>
        <w:t>utöva tillsyn utifrån Konkurrenslagen</w:t>
      </w:r>
      <w:r w:rsidR="00AD59BE" w:rsidRPr="00AD59BE">
        <w:t xml:space="preserve"> </w:t>
      </w:r>
      <w:r w:rsidR="00AD59BE" w:rsidRPr="00AD59BE">
        <w:rPr>
          <w:color w:val="000000"/>
        </w:rPr>
        <w:t>(2008:579)</w:t>
      </w:r>
      <w:r w:rsidR="00AD59BE">
        <w:rPr>
          <w:color w:val="000000"/>
        </w:rPr>
        <w:t xml:space="preserve"> gentemot privata och offentliga aktörer. </w:t>
      </w:r>
    </w:p>
    <w:p w14:paraId="0EF4DF7A" w14:textId="77777777" w:rsidR="002463C4" w:rsidRDefault="002463C4" w:rsidP="009460B8">
      <w:pPr>
        <w:pStyle w:val="RKnormal"/>
      </w:pPr>
    </w:p>
    <w:p w14:paraId="632E1593" w14:textId="77777777" w:rsidR="002463C4" w:rsidRDefault="002463C4" w:rsidP="009460B8">
      <w:pPr>
        <w:pStyle w:val="RKnormal"/>
      </w:pPr>
      <w:r>
        <w:t xml:space="preserve">Regeringen har i </w:t>
      </w:r>
      <w:r w:rsidR="004A5932">
        <w:t xml:space="preserve">2016 års ekonomiska vårproposition </w:t>
      </w:r>
      <w:r w:rsidR="00A3175B">
        <w:t xml:space="preserve">(prop. 2015/16:100) </w:t>
      </w:r>
      <w:r w:rsidR="004A5932">
        <w:t>meddelat att det under s</w:t>
      </w:r>
      <w:r w:rsidRPr="002463C4">
        <w:t xml:space="preserve">ommaren 2016 väntas fattas beslut om en ny </w:t>
      </w:r>
      <w:r w:rsidR="00E01389" w:rsidRPr="009147B7">
        <w:t>kollektivtrafikförordning i EU och att regeringen därför ser</w:t>
      </w:r>
      <w:r w:rsidRPr="009147B7">
        <w:t xml:space="preserve"> behov av att se över den </w:t>
      </w:r>
      <w:r w:rsidR="00E01389" w:rsidRPr="009147B7">
        <w:t>svenska kollektivtrafiklagen. Inom</w:t>
      </w:r>
      <w:r w:rsidR="00A3175B">
        <w:t xml:space="preserve"> ramen</w:t>
      </w:r>
      <w:r w:rsidR="00E01389" w:rsidRPr="009147B7">
        <w:t xml:space="preserve"> för den översynen </w:t>
      </w:r>
      <w:r w:rsidRPr="009147B7">
        <w:t xml:space="preserve">är det också viktigt att analysera vilka effekter den </w:t>
      </w:r>
      <w:r w:rsidRPr="009147B7">
        <w:lastRenderedPageBreak/>
        <w:t>kollektivtrafiklag som trädde i kraft 2012 haft för resenärer och</w:t>
      </w:r>
      <w:r w:rsidR="004A5932" w:rsidRPr="009147B7">
        <w:t xml:space="preserve"> för samhällets kollektivtrafik</w:t>
      </w:r>
      <w:r w:rsidRPr="009147B7">
        <w:t>planering samt för kostnader avseende detta.</w:t>
      </w:r>
    </w:p>
    <w:p w14:paraId="79FE8277" w14:textId="77777777" w:rsidR="009C1BEC" w:rsidRDefault="009C1BEC" w:rsidP="009460B8">
      <w:pPr>
        <w:pStyle w:val="RKnormal"/>
      </w:pPr>
    </w:p>
    <w:p w14:paraId="33DFF5CF" w14:textId="77777777" w:rsidR="00E050BD" w:rsidRDefault="00E050BD" w:rsidP="0033021F">
      <w:pPr>
        <w:pStyle w:val="RKnormal"/>
      </w:pPr>
    </w:p>
    <w:p w14:paraId="31E5D34D" w14:textId="77777777" w:rsidR="0033021F" w:rsidRDefault="0033021F">
      <w:pPr>
        <w:pStyle w:val="RKnormal"/>
      </w:pPr>
      <w:r>
        <w:t xml:space="preserve">Stockholm den </w:t>
      </w:r>
      <w:r w:rsidR="00C57F77">
        <w:t>25</w:t>
      </w:r>
      <w:r>
        <w:t xml:space="preserve"> maj 2016</w:t>
      </w:r>
    </w:p>
    <w:p w14:paraId="58E8074A" w14:textId="77777777" w:rsidR="0033021F" w:rsidRDefault="0033021F">
      <w:pPr>
        <w:pStyle w:val="RKnormal"/>
      </w:pPr>
    </w:p>
    <w:p w14:paraId="586C8550" w14:textId="77777777" w:rsidR="0033021F" w:rsidRDefault="0033021F">
      <w:pPr>
        <w:pStyle w:val="RKnormal"/>
      </w:pPr>
    </w:p>
    <w:p w14:paraId="56432953" w14:textId="77777777" w:rsidR="00AF7540" w:rsidRDefault="00AF7540">
      <w:pPr>
        <w:pStyle w:val="RKnormal"/>
      </w:pPr>
    </w:p>
    <w:p w14:paraId="69953821" w14:textId="77777777" w:rsidR="0033021F" w:rsidRDefault="0033021F">
      <w:pPr>
        <w:pStyle w:val="RKnormal"/>
      </w:pPr>
      <w:r>
        <w:t>Anna Johansson</w:t>
      </w:r>
    </w:p>
    <w:sectPr w:rsidR="003302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AE0BE" w14:textId="77777777" w:rsidR="00181565" w:rsidRDefault="00181565">
      <w:r>
        <w:separator/>
      </w:r>
    </w:p>
  </w:endnote>
  <w:endnote w:type="continuationSeparator" w:id="0">
    <w:p w14:paraId="7F25D2DB" w14:textId="77777777" w:rsidR="00181565" w:rsidRDefault="001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7482C" w14:textId="77777777" w:rsidR="00181565" w:rsidRDefault="00181565">
      <w:r>
        <w:separator/>
      </w:r>
    </w:p>
  </w:footnote>
  <w:footnote w:type="continuationSeparator" w:id="0">
    <w:p w14:paraId="2885CF4D" w14:textId="77777777" w:rsidR="00181565" w:rsidRDefault="001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88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405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3F8D9C" w14:textId="77777777">
      <w:trPr>
        <w:cantSplit/>
      </w:trPr>
      <w:tc>
        <w:tcPr>
          <w:tcW w:w="3119" w:type="dxa"/>
        </w:tcPr>
        <w:p w14:paraId="6DB9F5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1142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371C25" w14:textId="77777777" w:rsidR="00E80146" w:rsidRDefault="00E80146">
          <w:pPr>
            <w:pStyle w:val="Sidhuvud"/>
            <w:ind w:right="360"/>
          </w:pPr>
        </w:p>
      </w:tc>
    </w:tr>
  </w:tbl>
  <w:p w14:paraId="3D286F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7F8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FC3715" w14:textId="77777777">
      <w:trPr>
        <w:cantSplit/>
      </w:trPr>
      <w:tc>
        <w:tcPr>
          <w:tcW w:w="3119" w:type="dxa"/>
        </w:tcPr>
        <w:p w14:paraId="3BE4A9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4386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81F0B6" w14:textId="77777777" w:rsidR="00E80146" w:rsidRDefault="00E80146">
          <w:pPr>
            <w:pStyle w:val="Sidhuvud"/>
            <w:ind w:right="360"/>
          </w:pPr>
        </w:p>
      </w:tc>
    </w:tr>
  </w:tbl>
  <w:p w14:paraId="14D9E6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93011" w14:textId="77777777" w:rsidR="0033021F" w:rsidRDefault="00F87C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58AF96" wp14:editId="7C54C7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5DA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9121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CDB3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7B15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F"/>
    <w:rsid w:val="000B193E"/>
    <w:rsid w:val="0012325A"/>
    <w:rsid w:val="001479F1"/>
    <w:rsid w:val="00150384"/>
    <w:rsid w:val="00156810"/>
    <w:rsid w:val="00160901"/>
    <w:rsid w:val="001805B7"/>
    <w:rsid w:val="00181565"/>
    <w:rsid w:val="001A27FF"/>
    <w:rsid w:val="001E0E00"/>
    <w:rsid w:val="001F1C15"/>
    <w:rsid w:val="002463C4"/>
    <w:rsid w:val="002A7C5B"/>
    <w:rsid w:val="00325270"/>
    <w:rsid w:val="0033021F"/>
    <w:rsid w:val="00347320"/>
    <w:rsid w:val="00367B1C"/>
    <w:rsid w:val="0040052F"/>
    <w:rsid w:val="00433616"/>
    <w:rsid w:val="004A328D"/>
    <w:rsid w:val="004A5932"/>
    <w:rsid w:val="0058762B"/>
    <w:rsid w:val="006533F2"/>
    <w:rsid w:val="006A6149"/>
    <w:rsid w:val="006E1908"/>
    <w:rsid w:val="006E4E11"/>
    <w:rsid w:val="007242A3"/>
    <w:rsid w:val="00765692"/>
    <w:rsid w:val="007A17BA"/>
    <w:rsid w:val="007A6855"/>
    <w:rsid w:val="007E2006"/>
    <w:rsid w:val="008302F2"/>
    <w:rsid w:val="009147B7"/>
    <w:rsid w:val="0092027A"/>
    <w:rsid w:val="009460B8"/>
    <w:rsid w:val="00955E31"/>
    <w:rsid w:val="00992E72"/>
    <w:rsid w:val="009C1BEC"/>
    <w:rsid w:val="00A3175B"/>
    <w:rsid w:val="00A6119B"/>
    <w:rsid w:val="00AD4286"/>
    <w:rsid w:val="00AD59BE"/>
    <w:rsid w:val="00AF26D1"/>
    <w:rsid w:val="00AF4057"/>
    <w:rsid w:val="00AF7540"/>
    <w:rsid w:val="00B96B70"/>
    <w:rsid w:val="00C3702C"/>
    <w:rsid w:val="00C57B81"/>
    <w:rsid w:val="00C57F77"/>
    <w:rsid w:val="00C634C8"/>
    <w:rsid w:val="00C821F3"/>
    <w:rsid w:val="00D133D7"/>
    <w:rsid w:val="00D52FC8"/>
    <w:rsid w:val="00D56C79"/>
    <w:rsid w:val="00DD4544"/>
    <w:rsid w:val="00E01389"/>
    <w:rsid w:val="00E050BD"/>
    <w:rsid w:val="00E80146"/>
    <w:rsid w:val="00E904D0"/>
    <w:rsid w:val="00EC25F9"/>
    <w:rsid w:val="00ED583F"/>
    <w:rsid w:val="00F00199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D3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2cb2753d-7a0f-41d2-9bbf-71512c542727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D183F-6401-4ABF-BC7E-C9AF8EA1DA37}"/>
</file>

<file path=customXml/itemProps2.xml><?xml version="1.0" encoding="utf-8"?>
<ds:datastoreItem xmlns:ds="http://schemas.openxmlformats.org/officeDocument/2006/customXml" ds:itemID="{D02054C3-2957-4028-BE51-A80974147279}"/>
</file>

<file path=customXml/itemProps3.xml><?xml version="1.0" encoding="utf-8"?>
<ds:datastoreItem xmlns:ds="http://schemas.openxmlformats.org/officeDocument/2006/customXml" ds:itemID="{6F65984D-D909-48D6-833D-5DE4BB154259}"/>
</file>

<file path=customXml/itemProps4.xml><?xml version="1.0" encoding="utf-8"?>
<ds:datastoreItem xmlns:ds="http://schemas.openxmlformats.org/officeDocument/2006/customXml" ds:itemID="{D02054C3-2957-4028-BE51-A80974147279}"/>
</file>

<file path=customXml/itemProps5.xml><?xml version="1.0" encoding="utf-8"?>
<ds:datastoreItem xmlns:ds="http://schemas.openxmlformats.org/officeDocument/2006/customXml" ds:itemID="{51A705AA-CAD6-4874-A5BA-F26C123ACDD1}"/>
</file>

<file path=customXml/itemProps6.xml><?xml version="1.0" encoding="utf-8"?>
<ds:datastoreItem xmlns:ds="http://schemas.openxmlformats.org/officeDocument/2006/customXml" ds:itemID="{D02054C3-2957-4028-BE51-A80974147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2016-05-24T06:14:00Z</cp:lastPrinted>
  <dcterms:created xsi:type="dcterms:W3CDTF">2016-05-24T06:16:00Z</dcterms:created>
  <dcterms:modified xsi:type="dcterms:W3CDTF">2016-05-24T06:16:00Z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e87d1427-802b-4d4d-90ad-4b4266de871e</vt:lpwstr>
  </property>
</Properties>
</file>