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1A01" w:rsidRPr="006A4768" w:rsidRDefault="00331A01">
      <w:pPr>
        <w:pStyle w:val="Hemstlrubrik"/>
      </w:pPr>
      <w:r w:rsidRPr="006A4768">
        <w:t>Förslag till riksdagsbeslut</w:t>
      </w:r>
    </w:p>
    <w:p w:rsidR="00331A01" w:rsidRPr="006A4768" w:rsidRDefault="00331A01">
      <w:pPr>
        <w:pStyle w:val="Hemstlatt"/>
        <w:numPr>
          <w:ilvl w:val="0"/>
          <w:numId w:val="1"/>
        </w:numPr>
      </w:pPr>
      <w:r w:rsidRPr="006A4768">
        <w:t>Riksdagen tillkännager för regeringen som sin mening vad som anförs i motionen om en fortsatt satsning på jobb för unga funktionshindrade.</w:t>
      </w:r>
    </w:p>
    <w:p w:rsidR="00331A01" w:rsidRPr="006A4768" w:rsidRDefault="00331A01">
      <w:pPr>
        <w:pStyle w:val="Hemstlatt"/>
        <w:numPr>
          <w:ilvl w:val="0"/>
          <w:numId w:val="1"/>
        </w:numPr>
      </w:pPr>
      <w:r w:rsidRPr="006A4768">
        <w:t>Riksdagen tillkännager för regeringen som sin mening vad som anförs i motionen om att öka tillgängligheten för funktionshindr</w:t>
      </w:r>
      <w:r w:rsidRPr="006A4768">
        <w:t>a</w:t>
      </w:r>
      <w:r w:rsidRPr="006A4768">
        <w:t>de.</w:t>
      </w:r>
      <w:r w:rsidRPr="006A4768">
        <w:rPr>
          <w:vertAlign w:val="superscript"/>
        </w:rPr>
        <w:t>1</w:t>
      </w: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pPr>
        <w:pStyle w:val="Yrkandehnv"/>
        <w:spacing w:before="190"/>
        <w:rPr>
          <w:noProof w:val="0"/>
          <w:sz w:val="19"/>
          <w:vertAlign w:val="superscript"/>
        </w:rPr>
      </w:pPr>
    </w:p>
    <w:p w:rsidR="00331A01" w:rsidRPr="006A4768" w:rsidRDefault="00331A01">
      <w:r w:rsidRPr="006A4768">
        <w:rPr>
          <w:vertAlign w:val="superscript"/>
        </w:rPr>
        <w:t>1</w:t>
      </w:r>
      <w:r w:rsidRPr="006A4768">
        <w:t xml:space="preserve"> Yrkande 2 hänvisat till SoU.</w:t>
      </w:r>
    </w:p>
    <w:p w:rsidR="00331A01" w:rsidRPr="006A4768" w:rsidRDefault="00331A01">
      <w:pPr>
        <w:pStyle w:val="Rubrik1"/>
        <w:pageBreakBefore/>
        <w:spacing w:before="0"/>
      </w:pPr>
      <w:r w:rsidRPr="006A4768">
        <w:lastRenderedPageBreak/>
        <w:t>Motivering</w:t>
      </w:r>
    </w:p>
    <w:p w:rsidR="00331A01" w:rsidRPr="006A4768" w:rsidRDefault="00331A01">
      <w:r w:rsidRPr="006A4768">
        <w:t xml:space="preserve">Ett samhälle ska genomsyras av mångfald och av att alla människors förmåga att bidra tas tillvara. Trots det är dörren in på arbetsmarknaden stängd för många. Arbetslösheten är hög bland personer med funktionshinder. Samhall har under </w:t>
      </w:r>
      <w:r w:rsidRPr="006A4768">
        <w:rPr>
          <w:color w:val="000000"/>
        </w:rPr>
        <w:t>årets första kvartal nyanställt 300 personer, och antalet anställda har ökat efter en höjd merkostnadsersättning till Samhall med 104 miljoner kr</w:t>
      </w:r>
      <w:r w:rsidRPr="006A4768">
        <w:rPr>
          <w:color w:val="000000"/>
        </w:rPr>
        <w:t>o</w:t>
      </w:r>
      <w:r w:rsidRPr="006A4768">
        <w:rPr>
          <w:color w:val="000000"/>
        </w:rPr>
        <w:t>nor i våras. Samhall spelar en viktig roll för möjligheten för funktionshindr</w:t>
      </w:r>
      <w:r w:rsidRPr="006A4768">
        <w:rPr>
          <w:color w:val="000000"/>
        </w:rPr>
        <w:t>a</w:t>
      </w:r>
      <w:r w:rsidRPr="006A4768">
        <w:rPr>
          <w:color w:val="000000"/>
        </w:rPr>
        <w:t>de att komma in på arbetsmarknaden.</w:t>
      </w:r>
    </w:p>
    <w:p w:rsidR="00331A01" w:rsidRPr="006A4768" w:rsidRDefault="00331A01">
      <w:pPr>
        <w:pStyle w:val="Normaltindrag"/>
        <w:rPr>
          <w:color w:val="000000"/>
        </w:rPr>
      </w:pPr>
      <w:r w:rsidRPr="006A4768">
        <w:rPr>
          <w:color w:val="000000"/>
        </w:rPr>
        <w:t>De flesta nya jobb väntas komma inom tjänstesektorn eller i form av b</w:t>
      </w:r>
      <w:r w:rsidRPr="006A4768">
        <w:rPr>
          <w:color w:val="000000"/>
        </w:rPr>
        <w:t>e</w:t>
      </w:r>
      <w:r w:rsidRPr="006A4768">
        <w:rPr>
          <w:color w:val="000000"/>
        </w:rPr>
        <w:t>manningsuppdrag, där Samhall vuxit starkt de senaste åren. Av Samhalls 22 000 medarbetare arbetar idag hälften inom tjänste- och bemanningsup</w:t>
      </w:r>
      <w:r w:rsidRPr="006A4768">
        <w:rPr>
          <w:color w:val="000000"/>
        </w:rPr>
        <w:t>p</w:t>
      </w:r>
      <w:r w:rsidRPr="006A4768">
        <w:rPr>
          <w:color w:val="000000"/>
        </w:rPr>
        <w:t>drag. Ett exempel är det rikstäckande städuppdrag Samhall nyligen fick hos Pol</w:t>
      </w:r>
      <w:r w:rsidRPr="006A4768">
        <w:rPr>
          <w:color w:val="000000"/>
        </w:rPr>
        <w:t>i</w:t>
      </w:r>
      <w:r w:rsidRPr="006A4768">
        <w:rPr>
          <w:color w:val="000000"/>
        </w:rPr>
        <w:t>sen. Samhalls mål är också att deras medarbetare ska ges möjlighet att gå vidare till en anställning utanför företaget, något som 242 personer gjorde under första kvartalet 2007.</w:t>
      </w:r>
    </w:p>
    <w:p w:rsidR="00331A01" w:rsidRPr="006A4768" w:rsidRDefault="00331A01">
      <w:pPr>
        <w:pStyle w:val="Normaltindrag"/>
        <w:rPr>
          <w:color w:val="000000"/>
        </w:rPr>
      </w:pPr>
      <w:r w:rsidRPr="006A4768">
        <w:rPr>
          <w:color w:val="000000"/>
        </w:rPr>
        <w:t xml:space="preserve">Statistiken visar att Samhalls arbete är viktigt och spelar en avgörande roll för att stimulera och underlätta </w:t>
      </w:r>
      <w:r w:rsidRPr="006A4768">
        <w:rPr>
          <w:color w:val="000000"/>
        </w:rPr>
        <w:t>för människor med funktionshinder att komma i kontakt med arbetsmarknaden och också få möjlighet att hitta en annan arbetsgivare. Stora problem finns särskilt för unga funktionshindrade. Jag anser att regeringen bör vidta särskilda åtgärder för att underlätta för unga funktionshindrade att komma in på arbetsmarknaden.</w:t>
      </w:r>
    </w:p>
    <w:p w:rsidR="00331A01" w:rsidRPr="006A4768" w:rsidRDefault="00331A01">
      <w:pPr>
        <w:pStyle w:val="Normaltindrag"/>
        <w:rPr>
          <w:color w:val="000000"/>
        </w:rPr>
      </w:pPr>
      <w:r w:rsidRPr="006A4768">
        <w:rPr>
          <w:color w:val="000000"/>
        </w:rPr>
        <w:t>Det råder en stor politisk överensstämmelse om att alla människor ska ha likvärdiga levnadsförhållanden. Vi kan skapa förutsättningar för jobb och vi kan också skapa förutsättningar för tillgä</w:t>
      </w:r>
      <w:r w:rsidRPr="006A4768">
        <w:rPr>
          <w:color w:val="000000"/>
        </w:rPr>
        <w:t>nglighet. Funktionshinder blir enbart ett handikapp för den enskilde när samhället inte kompenserar för bristerna. Idag finns handikappolitiska mål som säger att enkelt åtgärdade hinder för tillgängligheten och användbarheten för personer med nedsatt rörelse- och orienteringsförmåga ska vara åtgärdade före utgången av år 2010 i befintliga lokaler dit allmänheten har tillträde och på befintliga allmänna platser.</w:t>
      </w:r>
    </w:p>
    <w:p w:rsidR="00331A01" w:rsidRPr="006A4768" w:rsidRDefault="00331A01">
      <w:pPr>
        <w:pStyle w:val="Normaltindrag"/>
        <w:rPr>
          <w:color w:val="000000"/>
        </w:rPr>
      </w:pPr>
      <w:r w:rsidRPr="006A4768">
        <w:t>Vi kan konstatera att arbetet under en lång rad av år har gått alldeles för långsamt. Vi kan ocks</w:t>
      </w:r>
      <w:r w:rsidRPr="006A4768">
        <w:t>å konstatera att förbättringar inte gjorts i den takt som krävs för att tidplanen ska kunna hållas. J</w:t>
      </w:r>
      <w:r w:rsidRPr="006A4768">
        <w:rPr>
          <w:color w:val="000000"/>
        </w:rPr>
        <w:t>ag anser att regeringen måste inte</w:t>
      </w:r>
      <w:r w:rsidRPr="006A4768">
        <w:rPr>
          <w:color w:val="000000"/>
        </w:rPr>
        <w:t>n</w:t>
      </w:r>
      <w:r w:rsidRPr="006A4768">
        <w:rPr>
          <w:color w:val="000000"/>
        </w:rPr>
        <w:t>sifiera insatserna för att målen i den nationella handlingsplanen för hand</w:t>
      </w:r>
      <w:r w:rsidRPr="006A4768">
        <w:rPr>
          <w:color w:val="000000"/>
        </w:rPr>
        <w:t>i</w:t>
      </w:r>
      <w:r w:rsidRPr="006A4768">
        <w:rPr>
          <w:color w:val="000000"/>
        </w:rPr>
        <w:t>kappolitik ska kunna uppnås.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4768">
        <w:trPr>
          <w:cantSplit/>
        </w:trPr>
        <w:tc>
          <w:tcPr>
            <w:tcW w:w="3046" w:type="dxa"/>
          </w:tcPr>
          <w:p w:rsidR="00331A01" w:rsidRPr="006A4768" w:rsidRDefault="00331A01">
            <w:pPr>
              <w:pStyle w:val="UnderskriftDatum"/>
              <w:spacing w:before="240"/>
            </w:pPr>
            <w:r w:rsidRPr="006A4768">
              <w:t>Stockholm den 28 september 2007</w:t>
            </w:r>
          </w:p>
        </w:tc>
        <w:tc>
          <w:tcPr>
            <w:tcW w:w="3047" w:type="dxa"/>
          </w:tcPr>
          <w:p w:rsidR="00331A01" w:rsidRPr="006A4768" w:rsidRDefault="00331A01">
            <w:pPr>
              <w:pStyle w:val="Underskrifter"/>
              <w:spacing w:before="240"/>
            </w:pPr>
          </w:p>
        </w:tc>
      </w:tr>
      <w:tr w:rsidR="00000000" w:rsidRPr="006A4768">
        <w:trPr>
          <w:cantSplit/>
        </w:trPr>
        <w:tc>
          <w:tcPr>
            <w:tcW w:w="3046" w:type="dxa"/>
          </w:tcPr>
          <w:p w:rsidR="00331A01" w:rsidRPr="006A4768" w:rsidRDefault="00331A01">
            <w:pPr>
              <w:pStyle w:val="Underskrifter"/>
            </w:pPr>
            <w:r w:rsidRPr="006A4768">
              <w:t>Annie Johansson (c)</w:t>
            </w:r>
          </w:p>
        </w:tc>
        <w:tc>
          <w:tcPr>
            <w:tcW w:w="3046" w:type="dxa"/>
          </w:tcPr>
          <w:p w:rsidR="00331A01" w:rsidRPr="006A4768" w:rsidRDefault="00331A01">
            <w:pPr>
              <w:pStyle w:val="Underskrifter"/>
            </w:pPr>
          </w:p>
        </w:tc>
      </w:tr>
    </w:tbl>
    <w:p w:rsidR="00331A01" w:rsidRPr="006A4768" w:rsidRDefault="00331A01">
      <w:pPr>
        <w:pStyle w:val="Normaltindrag"/>
      </w:pPr>
    </w:p>
    <w:sectPr w:rsidR="00331A01" w:rsidRPr="006A47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1A01" w:rsidRPr="006A4768" w:rsidRDefault="00331A01">
      <w:r w:rsidRPr="006A4768">
        <w:separator/>
      </w:r>
    </w:p>
  </w:endnote>
  <w:endnote w:type="continuationSeparator" w:id="0">
    <w:p w:rsidR="00331A01" w:rsidRPr="006A4768" w:rsidRDefault="00331A01">
      <w:r w:rsidRPr="006A47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A01" w:rsidRPr="006A4768" w:rsidRDefault="006A4768">
    <w:pPr>
      <w:pStyle w:val="Sidfot"/>
    </w:pPr>
    <w:r w:rsidRPr="006A47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1175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A01" w:rsidRDefault="00331A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1A01" w:rsidRDefault="00331A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A01" w:rsidRPr="006A4768" w:rsidRDefault="006A4768">
    <w:pPr>
      <w:pStyle w:val="Sidfot"/>
    </w:pPr>
    <w:r w:rsidRPr="006A47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820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A01" w:rsidRDefault="00331A0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1A01" w:rsidRDefault="00331A0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A01" w:rsidRPr="006A4768" w:rsidRDefault="006A4768">
    <w:pPr>
      <w:pStyle w:val="Sidfot"/>
    </w:pPr>
    <w:r w:rsidRPr="006A47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17063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A01" w:rsidRDefault="00331A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1A01" w:rsidRDefault="00331A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1A01" w:rsidRPr="006A4768" w:rsidRDefault="00331A01">
      <w:r w:rsidRPr="006A4768">
        <w:separator/>
      </w:r>
    </w:p>
  </w:footnote>
  <w:footnote w:type="continuationSeparator" w:id="0">
    <w:p w:rsidR="00331A01" w:rsidRPr="006A4768" w:rsidRDefault="00331A01">
      <w:r w:rsidRPr="006A47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A01" w:rsidRPr="006A4768" w:rsidRDefault="006A4768">
    <w:pPr>
      <w:pStyle w:val="Sidhuvud"/>
    </w:pPr>
    <w:r w:rsidRPr="006A47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2328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A01" w:rsidRDefault="00331A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1A01" w:rsidRDefault="00331A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A01" w:rsidRPr="006A4768" w:rsidRDefault="006A4768">
    <w:pPr>
      <w:pStyle w:val="Sidhuvud"/>
    </w:pPr>
    <w:r w:rsidRPr="006A47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88441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A01" w:rsidRDefault="00331A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1A01" w:rsidRDefault="00331A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A01" w:rsidRPr="006A4768" w:rsidRDefault="00331A01">
    <w:pPr>
      <w:pStyle w:val="FSHNormal"/>
      <w:tabs>
        <w:tab w:val="right" w:pos="5840"/>
      </w:tabs>
    </w:pPr>
    <w:r w:rsidRPr="006A4768">
      <w:br/>
    </w:r>
    <w:r w:rsidRPr="006A4768">
      <w:fldChar w:fldCharType="begin" w:fldLock="1"/>
    </w:r>
    <w:r w:rsidRPr="006A4768">
      <w:instrText xml:space="preserve"> DOCPROPERTY</w:instrText>
    </w:r>
    <w:r w:rsidRPr="006A4768">
      <w:rPr>
        <w:sz w:val="18"/>
      </w:rPr>
      <w:instrText xml:space="preserve"> "YearUser" *\charformat </w:instrText>
    </w:r>
    <w:r w:rsidRPr="006A4768">
      <w:fldChar w:fldCharType="separate"/>
    </w:r>
    <w:r w:rsidRPr="006A4768">
      <w:t>2007/08</w:t>
    </w:r>
    <w:r w:rsidRPr="006A4768">
      <w:fldChar w:fldCharType="end"/>
    </w:r>
    <w:r w:rsidRPr="006A4768">
      <w:t xml:space="preserve"> </w:t>
    </w:r>
    <w:r w:rsidRPr="006A4768">
      <w:tab/>
      <w:t xml:space="preserve">mnr: </w:t>
    </w:r>
    <w:r w:rsidRPr="006A4768">
      <w:fldChar w:fldCharType="begin" w:fldLock="1"/>
    </w:r>
    <w:r w:rsidRPr="006A4768">
      <w:instrText xml:space="preserve"> DOCPROPERTY</w:instrText>
    </w:r>
    <w:r w:rsidRPr="006A4768">
      <w:rPr>
        <w:sz w:val="18"/>
      </w:rPr>
      <w:instrText xml:space="preserve"> "Motionsnummer" *\charformat </w:instrText>
    </w:r>
    <w:r w:rsidRPr="006A4768">
      <w:fldChar w:fldCharType="separate"/>
    </w:r>
    <w:r w:rsidRPr="006A4768">
      <w:t>A301</w:t>
    </w:r>
    <w:r w:rsidRPr="006A4768">
      <w:fldChar w:fldCharType="end"/>
    </w:r>
    <w:r w:rsidRPr="006A4768">
      <w:br/>
    </w:r>
    <w:r w:rsidRPr="006A4768">
      <w:fldChar w:fldCharType="begin" w:fldLock="1"/>
    </w:r>
    <w:r w:rsidRPr="006A4768">
      <w:instrText xml:space="preserve"> DOCPROPERTY</w:instrText>
    </w:r>
    <w:r w:rsidRPr="006A4768">
      <w:rPr>
        <w:sz w:val="18"/>
      </w:rPr>
      <w:instrText xml:space="preserve"> "Samling" *\charformat </w:instrText>
    </w:r>
    <w:r w:rsidRPr="006A4768">
      <w:fldChar w:fldCharType="end"/>
    </w:r>
    <w:r w:rsidRPr="006A4768">
      <w:tab/>
      <w:t xml:space="preserve">pnr: </w:t>
    </w:r>
    <w:r w:rsidRPr="006A4768">
      <w:fldChar w:fldCharType="begin" w:fldLock="1"/>
    </w:r>
    <w:r w:rsidRPr="006A4768">
      <w:instrText xml:space="preserve"> DOCPROPERTY</w:instrText>
    </w:r>
    <w:r w:rsidRPr="006A4768">
      <w:rPr>
        <w:sz w:val="18"/>
      </w:rPr>
      <w:instrText xml:space="preserve"> "Partinummer" *\charformat </w:instrText>
    </w:r>
    <w:r w:rsidRPr="006A4768">
      <w:fldChar w:fldCharType="separate"/>
    </w:r>
    <w:r w:rsidRPr="006A4768">
      <w:t>c330</w:t>
    </w:r>
    <w:r w:rsidRPr="006A4768">
      <w:fldChar w:fldCharType="end"/>
    </w:r>
  </w:p>
  <w:p w:rsidR="00331A01" w:rsidRPr="006A4768" w:rsidRDefault="00331A01">
    <w:pPr>
      <w:pStyle w:val="FSHRub1"/>
    </w:pPr>
    <w:r w:rsidRPr="006A4768">
      <w:t>Motion till riksdagen</w:t>
    </w:r>
    <w:r w:rsidRPr="006A4768">
      <w:br/>
    </w:r>
    <w:r w:rsidRPr="006A4768">
      <w:fldChar w:fldCharType="begin" w:fldLock="1"/>
    </w:r>
    <w:r w:rsidRPr="006A4768">
      <w:instrText xml:space="preserve"> DOCPROPERTY "YearUser" *\charformat </w:instrText>
    </w:r>
    <w:r w:rsidRPr="006A4768">
      <w:fldChar w:fldCharType="separate"/>
    </w:r>
    <w:r w:rsidRPr="006A4768">
      <w:t>2007/08</w:t>
    </w:r>
    <w:r w:rsidRPr="006A4768">
      <w:fldChar w:fldCharType="end"/>
    </w:r>
    <w:r w:rsidRPr="006A4768">
      <w:t>:</w:t>
    </w:r>
    <w:r w:rsidRPr="006A4768">
      <w:fldChar w:fldCharType="begin" w:fldLock="1"/>
    </w:r>
    <w:r w:rsidRPr="006A4768">
      <w:instrText xml:space="preserve"> DOCPROPERTY "Motionsnummer" *\charformat </w:instrText>
    </w:r>
    <w:r w:rsidRPr="006A4768">
      <w:fldChar w:fldCharType="separate"/>
    </w:r>
    <w:r w:rsidRPr="006A4768">
      <w:t>A301</w:t>
    </w:r>
    <w:r w:rsidRPr="006A4768">
      <w:fldChar w:fldCharType="end"/>
    </w:r>
  </w:p>
  <w:p w:rsidR="00331A01" w:rsidRPr="006A4768" w:rsidRDefault="00331A01">
    <w:pPr>
      <w:pStyle w:val="FSHNormalS5"/>
    </w:pPr>
    <w:r w:rsidRPr="006A4768">
      <w:fldChar w:fldCharType="begin" w:fldLock="1"/>
    </w:r>
    <w:r w:rsidRPr="006A4768">
      <w:instrText xml:space="preserve"> DOCPROPERTY "MotionarText" *\charformat </w:instrText>
    </w:r>
    <w:r w:rsidRPr="006A4768">
      <w:fldChar w:fldCharType="separate"/>
    </w:r>
    <w:r w:rsidRPr="006A4768">
      <w:t>av Annie Johansson (c)</w:t>
    </w:r>
    <w:r w:rsidRPr="006A4768">
      <w:fldChar w:fldCharType="end"/>
    </w:r>
    <w:r w:rsidRPr="006A4768">
      <w:br/>
    </w:r>
    <w:r w:rsidRPr="006A4768">
      <w:fldChar w:fldCharType="begin" w:fldLock="1"/>
    </w:r>
    <w:r w:rsidRPr="006A4768">
      <w:instrText xml:space="preserve"> DOCPROPERTY "SvarFrasKort" *\charformat </w:instrText>
    </w:r>
    <w:r w:rsidRPr="006A4768">
      <w:fldChar w:fldCharType="end"/>
    </w:r>
  </w:p>
  <w:p w:rsidR="00331A01" w:rsidRPr="006A4768" w:rsidRDefault="00331A01">
    <w:pPr>
      <w:pStyle w:val="FSHTitel"/>
    </w:pPr>
    <w:r w:rsidRPr="006A4768">
      <w:fldChar w:fldCharType="begin" w:fldLock="1"/>
    </w:r>
    <w:r w:rsidRPr="006A4768">
      <w:instrText xml:space="preserve"> DOCPROPERTY</w:instrText>
    </w:r>
    <w:r w:rsidRPr="006A4768">
      <w:rPr>
        <w:sz w:val="18"/>
      </w:rPr>
      <w:instrText xml:space="preserve"> "RubrikSvar" *\charformat </w:instrText>
    </w:r>
    <w:r w:rsidRPr="006A4768">
      <w:fldChar w:fldCharType="separate"/>
    </w:r>
    <w:r w:rsidRPr="006A4768">
      <w:t>Fler jobb och större tillgänglighet för unga funktionshindrade</w:t>
    </w:r>
    <w:r w:rsidRPr="006A4768">
      <w:fldChar w:fldCharType="end"/>
    </w:r>
  </w:p>
  <w:p w:rsidR="00331A01" w:rsidRPr="006A4768" w:rsidRDefault="00331A01">
    <w:pPr>
      <w:pStyle w:val="Normal00"/>
    </w:pPr>
  </w:p>
  <w:p w:rsidR="00331A01" w:rsidRPr="006A4768" w:rsidRDefault="00331A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3743F7"/>
    <w:multiLevelType w:val="hybridMultilevel"/>
    <w:tmpl w:val="3C18C292"/>
    <w:lvl w:ilvl="0" w:tplc="020CC4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6194591">
    <w:abstractNumId w:val="8"/>
  </w:num>
  <w:num w:numId="2" w16cid:durableId="377052868">
    <w:abstractNumId w:val="9"/>
  </w:num>
  <w:num w:numId="3" w16cid:durableId="1174612061">
    <w:abstractNumId w:val="8"/>
  </w:num>
  <w:num w:numId="4" w16cid:durableId="816340869">
    <w:abstractNumId w:val="9"/>
  </w:num>
  <w:num w:numId="5" w16cid:durableId="828637953">
    <w:abstractNumId w:val="14"/>
  </w:num>
  <w:num w:numId="6" w16cid:durableId="1725522936">
    <w:abstractNumId w:val="10"/>
  </w:num>
  <w:num w:numId="7" w16cid:durableId="1975476486">
    <w:abstractNumId w:val="11"/>
  </w:num>
  <w:num w:numId="8" w16cid:durableId="2102556900">
    <w:abstractNumId w:val="13"/>
  </w:num>
  <w:num w:numId="9" w16cid:durableId="151944455">
    <w:abstractNumId w:val="8"/>
  </w:num>
  <w:num w:numId="10" w16cid:durableId="1251308590">
    <w:abstractNumId w:val="3"/>
  </w:num>
  <w:num w:numId="11" w16cid:durableId="1412891637">
    <w:abstractNumId w:val="2"/>
  </w:num>
  <w:num w:numId="12" w16cid:durableId="92020586">
    <w:abstractNumId w:val="1"/>
  </w:num>
  <w:num w:numId="13" w16cid:durableId="1778058622">
    <w:abstractNumId w:val="0"/>
  </w:num>
  <w:num w:numId="14" w16cid:durableId="1770395698">
    <w:abstractNumId w:val="9"/>
  </w:num>
  <w:num w:numId="15" w16cid:durableId="1793549039">
    <w:abstractNumId w:val="7"/>
  </w:num>
  <w:num w:numId="16" w16cid:durableId="1092511850">
    <w:abstractNumId w:val="6"/>
  </w:num>
  <w:num w:numId="17" w16cid:durableId="2095131228">
    <w:abstractNumId w:val="5"/>
  </w:num>
  <w:num w:numId="18" w16cid:durableId="1235699044">
    <w:abstractNumId w:val="4"/>
  </w:num>
  <w:num w:numId="19" w16cid:durableId="12688522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8D1A1F3-5380-4D5C-94F6-089254C609DE}"/>
  </w:docVars>
  <w:rsids>
    <w:rsidRoot w:val="00DF118F"/>
    <w:rsid w:val="00331A01"/>
    <w:rsid w:val="006A4768"/>
    <w:rsid w:val="00DF11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EEDC95-DA05-418F-BC28-007BBD19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citat0">
    <w:name w:val="cita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2348</Characters>
  <Application>Microsoft Office Word</Application>
  <DocSecurity>4</DocSecurity>
  <Lines>58</Lines>
  <Paragraphs>14</Paragraphs>
  <ScaleCrop>false</ScaleCrop>
  <HeadingPairs>
    <vt:vector size="2" baseType="variant">
      <vt:variant>
        <vt:lpstr>Rubrik</vt:lpstr>
      </vt:variant>
      <vt:variant>
        <vt:i4>1</vt:i4>
      </vt:variant>
    </vt:vector>
  </HeadingPairs>
  <TitlesOfParts>
    <vt:vector size="1" baseType="lpstr">
      <vt:lpstr>c330</vt:lpstr>
    </vt:vector>
  </TitlesOfParts>
  <Company>Riksdagen</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c330</dc:title>
  <dc:subject>c330</dc:subject>
  <dc:creator>Riksdagen</dc:creator>
  <cp:keywords>Riksdagen</cp:keywords>
  <dc:description>TKG-ktrl, MSMQ4mb, PersReg-Distribution mm</dc:description>
  <cp:lastModifiedBy>Lars Brink</cp:lastModifiedBy>
  <cp:revision>2</cp:revision>
  <cp:lastPrinted>2007-11-04T07:41:00Z</cp:lastPrinted>
  <dcterms:created xsi:type="dcterms:W3CDTF">2025-12-17T04:28:00Z</dcterms:created>
  <dcterms:modified xsi:type="dcterms:W3CDTF">2025-12-17T04:28:00Z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Fler jobb och större tillgänglighet för unga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jobb och större tillgänglighet för unga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A301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20072008000000000099000003300069</vt:lpwstr>
  </property>
  <property fmtid="{D5CDD505-2E9C-101B-9397-08002B2CF9AE}" pid="47" name="datum">
    <vt:lpwstr>070928</vt:lpwstr>
  </property>
  <property fmtid="{D5CDD505-2E9C-101B-9397-08002B2CF9AE}" pid="48" name="avsändar-e-post">
    <vt:lpwstr>cathrin.lindqwist@riksdagen.se</vt:lpwstr>
  </property>
  <property fmtid="{D5CDD505-2E9C-101B-9397-08002B2CF9AE}" pid="49" name="id">
    <vt:lpwstr>20072008000000000099000003300069</vt:lpwstr>
  </property>
  <property fmtid="{D5CDD505-2E9C-101B-9397-08002B2CF9AE}" pid="50" name="nummer">
    <vt:lpwstr>301</vt:lpwstr>
  </property>
  <property fmtid="{D5CDD505-2E9C-101B-9397-08002B2CF9AE}" pid="51" name="utskottsbeteckning">
    <vt:lpwstr>A</vt:lpwstr>
  </property>
  <property fmtid="{D5CDD505-2E9C-101B-9397-08002B2CF9AE}" pid="52" name="GlobalUID">
    <vt:lpwstr>{CD292E02-33CD-4C45-BF63-48A27EBFDF00}</vt:lpwstr>
  </property>
  <property fmtid="{D5CDD505-2E9C-101B-9397-08002B2CF9AE}" pid="53" name="Överföringar">
    <vt:i4>0</vt:i4>
  </property>
  <property fmtid="{D5CDD505-2E9C-101B-9397-08002B2CF9AE}" pid="54" name="Checksum">
    <vt:lpwstr>*1000558440128*</vt:lpwstr>
  </property>
  <property fmtid="{D5CDD505-2E9C-101B-9397-08002B2CF9AE}" pid="55" name="skuggnummer">
    <vt:lpwstr>1087</vt:lpwstr>
  </property>
  <property fmtid="{D5CDD505-2E9C-101B-9397-08002B2CF9AE}" pid="56" name="urixVersion">
    <vt:lpwstr>3.2.0.8</vt:lpwstr>
  </property>
  <property fmtid="{D5CDD505-2E9C-101B-9397-08002B2CF9AE}" pid="57" name="urixOrigin">
    <vt:lpwstr>071104 08:41:42.964</vt:lpwstr>
  </property>
  <property fmtid="{D5CDD505-2E9C-101B-9397-08002B2CF9AE}" pid="58" name="urixGuid">
    <vt:lpwstr>{31346EE8-E5B6-4850-A8DA-C6F71AFADE54}</vt:lpwstr>
  </property>
</Properties>
</file>