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B47769" w:rsidP="00E1676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</w:t>
            </w:r>
            <w:r w:rsidR="00E16765">
              <w:rPr>
                <w:sz w:val="20"/>
              </w:rPr>
              <w:t>1741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B4776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B4776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897AC3" w:rsidP="00A61AC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i w:val="0"/>
                <w:iCs/>
                <w:sz w:val="23"/>
                <w:szCs w:val="23"/>
              </w:rPr>
              <w:t xml:space="preserve"> 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B47769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B47769" w:rsidP="00B47769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2014/15:357 av Sofia </w:t>
      </w:r>
      <w:proofErr w:type="spellStart"/>
      <w:r>
        <w:t>Arkelsten</w:t>
      </w:r>
      <w:proofErr w:type="spellEnd"/>
      <w:r>
        <w:t xml:space="preserve"> (M) Den svenska linjen i IMF och Världsbanken</w:t>
      </w:r>
    </w:p>
    <w:p w:rsidR="006E4E11" w:rsidRDefault="006E4E11">
      <w:pPr>
        <w:pStyle w:val="RKnormal"/>
      </w:pPr>
    </w:p>
    <w:p w:rsidR="006E4E11" w:rsidRDefault="00B47769" w:rsidP="00B47769">
      <w:pPr>
        <w:pStyle w:val="RKnormal"/>
      </w:pPr>
      <w:r>
        <w:t xml:space="preserve">Sofia </w:t>
      </w:r>
      <w:proofErr w:type="spellStart"/>
      <w:r>
        <w:t>Arkelsten</w:t>
      </w:r>
      <w:proofErr w:type="spellEnd"/>
      <w:r>
        <w:t xml:space="preserve"> har frågat mig huruvida jag kommer fortsätta den inslagna svenska linjen med att förespråka ekonomiska reformer, eller om jag kommer att agera för att minska reformkraven för de länder som s</w:t>
      </w:r>
      <w:r w:rsidR="006905C2">
        <w:t>öker lån genom IMF/Världsbanken.</w:t>
      </w:r>
    </w:p>
    <w:p w:rsidR="00B47769" w:rsidRDefault="00B47769" w:rsidP="00B47769">
      <w:pPr>
        <w:pStyle w:val="RKnormal"/>
      </w:pPr>
    </w:p>
    <w:p w:rsidR="00B47769" w:rsidRDefault="00760D58" w:rsidP="00B47769">
      <w:pPr>
        <w:pStyle w:val="RKnormal"/>
      </w:pPr>
      <w:r w:rsidRPr="00760D58">
        <w:t>IMF tillämpar generellt konditionalitet på sin utlåning, d v s krav på åtgärder som låntagarlandet ska vidta för att på sikt uppnå makroekonomisk stabilitet och kunna betala tillbaka IMF-lånet.</w:t>
      </w:r>
      <w:r>
        <w:t xml:space="preserve"> Även Världsbanken tillämpar konditionalitet och ställer krav på genomförande av reformer i den mån lån </w:t>
      </w:r>
      <w:r w:rsidR="002E4610">
        <w:t xml:space="preserve">ges </w:t>
      </w:r>
      <w:r>
        <w:t xml:space="preserve">för att stötta ett lands makroekonomiska obalanser. Detta sker i nära koordinering med IMF. </w:t>
      </w:r>
    </w:p>
    <w:p w:rsidR="00A52F89" w:rsidRDefault="00A52F89" w:rsidP="00B47769">
      <w:pPr>
        <w:pStyle w:val="RKnormal"/>
      </w:pPr>
    </w:p>
    <w:p w:rsidR="002E4610" w:rsidRDefault="00A52F89" w:rsidP="00B47769">
      <w:pPr>
        <w:pStyle w:val="RKnormal"/>
      </w:pPr>
      <w:r>
        <w:t xml:space="preserve">Regeringen anser att </w:t>
      </w:r>
      <w:r w:rsidRPr="00A52F89">
        <w:t>IMF</w:t>
      </w:r>
      <w:r w:rsidR="002E4610">
        <w:t xml:space="preserve"> och Världsbankens</w:t>
      </w:r>
      <w:r w:rsidR="006905C2">
        <w:t xml:space="preserve"> </w:t>
      </w:r>
      <w:proofErr w:type="spellStart"/>
      <w:r w:rsidR="006905C2">
        <w:t>konditionalitetsramverk</w:t>
      </w:r>
      <w:proofErr w:type="spellEnd"/>
      <w:r w:rsidRPr="00A52F89">
        <w:t xml:space="preserve"> är välavvägd</w:t>
      </w:r>
      <w:r w:rsidR="00400107">
        <w:t>a</w:t>
      </w:r>
      <w:r w:rsidRPr="00A52F89">
        <w:t>. Villkor för långivning behövs både för att garantera att resurserna används effektivt och för att låntagarländer i regel behöver reformera sin ekonomiska politik.</w:t>
      </w:r>
      <w:r w:rsidR="002E4610">
        <w:t xml:space="preserve"> Regeringen </w:t>
      </w:r>
      <w:r w:rsidR="00400107">
        <w:t>stödjer</w:t>
      </w:r>
      <w:r w:rsidR="002E4610">
        <w:t xml:space="preserve"> vidare</w:t>
      </w:r>
      <w:r w:rsidR="00400107">
        <w:t xml:space="preserve"> IMF och Världsbankens ansats</w:t>
      </w:r>
      <w:r w:rsidR="002E4610">
        <w:t xml:space="preserve"> att</w:t>
      </w:r>
      <w:r w:rsidR="00400107">
        <w:t xml:space="preserve"> </w:t>
      </w:r>
      <w:r w:rsidR="006905C2">
        <w:t>värna sociala utgifter för att säkerställa att villkoren i så stor utsträckning som möjligt är utformade så att de</w:t>
      </w:r>
      <w:r w:rsidR="002E4610">
        <w:t xml:space="preserve"> inte påverkar de svagaste grupperna i samhället negativt</w:t>
      </w:r>
      <w:r w:rsidR="006905C2">
        <w:t xml:space="preserve"> samt att reformerna vid behov kan kombineras med riktade insatser för de svagaste grupperna.</w:t>
      </w:r>
      <w:r w:rsidR="00400107">
        <w:t xml:space="preserve"> </w:t>
      </w:r>
      <w:r w:rsidR="006905C2">
        <w:t>Denna ansats är viktig</w:t>
      </w:r>
      <w:r w:rsidR="002E4610">
        <w:t xml:space="preserve"> inte minst för att stärka acceptans och ägarskap för IMF/Världsbanksprogrammen i de aktuella länderna.</w:t>
      </w:r>
    </w:p>
    <w:p w:rsidR="00B47769" w:rsidRDefault="00B47769">
      <w:pPr>
        <w:pStyle w:val="RKnormal"/>
      </w:pPr>
    </w:p>
    <w:p w:rsidR="00B47769" w:rsidRDefault="00B47769">
      <w:pPr>
        <w:pStyle w:val="RKnormal"/>
      </w:pPr>
      <w:r>
        <w:t xml:space="preserve">Stockholm den </w:t>
      </w:r>
      <w:r w:rsidR="005B1EF4">
        <w:t>9</w:t>
      </w:r>
      <w:bookmarkStart w:id="0" w:name="_GoBack"/>
      <w:bookmarkEnd w:id="0"/>
      <w:r>
        <w:t xml:space="preserve"> mars 2015</w:t>
      </w:r>
    </w:p>
    <w:p w:rsidR="00B47769" w:rsidRDefault="00B47769">
      <w:pPr>
        <w:pStyle w:val="RKnormal"/>
      </w:pPr>
    </w:p>
    <w:p w:rsidR="00B47769" w:rsidRDefault="00B47769">
      <w:pPr>
        <w:pStyle w:val="RKnormal"/>
      </w:pPr>
    </w:p>
    <w:p w:rsidR="005B1EF4" w:rsidRDefault="005B1EF4">
      <w:pPr>
        <w:pStyle w:val="RKnormal"/>
      </w:pPr>
    </w:p>
    <w:p w:rsidR="005B1EF4" w:rsidRDefault="005B1EF4">
      <w:pPr>
        <w:pStyle w:val="RKnormal"/>
      </w:pPr>
    </w:p>
    <w:p w:rsidR="00B47769" w:rsidRDefault="00B47769">
      <w:pPr>
        <w:pStyle w:val="RKnormal"/>
      </w:pPr>
      <w:r>
        <w:t>Magdalena Andersson</w:t>
      </w:r>
    </w:p>
    <w:sectPr w:rsidR="00B4776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AD8" w:rsidRDefault="00D64AD8">
      <w:r>
        <w:separator/>
      </w:r>
    </w:p>
  </w:endnote>
  <w:endnote w:type="continuationSeparator" w:id="0">
    <w:p w:rsidR="00D64AD8" w:rsidRDefault="00D6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AD8" w:rsidRDefault="00D64AD8">
      <w:r>
        <w:separator/>
      </w:r>
    </w:p>
  </w:footnote>
  <w:footnote w:type="continuationSeparator" w:id="0">
    <w:p w:rsidR="00D64AD8" w:rsidRDefault="00D64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769" w:rsidRDefault="00A52F8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EA8210E" wp14:editId="6FCC4ED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69"/>
    <w:rsid w:val="00013536"/>
    <w:rsid w:val="00150384"/>
    <w:rsid w:val="00160901"/>
    <w:rsid w:val="001805B7"/>
    <w:rsid w:val="002E4610"/>
    <w:rsid w:val="00367B1C"/>
    <w:rsid w:val="00380A11"/>
    <w:rsid w:val="00400107"/>
    <w:rsid w:val="004A328D"/>
    <w:rsid w:val="004C50D4"/>
    <w:rsid w:val="0058762B"/>
    <w:rsid w:val="005B1EF4"/>
    <w:rsid w:val="006905C2"/>
    <w:rsid w:val="006E4E11"/>
    <w:rsid w:val="007242A3"/>
    <w:rsid w:val="00760D58"/>
    <w:rsid w:val="007A6855"/>
    <w:rsid w:val="00897AC3"/>
    <w:rsid w:val="008B3D12"/>
    <w:rsid w:val="0092027A"/>
    <w:rsid w:val="00955E31"/>
    <w:rsid w:val="00992E72"/>
    <w:rsid w:val="00A22AA6"/>
    <w:rsid w:val="00A52F89"/>
    <w:rsid w:val="00A61AC6"/>
    <w:rsid w:val="00AF26D1"/>
    <w:rsid w:val="00B47769"/>
    <w:rsid w:val="00D133D7"/>
    <w:rsid w:val="00D64AD8"/>
    <w:rsid w:val="00E16765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uiPriority w:val="99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uiPriority w:val="99"/>
    <w:rsid w:val="00760D58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2E46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4610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97AC3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uiPriority w:val="99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uiPriority w:val="99"/>
    <w:rsid w:val="00760D58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2E46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4610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97AC3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5c35a59d-845e-49ae-a829-68421e6d5285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6BFD45-CCFF-41EF-A2DC-7B129EBC7481}"/>
</file>

<file path=customXml/itemProps2.xml><?xml version="1.0" encoding="utf-8"?>
<ds:datastoreItem xmlns:ds="http://schemas.openxmlformats.org/officeDocument/2006/customXml" ds:itemID="{893CE3B9-4EB8-412A-B206-C9539E5A87D3}"/>
</file>

<file path=customXml/itemProps3.xml><?xml version="1.0" encoding="utf-8"?>
<ds:datastoreItem xmlns:ds="http://schemas.openxmlformats.org/officeDocument/2006/customXml" ds:itemID="{96E9253E-7B4E-4ED1-8CD4-ACDC8614DD9C}"/>
</file>

<file path=customXml/itemProps4.xml><?xml version="1.0" encoding="utf-8"?>
<ds:datastoreItem xmlns:ds="http://schemas.openxmlformats.org/officeDocument/2006/customXml" ds:itemID="{893CE3B9-4EB8-412A-B206-C9539E5A87D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20DB6E-2ADC-40DD-B20D-85FD4A895B8F}"/>
</file>

<file path=customXml/itemProps6.xml><?xml version="1.0" encoding="utf-8"?>
<ds:datastoreItem xmlns:ds="http://schemas.openxmlformats.org/officeDocument/2006/customXml" ds:itemID="{893CE3B9-4EB8-412A-B206-C9539E5A87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1322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Bohlin</dc:creator>
  <cp:lastModifiedBy>Ola Medelberg</cp:lastModifiedBy>
  <cp:revision>2</cp:revision>
  <cp:lastPrinted>2000-01-21T12:02:00Z</cp:lastPrinted>
  <dcterms:created xsi:type="dcterms:W3CDTF">2015-04-09T10:40:00Z</dcterms:created>
  <dcterms:modified xsi:type="dcterms:W3CDTF">2015-04-09T10:40:00Z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000b3260-fecb-4457-a89f-b56339f8719b</vt:lpwstr>
  </property>
</Properties>
</file>