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315E13F6874442BB4205ADE9D106ACB"/>
        </w:placeholder>
        <w:text/>
      </w:sdtPr>
      <w:sdtEndPr/>
      <w:sdtContent>
        <w:p w:rsidRPr="009B062B" w:rsidR="00AF30DD" w:rsidP="00DA28CE" w:rsidRDefault="00AF30DD" w14:paraId="3386E478" w14:textId="77777777">
          <w:pPr>
            <w:pStyle w:val="Rubrik1"/>
            <w:spacing w:after="300"/>
          </w:pPr>
          <w:r w:rsidRPr="009B062B">
            <w:t>Förslag till riksdagsbeslut</w:t>
          </w:r>
        </w:p>
      </w:sdtContent>
    </w:sdt>
    <w:bookmarkStart w:name="_Hlk20400768" w:displacedByCustomXml="next" w:id="1"/>
    <w:sdt>
      <w:sdtPr>
        <w:alias w:val="Yrkande 1"/>
        <w:tag w:val="27b30858-159b-47fb-b295-b44e5c099af3"/>
        <w:id w:val="-511761976"/>
        <w:lock w:val="sdtLocked"/>
      </w:sdtPr>
      <w:sdtEndPr/>
      <w:sdtContent>
        <w:p w:rsidR="00560604" w:rsidRDefault="009E03AF" w14:paraId="3386E479" w14:textId="77777777">
          <w:pPr>
            <w:pStyle w:val="Frslagstext"/>
            <w:numPr>
              <w:ilvl w:val="0"/>
              <w:numId w:val="0"/>
            </w:numPr>
          </w:pPr>
          <w:r>
            <w:t>Riksdagen ställer sig bakom det som anförs i motionen om ett europeiskt bokningssystem för tågresor mellan Sverige och Europa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01A98A314D5403CA543F4545A4C3BC2"/>
        </w:placeholder>
        <w:text/>
      </w:sdtPr>
      <w:sdtEndPr/>
      <w:sdtContent>
        <w:p w:rsidRPr="009B062B" w:rsidR="006D79C9" w:rsidP="00333E95" w:rsidRDefault="006D79C9" w14:paraId="3386E47A" w14:textId="77777777">
          <w:pPr>
            <w:pStyle w:val="Rubrik1"/>
          </w:pPr>
          <w:r>
            <w:t>Motivering</w:t>
          </w:r>
        </w:p>
      </w:sdtContent>
    </w:sdt>
    <w:p w:rsidR="00D46DDD" w:rsidP="00D46DDD" w:rsidRDefault="00D46DDD" w14:paraId="3386E47B" w14:textId="77777777">
      <w:pPr>
        <w:pStyle w:val="Normalutanindragellerluft"/>
      </w:pPr>
      <w:r>
        <w:t xml:space="preserve">I ett hållbart och integrerat Europa borde det vara lika lätt att boka en tågbiljett från Säffle till Rom som mellan Säffle och Stockholm. För att främja det europeiska tågresandet och klimatet behöver det bli betydligt enklare och snabbare att resa och att boka biljetter mellan olika länder. Idag är det inte helt enkelt och med risk för förseningar är det inte givet att hinna med nästa anslutning. Det bör vara en prioriterad fråga att få till ett europeiskt bokningssystem som gör det mycket enklare att boka tågbiljetter från Sverige ut i Europa. Detta bör ges regeringen tillkänna. </w:t>
      </w:r>
    </w:p>
    <w:sdt>
      <w:sdtPr>
        <w:rPr>
          <w:i/>
          <w:noProof/>
        </w:rPr>
        <w:alias w:val="CC_Underskrifter"/>
        <w:tag w:val="CC_Underskrifter"/>
        <w:id w:val="583496634"/>
        <w:lock w:val="sdtContentLocked"/>
        <w:placeholder>
          <w:docPart w:val="7B69A8F827D84ADB957A708706F674BE"/>
        </w:placeholder>
      </w:sdtPr>
      <w:sdtEndPr/>
      <w:sdtContent>
        <w:p w:rsidR="000E170D" w:rsidP="002022C1" w:rsidRDefault="000E170D" w14:paraId="3386E47C" w14:textId="77777777"/>
        <w:p w:rsidRPr="008E0FE2" w:rsidR="004801AC" w:rsidP="002022C1" w:rsidRDefault="00D15FCE" w14:paraId="3386E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841251" w:rsidRDefault="00841251" w14:paraId="3386E481" w14:textId="77777777"/>
    <w:sectPr w:rsidR="008412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6E483" w14:textId="77777777" w:rsidR="00D46DDD" w:rsidRDefault="00D46DDD" w:rsidP="000C1CAD">
      <w:pPr>
        <w:spacing w:line="240" w:lineRule="auto"/>
      </w:pPr>
      <w:r>
        <w:separator/>
      </w:r>
    </w:p>
  </w:endnote>
  <w:endnote w:type="continuationSeparator" w:id="0">
    <w:p w14:paraId="3386E484" w14:textId="77777777" w:rsidR="00D46DDD" w:rsidRDefault="00D46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E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E4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7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5C1F" w14:textId="77777777" w:rsidR="00917171" w:rsidRDefault="009171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6E481" w14:textId="77777777" w:rsidR="00D46DDD" w:rsidRDefault="00D46DDD" w:rsidP="000C1CAD">
      <w:pPr>
        <w:spacing w:line="240" w:lineRule="auto"/>
      </w:pPr>
      <w:r>
        <w:separator/>
      </w:r>
    </w:p>
  </w:footnote>
  <w:footnote w:type="continuationSeparator" w:id="0">
    <w:p w14:paraId="3386E482" w14:textId="77777777" w:rsidR="00D46DDD" w:rsidRDefault="00D46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86E4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6E494" wp14:anchorId="3386E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FCE" w14:paraId="3386E497" w14:textId="77777777">
                          <w:pPr>
                            <w:jc w:val="right"/>
                          </w:pPr>
                          <w:sdt>
                            <w:sdtPr>
                              <w:alias w:val="CC_Noformat_Partikod"/>
                              <w:tag w:val="CC_Noformat_Partikod"/>
                              <w:id w:val="-53464382"/>
                              <w:placeholder>
                                <w:docPart w:val="EE229DF5032140DC9AE235E543006644"/>
                              </w:placeholder>
                              <w:text/>
                            </w:sdtPr>
                            <w:sdtEndPr/>
                            <w:sdtContent>
                              <w:r w:rsidR="00D46DDD">
                                <w:t>C</w:t>
                              </w:r>
                            </w:sdtContent>
                          </w:sdt>
                          <w:sdt>
                            <w:sdtPr>
                              <w:alias w:val="CC_Noformat_Partinummer"/>
                              <w:tag w:val="CC_Noformat_Partinummer"/>
                              <w:id w:val="-1709555926"/>
                              <w:placeholder>
                                <w:docPart w:val="5E4B280785144276AEE335AEF647D9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86E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FCE" w14:paraId="3386E497" w14:textId="77777777">
                    <w:pPr>
                      <w:jc w:val="right"/>
                    </w:pPr>
                    <w:sdt>
                      <w:sdtPr>
                        <w:alias w:val="CC_Noformat_Partikod"/>
                        <w:tag w:val="CC_Noformat_Partikod"/>
                        <w:id w:val="-53464382"/>
                        <w:placeholder>
                          <w:docPart w:val="EE229DF5032140DC9AE235E543006644"/>
                        </w:placeholder>
                        <w:text/>
                      </w:sdtPr>
                      <w:sdtEndPr/>
                      <w:sdtContent>
                        <w:r w:rsidR="00D46DDD">
                          <w:t>C</w:t>
                        </w:r>
                      </w:sdtContent>
                    </w:sdt>
                    <w:sdt>
                      <w:sdtPr>
                        <w:alias w:val="CC_Noformat_Partinummer"/>
                        <w:tag w:val="CC_Noformat_Partinummer"/>
                        <w:id w:val="-1709555926"/>
                        <w:placeholder>
                          <w:docPart w:val="5E4B280785144276AEE335AEF647D9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86E4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86E487" w14:textId="77777777">
    <w:pPr>
      <w:jc w:val="right"/>
    </w:pPr>
  </w:p>
  <w:p w:rsidR="00262EA3" w:rsidP="00776B74" w:rsidRDefault="00262EA3" w14:paraId="3386E4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5FCE" w14:paraId="3386E4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86E496" wp14:anchorId="3386E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FCE" w14:paraId="3386E4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DD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5FCE" w14:paraId="3386E4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FCE" w14:paraId="3386E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:505</w:t>
        </w:r>
      </w:sdtContent>
    </w:sdt>
  </w:p>
  <w:p w:rsidR="00262EA3" w:rsidP="00E03A3D" w:rsidRDefault="00D15FCE" w14:paraId="3386E48F"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D46DDD" w14:paraId="3386E490" w14:textId="77777777">
        <w:pPr>
          <w:pStyle w:val="FSHRub2"/>
        </w:pPr>
        <w:r>
          <w:t>Europeiskt bokningssystem för tågresande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386E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6D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0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2C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C1"/>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0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251"/>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71"/>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A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F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FC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D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0A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6E477"/>
  <w15:chartTrackingRefBased/>
  <w15:docId w15:val="{01D958E3-5A5C-491C-BEB8-4E0DD829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15E13F6874442BB4205ADE9D106ACB"/>
        <w:category>
          <w:name w:val="Allmänt"/>
          <w:gallery w:val="placeholder"/>
        </w:category>
        <w:types>
          <w:type w:val="bbPlcHdr"/>
        </w:types>
        <w:behaviors>
          <w:behavior w:val="content"/>
        </w:behaviors>
        <w:guid w:val="{027C914D-46C7-4A98-92EC-4B45906CADCF}"/>
      </w:docPartPr>
      <w:docPartBody>
        <w:p w:rsidR="00874602" w:rsidRDefault="00874602">
          <w:pPr>
            <w:pStyle w:val="D315E13F6874442BB4205ADE9D106ACB"/>
          </w:pPr>
          <w:r w:rsidRPr="005A0A93">
            <w:rPr>
              <w:rStyle w:val="Platshllartext"/>
            </w:rPr>
            <w:t>Förslag till riksdagsbeslut</w:t>
          </w:r>
        </w:p>
      </w:docPartBody>
    </w:docPart>
    <w:docPart>
      <w:docPartPr>
        <w:name w:val="901A98A314D5403CA543F4545A4C3BC2"/>
        <w:category>
          <w:name w:val="Allmänt"/>
          <w:gallery w:val="placeholder"/>
        </w:category>
        <w:types>
          <w:type w:val="bbPlcHdr"/>
        </w:types>
        <w:behaviors>
          <w:behavior w:val="content"/>
        </w:behaviors>
        <w:guid w:val="{0E87D427-52A8-497F-A381-7CD6C724A30D}"/>
      </w:docPartPr>
      <w:docPartBody>
        <w:p w:rsidR="00874602" w:rsidRDefault="00874602">
          <w:pPr>
            <w:pStyle w:val="901A98A314D5403CA543F4545A4C3BC2"/>
          </w:pPr>
          <w:r w:rsidRPr="005A0A93">
            <w:rPr>
              <w:rStyle w:val="Platshllartext"/>
            </w:rPr>
            <w:t>Motivering</w:t>
          </w:r>
        </w:p>
      </w:docPartBody>
    </w:docPart>
    <w:docPart>
      <w:docPartPr>
        <w:name w:val="EE229DF5032140DC9AE235E543006644"/>
        <w:category>
          <w:name w:val="Allmänt"/>
          <w:gallery w:val="placeholder"/>
        </w:category>
        <w:types>
          <w:type w:val="bbPlcHdr"/>
        </w:types>
        <w:behaviors>
          <w:behavior w:val="content"/>
        </w:behaviors>
        <w:guid w:val="{4E72660A-916C-478F-8E4B-AF0B1029CD3D}"/>
      </w:docPartPr>
      <w:docPartBody>
        <w:p w:rsidR="00874602" w:rsidRDefault="00874602">
          <w:pPr>
            <w:pStyle w:val="EE229DF5032140DC9AE235E543006644"/>
          </w:pPr>
          <w:r>
            <w:rPr>
              <w:rStyle w:val="Platshllartext"/>
            </w:rPr>
            <w:t xml:space="preserve"> </w:t>
          </w:r>
        </w:p>
      </w:docPartBody>
    </w:docPart>
    <w:docPart>
      <w:docPartPr>
        <w:name w:val="5E4B280785144276AEE335AEF647D985"/>
        <w:category>
          <w:name w:val="Allmänt"/>
          <w:gallery w:val="placeholder"/>
        </w:category>
        <w:types>
          <w:type w:val="bbPlcHdr"/>
        </w:types>
        <w:behaviors>
          <w:behavior w:val="content"/>
        </w:behaviors>
        <w:guid w:val="{7684BFCE-E085-4EE7-8902-A183A590C097}"/>
      </w:docPartPr>
      <w:docPartBody>
        <w:p w:rsidR="00874602" w:rsidRDefault="00874602">
          <w:pPr>
            <w:pStyle w:val="5E4B280785144276AEE335AEF647D985"/>
          </w:pPr>
          <w:r>
            <w:t xml:space="preserve"> </w:t>
          </w:r>
        </w:p>
      </w:docPartBody>
    </w:docPart>
    <w:docPart>
      <w:docPartPr>
        <w:name w:val="7B69A8F827D84ADB957A708706F674BE"/>
        <w:category>
          <w:name w:val="Allmänt"/>
          <w:gallery w:val="placeholder"/>
        </w:category>
        <w:types>
          <w:type w:val="bbPlcHdr"/>
        </w:types>
        <w:behaviors>
          <w:behavior w:val="content"/>
        </w:behaviors>
        <w:guid w:val="{1CB90D74-6184-4FBA-B3D6-0AA93212845B}"/>
      </w:docPartPr>
      <w:docPartBody>
        <w:p w:rsidR="002300BD" w:rsidRDefault="00230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02"/>
    <w:rsid w:val="002300BD"/>
    <w:rsid w:val="00874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15E13F6874442BB4205ADE9D106ACB">
    <w:name w:val="D315E13F6874442BB4205ADE9D106ACB"/>
  </w:style>
  <w:style w:type="paragraph" w:customStyle="1" w:styleId="3F5FA6C9BD6D43999B772BC48E78AE5D">
    <w:name w:val="3F5FA6C9BD6D43999B772BC48E78AE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C44EE391334B169531CE48A1017283">
    <w:name w:val="F0C44EE391334B169531CE48A1017283"/>
  </w:style>
  <w:style w:type="paragraph" w:customStyle="1" w:styleId="901A98A314D5403CA543F4545A4C3BC2">
    <w:name w:val="901A98A314D5403CA543F4545A4C3BC2"/>
  </w:style>
  <w:style w:type="paragraph" w:customStyle="1" w:styleId="5EBC83C3FB38463E9867BCAC527E3802">
    <w:name w:val="5EBC83C3FB38463E9867BCAC527E3802"/>
  </w:style>
  <w:style w:type="paragraph" w:customStyle="1" w:styleId="6E589AB218384FAF8F1965B4FC7DD469">
    <w:name w:val="6E589AB218384FAF8F1965B4FC7DD469"/>
  </w:style>
  <w:style w:type="paragraph" w:customStyle="1" w:styleId="EE229DF5032140DC9AE235E543006644">
    <w:name w:val="EE229DF5032140DC9AE235E543006644"/>
  </w:style>
  <w:style w:type="paragraph" w:customStyle="1" w:styleId="5E4B280785144276AEE335AEF647D985">
    <w:name w:val="5E4B280785144276AEE335AEF647D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A5D27-6A73-452B-BB0F-40701F755264}"/>
</file>

<file path=customXml/itemProps2.xml><?xml version="1.0" encoding="utf-8"?>
<ds:datastoreItem xmlns:ds="http://schemas.openxmlformats.org/officeDocument/2006/customXml" ds:itemID="{647D49C6-795E-4471-8B32-0FF40FC2260C}"/>
</file>

<file path=customXml/itemProps3.xml><?xml version="1.0" encoding="utf-8"?>
<ds:datastoreItem xmlns:ds="http://schemas.openxmlformats.org/officeDocument/2006/customXml" ds:itemID="{7E2C3347-7DD4-44D4-BFF1-B95432143AC5}"/>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697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Europeiskt bokningssystem för tågresande</vt:lpstr>
      <vt:lpstr>
      </vt:lpstr>
    </vt:vector>
  </TitlesOfParts>
  <Company>Sveriges riksdag</Company>
  <LinksUpToDate>false</LinksUpToDate>
  <CharactersWithSpaces>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