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B3EAC" w:rsidRDefault="00D642AB" w14:paraId="5C40DCB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2EAC6931DCC4F63821902D96F3DF43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ed929a9-b991-4d68-b2ef-bc14dff29529"/>
        <w:id w:val="1160502906"/>
        <w:lock w:val="sdtLocked"/>
      </w:sdtPr>
      <w:sdtEndPr/>
      <w:sdtContent>
        <w:p w:rsidR="00A37685" w:rsidRDefault="00D76C7E" w14:paraId="200616B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enbart utbildade pyrotekniker ska tillåtas att skjuta fyrverkerier samt att försäljning av fyrverkerier till allmänheten bör förbjudas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259CB3A57694A14B61C240611C3907A"/>
        </w:placeholder>
        <w:text/>
      </w:sdtPr>
      <w:sdtEndPr/>
      <w:sdtContent>
        <w:p w:rsidRPr="009B062B" w:rsidR="006D79C9" w:rsidP="00333E95" w:rsidRDefault="006D79C9" w14:paraId="686EA5D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522B6B" w:rsidR="00D56F5B" w:rsidP="00D642AB" w:rsidRDefault="00E35495" w14:paraId="075FFB5D" w14:textId="157E4C7E">
      <w:pPr>
        <w:pStyle w:val="Normalutanindragellerluft"/>
      </w:pPr>
      <w:r w:rsidRPr="00D642AB">
        <w:rPr>
          <w:spacing w:val="-1"/>
        </w:rPr>
        <w:t xml:space="preserve">Fyrverkerier kan vara till glädje </w:t>
      </w:r>
      <w:r w:rsidRPr="00D642AB" w:rsidR="00BF0036">
        <w:rPr>
          <w:spacing w:val="-1"/>
        </w:rPr>
        <w:t>i rätt sammanhang, men</w:t>
      </w:r>
      <w:r w:rsidRPr="00D642AB" w:rsidR="001919B9">
        <w:rPr>
          <w:spacing w:val="-1"/>
        </w:rPr>
        <w:t xml:space="preserve"> har samtidig</w:t>
      </w:r>
      <w:r w:rsidRPr="00D642AB" w:rsidR="000B3EAC">
        <w:rPr>
          <w:spacing w:val="-1"/>
        </w:rPr>
        <w:t>t</w:t>
      </w:r>
      <w:r w:rsidRPr="00D642AB" w:rsidR="001919B9">
        <w:rPr>
          <w:spacing w:val="-1"/>
        </w:rPr>
        <w:t xml:space="preserve"> en negativ baksida</w:t>
      </w:r>
      <w:r w:rsidR="00D56F5B">
        <w:t xml:space="preserve"> för </w:t>
      </w:r>
      <w:r w:rsidRPr="00B417C8" w:rsidR="00D56F5B">
        <w:t>människor, djur och miljö</w:t>
      </w:r>
      <w:r w:rsidRPr="00B417C8" w:rsidR="001919B9">
        <w:t xml:space="preserve">. </w:t>
      </w:r>
      <w:r w:rsidRPr="00B417C8" w:rsidR="00D56F5B">
        <w:t>Förutom personskador leder felaktig hantering av fyrverkerier även till bränder som belastar räddningstjänstens arbete. Det finns många exempel på okontrollerad hantering av nyårsfyrverkerier i stadsmiljöer, något som är mycket riskfyllt för de som vis</w:t>
      </w:r>
      <w:r w:rsidRPr="00B417C8" w:rsidR="00C40C7C">
        <w:t>t</w:t>
      </w:r>
      <w:r w:rsidRPr="00B417C8" w:rsidR="00D56F5B">
        <w:t xml:space="preserve">as i närheten. Dessutom släpps flera giftiga kemikalier ut i miljön. För människor som upplever ljudet </w:t>
      </w:r>
      <w:r w:rsidR="00D56F5B">
        <w:t xml:space="preserve">som skrämmande och djurägare kan fyrverkerier innebära stora problem, liksom för vilda djur. Särskilt kring nyårsafton då användningen av fyrverkerier kan vara omfattande. Fyrverkerier vid andra dagar än nyårsafton, </w:t>
      </w:r>
      <w:r w:rsidR="00C40C7C">
        <w:t>t.ex.</w:t>
      </w:r>
      <w:r w:rsidR="00D56F5B">
        <w:t xml:space="preserve"> vid privata fester, är svårare att förutsäga och därmed mycket svårare att själv vidta försiktighetsåtgärder för sig själv eller sina husdjur. </w:t>
      </w:r>
    </w:p>
    <w:p w:rsidRPr="00B417C8" w:rsidR="00BF0036" w:rsidP="00D642AB" w:rsidRDefault="003E7026" w14:paraId="762ED62E" w14:textId="2DA8087A">
      <w:r>
        <w:t xml:space="preserve">Varje år skadar sig ett hundratal personer så allvarligt att de behöver uppsöka </w:t>
      </w:r>
      <w:r w:rsidRPr="00DC1292" w:rsidR="00DC1292">
        <w:t>sjuk</w:t>
      </w:r>
      <w:r w:rsidR="00D642AB">
        <w:softHyphen/>
      </w:r>
      <w:r w:rsidRPr="00DC1292" w:rsidR="00DC1292">
        <w:t>vården (slutenvård och/eller specialiserad öppenvård)</w:t>
      </w:r>
      <w:r>
        <w:t>. Vanligast är skador på ansikte, huvud</w:t>
      </w:r>
      <w:r w:rsidR="00DC1292">
        <w:t xml:space="preserve">, ögon och händer. Enligt Myndigheten för samhällsskydd och beredskap </w:t>
      </w:r>
      <w:r w:rsidR="00522B6B">
        <w:t xml:space="preserve">(MSB) </w:t>
      </w:r>
      <w:r w:rsidR="00DC1292">
        <w:t>orsakas de flesta olyckor av en felaktig hantering av fyrverkerierna. Bara 38 procent av användarna följer instruktionerna enligt myndighetens Fyrverkeriundersökning 2011</w:t>
      </w:r>
      <w:r w:rsidR="00C40C7C">
        <w:t>–</w:t>
      </w:r>
      <w:r w:rsidR="00DC1292">
        <w:t xml:space="preserve">2022. </w:t>
      </w:r>
      <w:r w:rsidR="00522B6B">
        <w:t xml:space="preserve">Det är nästan lika vanligt att åskådare skadas som personen som avfyrar fyrverkerierna. </w:t>
      </w:r>
      <w:r w:rsidR="00DC1292">
        <w:t xml:space="preserve">Antalet skador orsakade av fyrverkerier har minskat som </w:t>
      </w:r>
      <w:r w:rsidRPr="00B417C8" w:rsidR="00DC1292">
        <w:t xml:space="preserve">resultat av ett medvetet arbete </w:t>
      </w:r>
      <w:r w:rsidRPr="00B417C8" w:rsidR="00522B6B">
        <w:t xml:space="preserve">från MSB </w:t>
      </w:r>
      <w:r w:rsidRPr="00B417C8" w:rsidR="00DC1292">
        <w:t>och att tillståndsplikt på alla raketer med styrpinne infördes 2019.</w:t>
      </w:r>
      <w:r w:rsidRPr="00B417C8" w:rsidR="00522B6B">
        <w:t xml:space="preserve"> Det visar att en strikt reglering kan minska fyrverkeriernas negativa påverkan. </w:t>
      </w:r>
    </w:p>
    <w:p w:rsidRPr="00B417C8" w:rsidR="001919B9" w:rsidP="00D642AB" w:rsidRDefault="00BF0036" w14:paraId="481D05AD" w14:textId="46D046CD">
      <w:r w:rsidRPr="00B417C8">
        <w:lastRenderedPageBreak/>
        <w:t>I</w:t>
      </w:r>
      <w:r w:rsidRPr="00B417C8" w:rsidR="00C40C7C">
        <w:t> </w:t>
      </w:r>
      <w:r w:rsidRPr="00B417C8">
        <w:t xml:space="preserve">dag är det 18-årsgräns för att köpa, inneha och använda </w:t>
      </w:r>
      <w:r w:rsidRPr="00B417C8" w:rsidR="001919B9">
        <w:t>pyrotekniska</w:t>
      </w:r>
      <w:r w:rsidRPr="00B417C8">
        <w:t xml:space="preserve"> varor. Det krävs också i många fall tillstånd från kommunen. Det finns goda skäl att skärpa den nuvarande regleringen. </w:t>
      </w:r>
      <w:r w:rsidRPr="00B417C8" w:rsidR="001919B9">
        <w:t xml:space="preserve">Vänsterpartiet vill inte se ett totalförbud för fyrverkerier. </w:t>
      </w:r>
      <w:r w:rsidRPr="00B417C8" w:rsidR="00F81704">
        <w:t xml:space="preserve">Det är trots allt stor skillnad på en begränsad </w:t>
      </w:r>
      <w:r w:rsidR="00F81704">
        <w:t xml:space="preserve">användning under t.ex. en stadsfest och ett okontrollerat skjutande i ett tätbefolkat bostadsområde. </w:t>
      </w:r>
      <w:r w:rsidR="001919B9">
        <w:t>Däremot bör all användning av fyrverkerier ske av utbildade pyrotekniker</w:t>
      </w:r>
      <w:r w:rsidR="00F81704">
        <w:t xml:space="preserve"> och f</w:t>
      </w:r>
      <w:r w:rsidR="001919B9">
        <w:t xml:space="preserve">örsäljning till allmänheten bör inte tillåtas. </w:t>
      </w:r>
      <w:r w:rsidR="00F81704">
        <w:t xml:space="preserve">Försvarsutskottet har upprepade gånger (se t.ex. </w:t>
      </w:r>
      <w:r w:rsidRPr="00F81704" w:rsidR="00F81704">
        <w:t>2023/24:FöU7</w:t>
      </w:r>
      <w:r w:rsidR="00F81704">
        <w:t xml:space="preserve">) besvarat krav på en hårdare reglering av fyrverkerier med att hänvisa till att EU-direktivet om tillhandahållande av pyrotekniska artiklar </w:t>
      </w:r>
      <w:r w:rsidR="00403E37">
        <w:t xml:space="preserve">hindrar </w:t>
      </w:r>
      <w:r w:rsidR="00F81704">
        <w:t xml:space="preserve">medlemsstaterna att förbjuda, begränsa eller hindra tillhandahållande på marknaden av pyrotekniska artiklar som uppfyller de krav som ställs i </w:t>
      </w:r>
      <w:r w:rsidRPr="00B417C8" w:rsidR="00F81704">
        <w:t>direktivet. Men direktivet innehåller möjligheter att förbjuda eller begränsa användningen av skäl som rör allmän ordning, allmän säkerhet, hälsa och säkerhet eller miljöskydd. Ett sådant exempel är det tidigare nämn</w:t>
      </w:r>
      <w:r w:rsidRPr="00B417C8" w:rsidR="00C40C7C">
        <w:t>d</w:t>
      </w:r>
      <w:r w:rsidRPr="00B417C8" w:rsidR="00F81704">
        <w:t xml:space="preserve">a kravet </w:t>
      </w:r>
      <w:r w:rsidR="00F81704">
        <w:t xml:space="preserve">på </w:t>
      </w:r>
      <w:r w:rsidRPr="00B417C8" w:rsidR="00F81704">
        <w:t xml:space="preserve">tillståndsplikt för raketer med styrpinne. </w:t>
      </w:r>
    </w:p>
    <w:p w:rsidRPr="00B417C8" w:rsidR="00BB6339" w:rsidP="00D642AB" w:rsidRDefault="00F81704" w14:paraId="020F5699" w14:textId="16330834">
      <w:r w:rsidRPr="00B417C8">
        <w:t>Det</w:t>
      </w:r>
      <w:r w:rsidRPr="00B417C8" w:rsidR="001919B9">
        <w:t xml:space="preserve"> </w:t>
      </w:r>
      <w:r w:rsidRPr="00B417C8" w:rsidR="00C40C7C">
        <w:t xml:space="preserve">bör </w:t>
      </w:r>
      <w:r w:rsidRPr="00B417C8" w:rsidR="001919B9">
        <w:t xml:space="preserve">lagstiftas om att </w:t>
      </w:r>
      <w:r w:rsidRPr="00B417C8" w:rsidR="003E7026">
        <w:t>enbart utbildade pyrotekniker</w:t>
      </w:r>
      <w:r w:rsidRPr="00B417C8" w:rsidR="00522B6B">
        <w:t xml:space="preserve"> ska</w:t>
      </w:r>
      <w:r w:rsidRPr="00B417C8" w:rsidR="001919B9">
        <w:t xml:space="preserve"> tillåt</w:t>
      </w:r>
      <w:r w:rsidRPr="00B417C8" w:rsidR="00522B6B">
        <w:t>a</w:t>
      </w:r>
      <w:r w:rsidRPr="00B417C8" w:rsidR="001919B9">
        <w:t>s</w:t>
      </w:r>
      <w:r w:rsidRPr="00B417C8" w:rsidR="003E7026">
        <w:t xml:space="preserve"> att skjuta fyrverkerier samt </w:t>
      </w:r>
      <w:r w:rsidRPr="00B417C8" w:rsidR="001919B9">
        <w:t>att</w:t>
      </w:r>
      <w:r w:rsidRPr="00B417C8" w:rsidR="003E7026">
        <w:t xml:space="preserve"> försäljning av fyrverkerier till allmänheten</w:t>
      </w:r>
      <w:r w:rsidRPr="00B417C8" w:rsidR="001919B9">
        <w:t xml:space="preserve"> förbjuds</w:t>
      </w:r>
      <w:r w:rsidRPr="00B417C8" w:rsidR="003E7026">
        <w:t>.</w:t>
      </w:r>
      <w:r w:rsidRPr="00B417C8" w:rsidR="001919B9">
        <w:t xml:space="preserve"> Detta bör riksdagen ställa sig bakom och ge regeringen till känna. </w:t>
      </w:r>
    </w:p>
    <w:sdt>
      <w:sdtPr>
        <w:alias w:val="CC_Underskrifter"/>
        <w:tag w:val="CC_Underskrifter"/>
        <w:id w:val="583496634"/>
        <w:lock w:val="sdtContentLocked"/>
        <w:placeholder>
          <w:docPart w:val="2FF87E3DE49D4572BDEF158A6DEE7345"/>
        </w:placeholder>
      </w:sdtPr>
      <w:sdtEndPr/>
      <w:sdtContent>
        <w:p w:rsidR="000B3EAC" w:rsidP="00765228" w:rsidRDefault="000B3EAC" w14:paraId="71886609" w14:textId="77777777"/>
        <w:p w:rsidRPr="008E0FE2" w:rsidR="004801AC" w:rsidP="00765228" w:rsidRDefault="00D642AB" w14:paraId="5AEADA12" w14:textId="4E45A52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37685" w14:paraId="20AD2E1E" w14:textId="77777777">
        <w:trPr>
          <w:cantSplit/>
        </w:trPr>
        <w:tc>
          <w:tcPr>
            <w:tcW w:w="50" w:type="pct"/>
            <w:vAlign w:val="bottom"/>
          </w:tcPr>
          <w:p w:rsidR="00A37685" w:rsidRDefault="00D76C7E" w14:paraId="252B8338" w14:textId="77777777">
            <w:pPr>
              <w:pStyle w:val="Underskrifter"/>
              <w:spacing w:after="0"/>
            </w:pPr>
            <w:r>
              <w:t>Hanna Gunnarsson (V)</w:t>
            </w:r>
          </w:p>
        </w:tc>
        <w:tc>
          <w:tcPr>
            <w:tcW w:w="50" w:type="pct"/>
            <w:vAlign w:val="bottom"/>
          </w:tcPr>
          <w:p w:rsidR="00A37685" w:rsidRDefault="00A37685" w14:paraId="1155B92A" w14:textId="77777777">
            <w:pPr>
              <w:pStyle w:val="Underskrifter"/>
              <w:spacing w:after="0"/>
            </w:pPr>
          </w:p>
        </w:tc>
      </w:tr>
      <w:tr w:rsidR="00A37685" w14:paraId="46929F11" w14:textId="77777777">
        <w:trPr>
          <w:cantSplit/>
        </w:trPr>
        <w:tc>
          <w:tcPr>
            <w:tcW w:w="50" w:type="pct"/>
            <w:vAlign w:val="bottom"/>
          </w:tcPr>
          <w:p w:rsidR="00A37685" w:rsidRDefault="00D76C7E" w14:paraId="2ECEEEAB" w14:textId="77777777">
            <w:pPr>
              <w:pStyle w:val="Underskrifter"/>
              <w:spacing w:after="0"/>
            </w:pPr>
            <w:r>
              <w:t>Andrea Andersson Tay (V)</w:t>
            </w:r>
          </w:p>
        </w:tc>
        <w:tc>
          <w:tcPr>
            <w:tcW w:w="50" w:type="pct"/>
            <w:vAlign w:val="bottom"/>
          </w:tcPr>
          <w:p w:rsidR="00A37685" w:rsidRDefault="00D76C7E" w14:paraId="53A6F1AF" w14:textId="77777777">
            <w:pPr>
              <w:pStyle w:val="Underskrifter"/>
              <w:spacing w:after="0"/>
            </w:pPr>
            <w:r>
              <w:t>Kajsa Fredholm (V)</w:t>
            </w:r>
          </w:p>
        </w:tc>
      </w:tr>
      <w:tr w:rsidR="00A37685" w14:paraId="385D8A06" w14:textId="77777777">
        <w:trPr>
          <w:cantSplit/>
        </w:trPr>
        <w:tc>
          <w:tcPr>
            <w:tcW w:w="50" w:type="pct"/>
            <w:vAlign w:val="bottom"/>
          </w:tcPr>
          <w:p w:rsidR="00A37685" w:rsidRDefault="00D76C7E" w14:paraId="01ED1683" w14:textId="77777777">
            <w:pPr>
              <w:pStyle w:val="Underskrifter"/>
              <w:spacing w:after="0"/>
            </w:pPr>
            <w:r>
              <w:t>Lotta Johnsson Fornarve (V)</w:t>
            </w:r>
          </w:p>
        </w:tc>
        <w:tc>
          <w:tcPr>
            <w:tcW w:w="50" w:type="pct"/>
            <w:vAlign w:val="bottom"/>
          </w:tcPr>
          <w:p w:rsidR="00A37685" w:rsidRDefault="00D76C7E" w14:paraId="7F855011" w14:textId="77777777">
            <w:pPr>
              <w:pStyle w:val="Underskrifter"/>
              <w:spacing w:after="0"/>
            </w:pPr>
            <w:r>
              <w:t>Håkan Svenneling (V)</w:t>
            </w:r>
          </w:p>
        </w:tc>
      </w:tr>
    </w:tbl>
    <w:p w:rsidR="00D257CB" w:rsidRDefault="00D257CB" w14:paraId="7979295F" w14:textId="77777777"/>
    <w:sectPr w:rsidR="00D257C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3B5D" w14:textId="77777777" w:rsidR="00A523B9" w:rsidRDefault="00A523B9" w:rsidP="000C1CAD">
      <w:pPr>
        <w:spacing w:line="240" w:lineRule="auto"/>
      </w:pPr>
      <w:r>
        <w:separator/>
      </w:r>
    </w:p>
  </w:endnote>
  <w:endnote w:type="continuationSeparator" w:id="0">
    <w:p w14:paraId="709D4832" w14:textId="77777777" w:rsidR="00A523B9" w:rsidRDefault="00A523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95B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14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D2B3" w14:textId="509B87EF" w:rsidR="00262EA3" w:rsidRPr="00765228" w:rsidRDefault="00262EA3" w:rsidP="007652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2C50" w14:textId="77777777" w:rsidR="00A523B9" w:rsidRDefault="00A523B9" w:rsidP="000C1CAD">
      <w:pPr>
        <w:spacing w:line="240" w:lineRule="auto"/>
      </w:pPr>
      <w:r>
        <w:separator/>
      </w:r>
    </w:p>
  </w:footnote>
  <w:footnote w:type="continuationSeparator" w:id="0">
    <w:p w14:paraId="36049C82" w14:textId="77777777" w:rsidR="00A523B9" w:rsidRDefault="00A523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4DA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4AC3C5" wp14:editId="3345292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FD17BE" w14:textId="65279549" w:rsidR="00262EA3" w:rsidRDefault="00D642A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E7026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A7BAC">
                                <w:t>320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4AC3C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FD17BE" w14:textId="65279549" w:rsidR="00262EA3" w:rsidRDefault="00D642A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E7026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A7BAC">
                          <w:t>320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AA92C0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BD10" w14:textId="77777777" w:rsidR="00262EA3" w:rsidRDefault="00262EA3" w:rsidP="008563AC">
    <w:pPr>
      <w:jc w:val="right"/>
    </w:pPr>
  </w:p>
  <w:p w14:paraId="2878C5E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28E3" w14:textId="77777777" w:rsidR="00262EA3" w:rsidRDefault="00D642A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F483C57" wp14:editId="113FD5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1BD5FDD" w14:textId="4D63FEEC" w:rsidR="00262EA3" w:rsidRDefault="00D642A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65228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E7026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A7BAC">
          <w:t>320</w:t>
        </w:r>
      </w:sdtContent>
    </w:sdt>
  </w:p>
  <w:p w14:paraId="59135B21" w14:textId="77777777" w:rsidR="00262EA3" w:rsidRPr="008227B3" w:rsidRDefault="00D642A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69BE385" w14:textId="7D40D855" w:rsidR="00262EA3" w:rsidRPr="008227B3" w:rsidRDefault="00D642A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6522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65228">
          <w:t>:194</w:t>
        </w:r>
      </w:sdtContent>
    </w:sdt>
  </w:p>
  <w:p w14:paraId="357450B1" w14:textId="0FCC1FD4" w:rsidR="00262EA3" w:rsidRDefault="00D642A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65228">
          <w:t>av Hanna Gunnarsson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A4854F1" w14:textId="26F81649" w:rsidR="00262EA3" w:rsidRDefault="00D0795A" w:rsidP="00283E0F">
        <w:pPr>
          <w:pStyle w:val="FSHRub2"/>
        </w:pPr>
        <w:r>
          <w:t>Förbud av försäljning av fyrverkerier till allmänheten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3EF75B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E702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0D0D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BAC"/>
    <w:rsid w:val="000B22C0"/>
    <w:rsid w:val="000B2DAD"/>
    <w:rsid w:val="000B2E6B"/>
    <w:rsid w:val="000B3279"/>
    <w:rsid w:val="000B3BB1"/>
    <w:rsid w:val="000B3D5A"/>
    <w:rsid w:val="000B3EAC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41A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2B1A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E72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9B9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16B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473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4A84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6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3E37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8FA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2B6B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243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228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37685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23B9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C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17C8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0BF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036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0C7C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0795A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7CB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B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2AB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C7E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292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495"/>
    <w:rsid w:val="00E35849"/>
    <w:rsid w:val="00E365ED"/>
    <w:rsid w:val="00E36A57"/>
    <w:rsid w:val="00E36D2D"/>
    <w:rsid w:val="00E37009"/>
    <w:rsid w:val="00E374AB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6C6F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70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7C6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913816"/>
  <w15:chartTrackingRefBased/>
  <w15:docId w15:val="{DFE1132D-31E9-4B2C-A26C-E92521A7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EAC6931DCC4F63821902D96F3DF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B2B42-3BD3-42AA-8BF3-175F6095BF53}"/>
      </w:docPartPr>
      <w:docPartBody>
        <w:p w:rsidR="003313F3" w:rsidRDefault="003313F3">
          <w:pPr>
            <w:pStyle w:val="52EAC6931DCC4F63821902D96F3DF4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259CB3A57694A14B61C240611C39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4F813-3BF2-405B-9747-99E77D9D5D70}"/>
      </w:docPartPr>
      <w:docPartBody>
        <w:p w:rsidR="003313F3" w:rsidRDefault="003313F3">
          <w:pPr>
            <w:pStyle w:val="A259CB3A57694A14B61C240611C3907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FF87E3DE49D4572BDEF158A6DEE7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D5718-5A6A-453D-BCC8-594AA02108E4}"/>
      </w:docPartPr>
      <w:docPartBody>
        <w:p w:rsidR="00A1375B" w:rsidRDefault="00A1375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F3"/>
    <w:rsid w:val="0031466B"/>
    <w:rsid w:val="003313F3"/>
    <w:rsid w:val="00A1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2EAC6931DCC4F63821902D96F3DF435">
    <w:name w:val="52EAC6931DCC4F63821902D96F3DF435"/>
  </w:style>
  <w:style w:type="paragraph" w:customStyle="1" w:styleId="A259CB3A57694A14B61C240611C3907A">
    <w:name w:val="A259CB3A57694A14B61C240611C390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44326-9C15-4E3C-AE87-AB500A8C8742}"/>
</file>

<file path=customXml/itemProps2.xml><?xml version="1.0" encoding="utf-8"?>
<ds:datastoreItem xmlns:ds="http://schemas.openxmlformats.org/officeDocument/2006/customXml" ds:itemID="{19B90BC7-F207-414C-B91F-9CD4180454F9}"/>
</file>

<file path=customXml/itemProps3.xml><?xml version="1.0" encoding="utf-8"?>
<ds:datastoreItem xmlns:ds="http://schemas.openxmlformats.org/officeDocument/2006/customXml" ds:itemID="{8A63A94D-E720-40DC-8FC7-9776FE931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2915</Characters>
  <Application>Microsoft Office Word</Application>
  <DocSecurity>0</DocSecurity>
  <Lines>52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V320 Förbud av försäljning av fyrverkerier till allmänheten</vt:lpstr>
      <vt:lpstr>
      </vt:lpstr>
    </vt:vector>
  </TitlesOfParts>
  <Company>Sveriges riksdag</Company>
  <LinksUpToDate>false</LinksUpToDate>
  <CharactersWithSpaces>3375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