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731" w:rsidRPr="000952CA" w:rsidRDefault="00756731" w:rsidP="00282305">
      <w:pPr>
        <w:pStyle w:val="Hemstlrubrik"/>
      </w:pPr>
      <w:r w:rsidRPr="000952CA">
        <w:t>Förslag till riksdagsbeslut</w:t>
      </w:r>
    </w:p>
    <w:p w:rsidR="00153836" w:rsidRPr="000952CA" w:rsidRDefault="00153836" w:rsidP="00153836">
      <w:pPr>
        <w:pStyle w:val="Hemstlatt"/>
      </w:pPr>
      <w:r w:rsidRPr="000952CA">
        <w:t xml:space="preserve">Riksdagen begär att regeringen omgående lägger fram </w:t>
      </w:r>
      <w:r w:rsidR="005112E0" w:rsidRPr="000952CA">
        <w:t xml:space="preserve">förslag till </w:t>
      </w:r>
      <w:r w:rsidRPr="000952CA">
        <w:t>ett til</w:t>
      </w:r>
      <w:r w:rsidRPr="000952CA">
        <w:t>l</w:t>
      </w:r>
      <w:r w:rsidRPr="000952CA">
        <w:t xml:space="preserve">fälligt regelverk som ger människor från länder utanför EU som bor i Sverige och har arbete </w:t>
      </w:r>
      <w:r w:rsidR="005112E0" w:rsidRPr="000952CA">
        <w:t xml:space="preserve">här </w:t>
      </w:r>
      <w:r w:rsidRPr="000952CA">
        <w:t>möjlighet att stanna i landet till dess att den parlamentariska utredningen angående arbetskraftsinvandring arbetat fä</w:t>
      </w:r>
      <w:r w:rsidRPr="000952CA">
        <w:t>r</w:t>
      </w:r>
      <w:r w:rsidRPr="000952CA">
        <w:t>digt.</w:t>
      </w:r>
    </w:p>
    <w:p w:rsidR="00756731" w:rsidRPr="000952CA" w:rsidRDefault="00756731" w:rsidP="00756731">
      <w:pPr>
        <w:pStyle w:val="Rubrik1"/>
      </w:pPr>
      <w:r w:rsidRPr="000952CA">
        <w:t>Motivering</w:t>
      </w:r>
    </w:p>
    <w:p w:rsidR="00756731" w:rsidRPr="000952CA" w:rsidRDefault="00756731" w:rsidP="000209B0">
      <w:r w:rsidRPr="000952CA">
        <w:t>I vårt land finns inte ett fungerande system för arbetskraftsinvandring. I Gä</w:t>
      </w:r>
      <w:r w:rsidRPr="000952CA">
        <w:t>v</w:t>
      </w:r>
      <w:r w:rsidRPr="000952CA">
        <w:t xml:space="preserve">leborgs län har vi exempel på de problem som drabbar många </w:t>
      </w:r>
      <w:r w:rsidR="009E7308" w:rsidRPr="000952CA">
        <w:t xml:space="preserve">människor i Sverige på grund av </w:t>
      </w:r>
      <w:r w:rsidRPr="000952CA">
        <w:t>detta. Paret Selviye och Erkan Mahmut som bodde i Bollnäs är ett exempel på hur människor drabbats. De hade en egen lägenhet och var egna företagare – något det råder brist på i länet. Trots att de var et</w:t>
      </w:r>
      <w:r w:rsidRPr="000952CA">
        <w:t>a</w:t>
      </w:r>
      <w:r w:rsidRPr="000952CA">
        <w:t xml:space="preserve">blerade på orten, utvisades de år 2004 från Sverige. </w:t>
      </w:r>
    </w:p>
    <w:p w:rsidR="00756731" w:rsidRPr="000952CA" w:rsidRDefault="00756731" w:rsidP="00282305">
      <w:pPr>
        <w:pStyle w:val="Normaltindrag"/>
      </w:pPr>
      <w:r w:rsidRPr="000952CA">
        <w:t>Sverige måste börja tänka om. Selviye och Erkan Mahmut hade anpassat sig till det svenska samhället. De hade arbetat och skapat arbetstillfällen i Sverige, men från Migrationsverket möttes de ändå bara av stängda dörrar under tre år.</w:t>
      </w:r>
    </w:p>
    <w:p w:rsidR="00756731" w:rsidRPr="000952CA" w:rsidRDefault="00756731" w:rsidP="00282305">
      <w:pPr>
        <w:pStyle w:val="Normaltindrag"/>
      </w:pPr>
      <w:r w:rsidRPr="000952CA">
        <w:t xml:space="preserve">Familjen bodde här i Sverige sedan hösten 2001. Selviye Mahmut ägde och arbetade i sin frisersalong och Erkan Mahmut ägde och arbetade i sin restaurang. Trots den stress och </w:t>
      </w:r>
      <w:r w:rsidR="00282305" w:rsidRPr="000952CA">
        <w:t xml:space="preserve">de </w:t>
      </w:r>
      <w:r w:rsidRPr="000952CA">
        <w:t>stora omställning</w:t>
      </w:r>
      <w:r w:rsidR="009E7308" w:rsidRPr="000952CA">
        <w:t>ar</w:t>
      </w:r>
      <w:r w:rsidRPr="000952CA">
        <w:t xml:space="preserve"> som själva flykten, från ett då oroligt Makedonien, och flytten måste ha inneburit, så hade fami</w:t>
      </w:r>
      <w:r w:rsidRPr="000952CA">
        <w:t>l</w:t>
      </w:r>
      <w:r w:rsidRPr="000952CA">
        <w:t>jen på ett beundransvärt sätt acklimatiserat sig i sitt nya land. Att de skickats ur landet är inget annat än inhumant och brutalt.</w:t>
      </w:r>
    </w:p>
    <w:p w:rsidR="00756731" w:rsidRPr="000952CA" w:rsidRDefault="00756731" w:rsidP="00282305">
      <w:pPr>
        <w:pStyle w:val="Normaltindrag"/>
      </w:pPr>
      <w:r w:rsidRPr="000952CA">
        <w:t>Det känns frustrerande att det i Sverige fortfarande inte finns ett fungera</w:t>
      </w:r>
      <w:r w:rsidRPr="000952CA">
        <w:t>n</w:t>
      </w:r>
      <w:r w:rsidRPr="000952CA">
        <w:t xml:space="preserve">de regelverk för arbetskraftsinvandring. Om ett sådant regelverk funnits så hade familjen Mahmut fått stanna i landet som arbetskraftsinvandrare. </w:t>
      </w:r>
    </w:p>
    <w:p w:rsidR="00756731" w:rsidRPr="000952CA" w:rsidRDefault="00756731" w:rsidP="00282305">
      <w:pPr>
        <w:pStyle w:val="Normaltindrag"/>
      </w:pPr>
      <w:r w:rsidRPr="000952CA">
        <w:lastRenderedPageBreak/>
        <w:t xml:space="preserve">Flyktingpolitik och arbetskraftsinvandring har olika syften. Men det finns beröringspunkter mellan de båda migrationsformerna. För flyktingar som misslyckas bevisa sina flyktingskäl kan arbetskraftsinvandring bli en annan möjlighet. Därför borde asylsökande som befinner sig i Sverige ha rätt att söka om arbetstillstånd eller uppehållstillstånd. Detta skulle </w:t>
      </w:r>
      <w:r w:rsidR="00F64CD3" w:rsidRPr="000952CA">
        <w:t xml:space="preserve">ha </w:t>
      </w:r>
      <w:r w:rsidRPr="000952CA">
        <w:t>gällt Selviye och Erkan Mahmut, då de hade hunnit skaffa arbete, och dessutom etablerat egna företag under väntetiden. Därmed skulle de fått rätt att stanna i vårt land av andra skäl än flyktingskäl.</w:t>
      </w:r>
    </w:p>
    <w:p w:rsidR="00756731" w:rsidRPr="000952CA" w:rsidRDefault="00756731" w:rsidP="00282305">
      <w:pPr>
        <w:pStyle w:val="Normaltindrag"/>
      </w:pPr>
      <w:r w:rsidRPr="000952CA">
        <w:t>Familjen Mahmut borde framför</w:t>
      </w:r>
      <w:r w:rsidR="00282305" w:rsidRPr="000952CA">
        <w:t xml:space="preserve"> </w:t>
      </w:r>
      <w:r w:rsidRPr="000952CA">
        <w:t>allt av humanitära och mänskliga skäl, givits möjlighet att få stanna i Sverige och Bollnäs, men också för att Bol</w:t>
      </w:r>
      <w:r w:rsidRPr="000952CA">
        <w:t>l</w:t>
      </w:r>
      <w:r w:rsidRPr="000952CA">
        <w:t xml:space="preserve">näsborna behövde och ville ha dem kvar. Kommunens invånare tycker att det känns fel när väletablerade skötsamma människor skickas ut från vårt land. </w:t>
      </w:r>
    </w:p>
    <w:p w:rsidR="00756731" w:rsidRPr="000952CA" w:rsidRDefault="00756731" w:rsidP="00282305">
      <w:pPr>
        <w:pStyle w:val="Normaltindrag"/>
      </w:pPr>
      <w:r w:rsidRPr="000952CA">
        <w:t>Jag har här valt att beskriva ett exempel från mitt hemlän. Det finn</w:t>
      </w:r>
      <w:r w:rsidR="00282305" w:rsidRPr="000952CA">
        <w:t>s dock flera liknande fall runt</w:t>
      </w:r>
      <w:r w:rsidRPr="000952CA">
        <w:t>om i Sveriges kommuner.</w:t>
      </w:r>
    </w:p>
    <w:p w:rsidR="00756731" w:rsidRPr="000952CA" w:rsidRDefault="00756731" w:rsidP="00282305">
      <w:pPr>
        <w:pStyle w:val="Normaltindrag"/>
      </w:pPr>
      <w:r w:rsidRPr="000952CA">
        <w:t>Folkpartiet har i riksdagen varit med om att rösta igenom ett beslut som innebär att riksdagen givit regeringen i uppdrag att genomföra en parlament</w:t>
      </w:r>
      <w:r w:rsidRPr="000952CA">
        <w:t>a</w:t>
      </w:r>
      <w:r w:rsidRPr="000952CA">
        <w:t xml:space="preserve">risk utredning </w:t>
      </w:r>
      <w:r w:rsidR="00282305" w:rsidRPr="000952CA">
        <w:t>för</w:t>
      </w:r>
      <w:r w:rsidRPr="000952CA">
        <w:t xml:space="preserve"> att utreda konsekvenser</w:t>
      </w:r>
      <w:r w:rsidR="00282305" w:rsidRPr="000952CA">
        <w:t>na</w:t>
      </w:r>
      <w:r w:rsidRPr="000952CA">
        <w:t xml:space="preserve"> och ta fram regelverk som me</w:t>
      </w:r>
      <w:r w:rsidRPr="000952CA">
        <w:t>d</w:t>
      </w:r>
      <w:r w:rsidRPr="000952CA">
        <w:t>ger vidgad arbetskraftsinvandring från länder utanför EU. Med tanke på den akuta situationen för de utvisningshotade asylsökande som i</w:t>
      </w:r>
      <w:r w:rsidR="00282305" w:rsidRPr="000952CA">
        <w:t xml:space="preserve"> </w:t>
      </w:r>
      <w:r w:rsidRPr="000952CA">
        <w:t>dag har fått jobb och bor i Sverige b</w:t>
      </w:r>
      <w:r w:rsidR="00122F8C" w:rsidRPr="000952CA">
        <w:t>ör ett tillfälligt regelverk</w:t>
      </w:r>
      <w:r w:rsidR="00282305" w:rsidRPr="000952CA">
        <w:t xml:space="preserve"> tas fram. Till</w:t>
      </w:r>
      <w:r w:rsidRPr="000952CA">
        <w:t xml:space="preserve"> dess att den parl</w:t>
      </w:r>
      <w:r w:rsidRPr="000952CA">
        <w:t>a</w:t>
      </w:r>
      <w:r w:rsidRPr="000952CA">
        <w:t>mentariska utredningen arbetat färdigt</w:t>
      </w:r>
      <w:r w:rsidR="00122F8C" w:rsidRPr="000952CA">
        <w:t>,</w:t>
      </w:r>
      <w:r w:rsidRPr="000952CA">
        <w:t xml:space="preserve"> bör regelverket ge människor från länder utanför EU som bor i Sverige och har arbete, möjlighet att stanna i landet.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2305" w:rsidRPr="000952CA">
        <w:tblPrEx>
          <w:tblCellMar>
            <w:top w:w="0" w:type="dxa"/>
            <w:bottom w:w="0" w:type="dxa"/>
          </w:tblCellMar>
        </w:tblPrEx>
        <w:trPr>
          <w:cantSplit/>
        </w:trPr>
        <w:tc>
          <w:tcPr>
            <w:tcW w:w="3046" w:type="dxa"/>
          </w:tcPr>
          <w:p w:rsidR="00282305" w:rsidRPr="000952CA" w:rsidRDefault="00282305" w:rsidP="00282305">
            <w:pPr>
              <w:pStyle w:val="UnderskriftDatum"/>
              <w:spacing w:before="240"/>
            </w:pPr>
            <w:r w:rsidRPr="000952CA">
              <w:t>Stockholm den 23 september 2005</w:t>
            </w:r>
          </w:p>
        </w:tc>
        <w:tc>
          <w:tcPr>
            <w:tcW w:w="3047" w:type="dxa"/>
          </w:tcPr>
          <w:p w:rsidR="00282305" w:rsidRPr="000952CA" w:rsidRDefault="00282305" w:rsidP="00282305">
            <w:pPr>
              <w:pStyle w:val="Underskrifter"/>
              <w:spacing w:before="240"/>
            </w:pPr>
          </w:p>
        </w:tc>
      </w:tr>
      <w:tr w:rsidR="00282305" w:rsidRPr="000952CA">
        <w:tblPrEx>
          <w:tblCellMar>
            <w:top w:w="0" w:type="dxa"/>
            <w:bottom w:w="0" w:type="dxa"/>
          </w:tblCellMar>
        </w:tblPrEx>
        <w:trPr>
          <w:cantSplit/>
        </w:trPr>
        <w:tc>
          <w:tcPr>
            <w:tcW w:w="3046" w:type="dxa"/>
          </w:tcPr>
          <w:p w:rsidR="00282305" w:rsidRPr="000952CA" w:rsidRDefault="00282305" w:rsidP="00282305">
            <w:pPr>
              <w:pStyle w:val="Underskrifter"/>
            </w:pPr>
            <w:r w:rsidRPr="000952CA">
              <w:t>Hans Backman (fp)</w:t>
            </w:r>
          </w:p>
        </w:tc>
        <w:tc>
          <w:tcPr>
            <w:tcW w:w="3047" w:type="dxa"/>
          </w:tcPr>
          <w:p w:rsidR="00282305" w:rsidRPr="000952CA" w:rsidRDefault="00282305" w:rsidP="00282305">
            <w:pPr>
              <w:pStyle w:val="Underskrifter"/>
            </w:pPr>
          </w:p>
        </w:tc>
      </w:tr>
    </w:tbl>
    <w:p w:rsidR="00756731" w:rsidRPr="000952CA" w:rsidRDefault="00756731" w:rsidP="00282305">
      <w:pPr>
        <w:pStyle w:val="Normaltindrag"/>
      </w:pPr>
    </w:p>
    <w:sectPr w:rsidR="00756731" w:rsidRPr="000952CA" w:rsidSect="00282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AAC" w:rsidRPr="000952CA" w:rsidRDefault="001C2AAC">
      <w:r w:rsidRPr="000952CA">
        <w:separator/>
      </w:r>
    </w:p>
  </w:endnote>
  <w:endnote w:type="continuationSeparator" w:id="0">
    <w:p w:rsidR="001C2AAC" w:rsidRPr="000952CA" w:rsidRDefault="001C2AAC">
      <w:r w:rsidRPr="00095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05" w:rsidRPr="000952CA" w:rsidRDefault="000952CA" w:rsidP="00282305">
    <w:pPr>
      <w:pStyle w:val="Sidfot"/>
    </w:pPr>
    <w:r w:rsidRPr="00095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118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05" w:rsidRDefault="00282305">
                          <w:pPr>
                            <w:pStyle w:val="NormalS5sidnrV"/>
                          </w:pPr>
                          <w:r>
                            <w:fldChar w:fldCharType="begin"/>
                          </w:r>
                          <w:r>
                            <w:instrText xml:space="preserve"> PAGE *\charformat</w:instrText>
                          </w:r>
                          <w:r>
                            <w:fldChar w:fldCharType="separate"/>
                          </w:r>
                          <w:r w:rsidR="00D66A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305" w:rsidRDefault="00282305">
                    <w:pPr>
                      <w:pStyle w:val="NormalS5sidnrV"/>
                    </w:pPr>
                    <w:r>
                      <w:fldChar w:fldCharType="begin"/>
                    </w:r>
                    <w:r>
                      <w:instrText xml:space="preserve"> PAGE *\charformat</w:instrText>
                    </w:r>
                    <w:r>
                      <w:fldChar w:fldCharType="separate"/>
                    </w:r>
                    <w:r w:rsidR="00D66A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D3" w:rsidRPr="000952CA" w:rsidRDefault="000952CA" w:rsidP="00282305">
    <w:pPr>
      <w:pStyle w:val="Sidfot"/>
    </w:pPr>
    <w:r w:rsidRPr="00095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852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05" w:rsidRDefault="00282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305" w:rsidRDefault="00282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D3" w:rsidRPr="000952CA" w:rsidRDefault="000952CA" w:rsidP="00282305">
    <w:pPr>
      <w:pStyle w:val="Sidfot"/>
    </w:pPr>
    <w:r w:rsidRPr="00095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191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05" w:rsidRDefault="00282305">
                          <w:pPr>
                            <w:pStyle w:val="NormalS5sidnrH"/>
                            <w:ind w:right="0"/>
                          </w:pPr>
                          <w:r>
                            <w:fldChar w:fldCharType="begin"/>
                          </w:r>
                          <w:r>
                            <w:instrText xml:space="preserve"> PAGE *\charformat</w:instrText>
                          </w:r>
                          <w:r>
                            <w:fldChar w:fldCharType="separate"/>
                          </w:r>
                          <w:r w:rsidR="00D66A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305" w:rsidRDefault="00282305">
                    <w:pPr>
                      <w:pStyle w:val="NormalS5sidnrH"/>
                      <w:ind w:right="0"/>
                    </w:pPr>
                    <w:r>
                      <w:fldChar w:fldCharType="begin"/>
                    </w:r>
                    <w:r>
                      <w:instrText xml:space="preserve"> PAGE *\charformat</w:instrText>
                    </w:r>
                    <w:r>
                      <w:fldChar w:fldCharType="separate"/>
                    </w:r>
                    <w:r w:rsidR="00D66A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AAC" w:rsidRPr="000952CA" w:rsidRDefault="001C2AAC">
      <w:r w:rsidRPr="000952CA">
        <w:separator/>
      </w:r>
    </w:p>
  </w:footnote>
  <w:footnote w:type="continuationSeparator" w:id="0">
    <w:p w:rsidR="001C2AAC" w:rsidRPr="000952CA" w:rsidRDefault="001C2AAC">
      <w:r w:rsidRPr="00095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05" w:rsidRPr="000952CA" w:rsidRDefault="000952CA" w:rsidP="00282305">
    <w:pPr>
      <w:pStyle w:val="Sidhuvud"/>
    </w:pPr>
    <w:r w:rsidRPr="00095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173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05" w:rsidRDefault="00282305">
                          <w:pPr>
                            <w:pStyle w:val="KantRubrikS5V"/>
                          </w:pPr>
                          <w:r>
                            <w:fldChar w:fldCharType="begin"/>
                          </w:r>
                          <w:r>
                            <w:instrText xml:space="preserve"> DOCPROPERTY "YearUser" *\charformat </w:instrText>
                          </w:r>
                          <w:r>
                            <w:fldChar w:fldCharType="separate"/>
                          </w:r>
                          <w:r w:rsidR="00D66ADE">
                            <w:t>2005/06</w:t>
                          </w:r>
                          <w:r>
                            <w:fldChar w:fldCharType="end"/>
                          </w:r>
                          <w:r>
                            <w:t>:</w:t>
                          </w:r>
                          <w:r>
                            <w:fldChar w:fldCharType="begin"/>
                          </w:r>
                          <w:r>
                            <w:instrText xml:space="preserve"> DOCPROPERTY "Motionsnummer" *\charformat </w:instrText>
                          </w:r>
                          <w:r>
                            <w:fldChar w:fldCharType="separate"/>
                          </w:r>
                          <w:r w:rsidR="00D66ADE">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305" w:rsidRDefault="00282305">
                    <w:pPr>
                      <w:pStyle w:val="KantRubrikS5V"/>
                    </w:pPr>
                    <w:r>
                      <w:fldChar w:fldCharType="begin"/>
                    </w:r>
                    <w:r>
                      <w:instrText xml:space="preserve"> DOCPROPERTY "YearUser" *\charformat </w:instrText>
                    </w:r>
                    <w:r>
                      <w:fldChar w:fldCharType="separate"/>
                    </w:r>
                    <w:r w:rsidR="00D66ADE">
                      <w:t>2005/06</w:t>
                    </w:r>
                    <w:r>
                      <w:fldChar w:fldCharType="end"/>
                    </w:r>
                    <w:r>
                      <w:t>:</w:t>
                    </w:r>
                    <w:r>
                      <w:fldChar w:fldCharType="begin"/>
                    </w:r>
                    <w:r>
                      <w:instrText xml:space="preserve"> DOCPROPERTY "Motionsnummer" *\charformat </w:instrText>
                    </w:r>
                    <w:r>
                      <w:fldChar w:fldCharType="separate"/>
                    </w:r>
                    <w:r w:rsidR="00D66ADE">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D3" w:rsidRPr="000952CA" w:rsidRDefault="000952CA" w:rsidP="00282305">
    <w:pPr>
      <w:pStyle w:val="Sidhuvud"/>
    </w:pPr>
    <w:r w:rsidRPr="00095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097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05" w:rsidRDefault="00282305">
                          <w:pPr>
                            <w:pStyle w:val="KantRubrikS5H"/>
                            <w:ind w:right="0"/>
                          </w:pPr>
                          <w:r>
                            <w:fldChar w:fldCharType="begin"/>
                          </w:r>
                          <w:r>
                            <w:instrText xml:space="preserve"> DOCPROPERTY "YearUser" *\charformat </w:instrText>
                          </w:r>
                          <w:r>
                            <w:fldChar w:fldCharType="separate"/>
                          </w:r>
                          <w:r w:rsidR="00D66ADE">
                            <w:t>2005/06</w:t>
                          </w:r>
                          <w:r>
                            <w:fldChar w:fldCharType="end"/>
                          </w:r>
                          <w:r>
                            <w:t>:</w:t>
                          </w:r>
                          <w:r>
                            <w:fldChar w:fldCharType="begin"/>
                          </w:r>
                          <w:r>
                            <w:instrText xml:space="preserve"> DOCPROPERTY "Motionsnummer" *\charformat </w:instrText>
                          </w:r>
                          <w:r>
                            <w:fldChar w:fldCharType="separate"/>
                          </w:r>
                          <w:r w:rsidR="00D66ADE">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305" w:rsidRDefault="00282305">
                    <w:pPr>
                      <w:pStyle w:val="KantRubrikS5H"/>
                      <w:ind w:right="0"/>
                    </w:pPr>
                    <w:r>
                      <w:fldChar w:fldCharType="begin"/>
                    </w:r>
                    <w:r>
                      <w:instrText xml:space="preserve"> DOCPROPERTY "YearUser" *\charformat </w:instrText>
                    </w:r>
                    <w:r>
                      <w:fldChar w:fldCharType="separate"/>
                    </w:r>
                    <w:r w:rsidR="00D66ADE">
                      <w:t>2005/06</w:t>
                    </w:r>
                    <w:r>
                      <w:fldChar w:fldCharType="end"/>
                    </w:r>
                    <w:r>
                      <w:t>:</w:t>
                    </w:r>
                    <w:r>
                      <w:fldChar w:fldCharType="begin"/>
                    </w:r>
                    <w:r>
                      <w:instrText xml:space="preserve"> DOCPROPERTY "Motionsnummer" *\charformat </w:instrText>
                    </w:r>
                    <w:r>
                      <w:fldChar w:fldCharType="separate"/>
                    </w:r>
                    <w:r w:rsidR="00D66ADE">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305" w:rsidRPr="000952CA" w:rsidRDefault="00282305">
    <w:pPr>
      <w:pStyle w:val="FSHNormal"/>
      <w:tabs>
        <w:tab w:val="right" w:pos="5840"/>
      </w:tabs>
    </w:pPr>
    <w:r w:rsidRPr="000952CA">
      <w:br/>
    </w:r>
    <w:r w:rsidRPr="000952CA">
      <w:fldChar w:fldCharType="begin" w:fldLock="1"/>
    </w:r>
    <w:r w:rsidRPr="000952CA">
      <w:instrText xml:space="preserve"> DOCPROPERTY</w:instrText>
    </w:r>
    <w:r w:rsidRPr="000952CA">
      <w:rPr>
        <w:sz w:val="18"/>
      </w:rPr>
      <w:instrText xml:space="preserve"> "YearUser" *\charformat </w:instrText>
    </w:r>
    <w:r w:rsidRPr="000952CA">
      <w:fldChar w:fldCharType="separate"/>
    </w:r>
    <w:r w:rsidR="00D66ADE" w:rsidRPr="000952CA">
      <w:t>2005/06</w:t>
    </w:r>
    <w:r w:rsidRPr="000952CA">
      <w:fldChar w:fldCharType="end"/>
    </w:r>
    <w:r w:rsidRPr="000952CA">
      <w:t xml:space="preserve"> </w:t>
    </w:r>
    <w:r w:rsidRPr="000952CA">
      <w:tab/>
      <w:t xml:space="preserve">mnr: </w:t>
    </w:r>
    <w:r w:rsidRPr="000952CA">
      <w:fldChar w:fldCharType="begin" w:fldLock="1"/>
    </w:r>
    <w:r w:rsidRPr="000952CA">
      <w:instrText xml:space="preserve"> DOCPROPERTY</w:instrText>
    </w:r>
    <w:r w:rsidRPr="000952CA">
      <w:rPr>
        <w:sz w:val="18"/>
      </w:rPr>
      <w:instrText xml:space="preserve"> "Motionsnummer" *\charformat </w:instrText>
    </w:r>
    <w:r w:rsidRPr="000952CA">
      <w:fldChar w:fldCharType="separate"/>
    </w:r>
    <w:r w:rsidR="00D66ADE" w:rsidRPr="000952CA">
      <w:t>Sf227</w:t>
    </w:r>
    <w:r w:rsidRPr="000952CA">
      <w:fldChar w:fldCharType="end"/>
    </w:r>
    <w:r w:rsidRPr="000952CA">
      <w:br/>
    </w:r>
    <w:r w:rsidRPr="000952CA">
      <w:fldChar w:fldCharType="begin" w:fldLock="1"/>
    </w:r>
    <w:r w:rsidRPr="000952CA">
      <w:instrText xml:space="preserve"> DOCPROPERTY</w:instrText>
    </w:r>
    <w:r w:rsidRPr="000952CA">
      <w:rPr>
        <w:sz w:val="18"/>
      </w:rPr>
      <w:instrText xml:space="preserve"> "Samling" *\charformat </w:instrText>
    </w:r>
    <w:r w:rsidRPr="000952CA">
      <w:fldChar w:fldCharType="end"/>
    </w:r>
    <w:r w:rsidRPr="000952CA">
      <w:tab/>
      <w:t xml:space="preserve">pnr: </w:t>
    </w:r>
    <w:r w:rsidRPr="000952CA">
      <w:fldChar w:fldCharType="begin" w:fldLock="1"/>
    </w:r>
    <w:r w:rsidRPr="000952CA">
      <w:instrText xml:space="preserve"> DOCPROPERTY</w:instrText>
    </w:r>
    <w:r w:rsidRPr="000952CA">
      <w:rPr>
        <w:sz w:val="18"/>
      </w:rPr>
      <w:instrText xml:space="preserve"> "Partinummer" *\charformat </w:instrText>
    </w:r>
    <w:r w:rsidRPr="000952CA">
      <w:fldChar w:fldCharType="separate"/>
    </w:r>
    <w:r w:rsidR="00D66ADE" w:rsidRPr="000952CA">
      <w:t>fp812</w:t>
    </w:r>
    <w:r w:rsidRPr="000952CA">
      <w:fldChar w:fldCharType="end"/>
    </w:r>
  </w:p>
  <w:p w:rsidR="00282305" w:rsidRPr="000952CA" w:rsidRDefault="00282305">
    <w:pPr>
      <w:pStyle w:val="FSHRub1"/>
    </w:pPr>
    <w:r w:rsidRPr="000952CA">
      <w:t>Motion till riksdagen</w:t>
    </w:r>
    <w:r w:rsidRPr="000952CA">
      <w:br/>
    </w:r>
    <w:r w:rsidRPr="000952CA">
      <w:fldChar w:fldCharType="begin" w:fldLock="1"/>
    </w:r>
    <w:r w:rsidRPr="000952CA">
      <w:instrText xml:space="preserve"> DOCPROPERTY "YearUser" *\charformat </w:instrText>
    </w:r>
    <w:r w:rsidRPr="000952CA">
      <w:fldChar w:fldCharType="separate"/>
    </w:r>
    <w:r w:rsidR="00D66ADE" w:rsidRPr="000952CA">
      <w:t>2005/06</w:t>
    </w:r>
    <w:r w:rsidRPr="000952CA">
      <w:fldChar w:fldCharType="end"/>
    </w:r>
    <w:r w:rsidRPr="000952CA">
      <w:t>:</w:t>
    </w:r>
    <w:r w:rsidRPr="000952CA">
      <w:fldChar w:fldCharType="begin" w:fldLock="1"/>
    </w:r>
    <w:r w:rsidRPr="000952CA">
      <w:instrText xml:space="preserve"> DOCPROPERTY "Motionsnummer" *\charformat </w:instrText>
    </w:r>
    <w:r w:rsidRPr="000952CA">
      <w:fldChar w:fldCharType="separate"/>
    </w:r>
    <w:r w:rsidR="00D66ADE" w:rsidRPr="000952CA">
      <w:t>Sf227</w:t>
    </w:r>
    <w:r w:rsidRPr="000952CA">
      <w:fldChar w:fldCharType="end"/>
    </w:r>
  </w:p>
  <w:p w:rsidR="00282305" w:rsidRPr="000952CA" w:rsidRDefault="00282305">
    <w:pPr>
      <w:pStyle w:val="FSHNormalS5"/>
    </w:pPr>
    <w:r w:rsidRPr="000952CA">
      <w:fldChar w:fldCharType="begin" w:fldLock="1"/>
    </w:r>
    <w:r w:rsidRPr="000952CA">
      <w:instrText xml:space="preserve"> DOCPROPERTY "MotionarText" *\charformat </w:instrText>
    </w:r>
    <w:r w:rsidRPr="000952CA">
      <w:fldChar w:fldCharType="separate"/>
    </w:r>
    <w:r w:rsidR="00D66ADE" w:rsidRPr="000952CA">
      <w:t>av Hans Backman (fp)</w:t>
    </w:r>
    <w:r w:rsidRPr="000952CA">
      <w:fldChar w:fldCharType="end"/>
    </w:r>
    <w:r w:rsidRPr="000952CA">
      <w:br/>
    </w:r>
    <w:r w:rsidRPr="000952CA">
      <w:fldChar w:fldCharType="begin" w:fldLock="1"/>
    </w:r>
    <w:r w:rsidRPr="000952CA">
      <w:instrText xml:space="preserve"> DOCPROPERTY "SvarFrasKort" *\charformat </w:instrText>
    </w:r>
    <w:r w:rsidRPr="000952CA">
      <w:fldChar w:fldCharType="end"/>
    </w:r>
  </w:p>
  <w:p w:rsidR="00282305" w:rsidRPr="000952CA" w:rsidRDefault="00282305">
    <w:pPr>
      <w:pStyle w:val="FSHTitel"/>
    </w:pPr>
    <w:r w:rsidRPr="000952CA">
      <w:fldChar w:fldCharType="begin" w:fldLock="1"/>
    </w:r>
    <w:r w:rsidRPr="000952CA">
      <w:instrText xml:space="preserve"> DOCPROPERTY</w:instrText>
    </w:r>
    <w:r w:rsidRPr="000952CA">
      <w:rPr>
        <w:sz w:val="18"/>
      </w:rPr>
      <w:instrText xml:space="preserve"> "RubrikSvar" *\charformat </w:instrText>
    </w:r>
    <w:r w:rsidRPr="000952CA">
      <w:fldChar w:fldCharType="separate"/>
    </w:r>
    <w:r w:rsidR="00D66ADE" w:rsidRPr="000952CA">
      <w:t>Tillfälligt regelverk för arbetskraftsinvandring</w:t>
    </w:r>
    <w:r w:rsidRPr="000952CA">
      <w:fldChar w:fldCharType="end"/>
    </w:r>
  </w:p>
  <w:p w:rsidR="00282305" w:rsidRPr="000952CA" w:rsidRDefault="00282305" w:rsidP="002823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6210309">
    <w:abstractNumId w:val="13"/>
  </w:num>
  <w:num w:numId="2" w16cid:durableId="828208265">
    <w:abstractNumId w:val="10"/>
  </w:num>
  <w:num w:numId="3" w16cid:durableId="232355529">
    <w:abstractNumId w:val="11"/>
  </w:num>
  <w:num w:numId="4" w16cid:durableId="1285230162">
    <w:abstractNumId w:val="12"/>
  </w:num>
  <w:num w:numId="5" w16cid:durableId="572665009">
    <w:abstractNumId w:val="8"/>
  </w:num>
  <w:num w:numId="6" w16cid:durableId="842010995">
    <w:abstractNumId w:val="3"/>
  </w:num>
  <w:num w:numId="7" w16cid:durableId="589235735">
    <w:abstractNumId w:val="2"/>
  </w:num>
  <w:num w:numId="8" w16cid:durableId="1398549473">
    <w:abstractNumId w:val="1"/>
  </w:num>
  <w:num w:numId="9" w16cid:durableId="229123971">
    <w:abstractNumId w:val="0"/>
  </w:num>
  <w:num w:numId="10" w16cid:durableId="79328963">
    <w:abstractNumId w:val="9"/>
  </w:num>
  <w:num w:numId="11" w16cid:durableId="1712459036">
    <w:abstractNumId w:val="7"/>
  </w:num>
  <w:num w:numId="12" w16cid:durableId="210652522">
    <w:abstractNumId w:val="6"/>
  </w:num>
  <w:num w:numId="13" w16cid:durableId="636037186">
    <w:abstractNumId w:val="5"/>
  </w:num>
  <w:num w:numId="14" w16cid:durableId="595868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E7308"/>
    <w:rsid w:val="000209B0"/>
    <w:rsid w:val="00064BC3"/>
    <w:rsid w:val="00066775"/>
    <w:rsid w:val="00072FB9"/>
    <w:rsid w:val="000952CA"/>
    <w:rsid w:val="000D3C68"/>
    <w:rsid w:val="00100531"/>
    <w:rsid w:val="00122F8C"/>
    <w:rsid w:val="00153836"/>
    <w:rsid w:val="00174CFD"/>
    <w:rsid w:val="001C2AAC"/>
    <w:rsid w:val="00201DFB"/>
    <w:rsid w:val="00204A63"/>
    <w:rsid w:val="00212FF1"/>
    <w:rsid w:val="00230193"/>
    <w:rsid w:val="0025068A"/>
    <w:rsid w:val="002507D0"/>
    <w:rsid w:val="002818D3"/>
    <w:rsid w:val="00282305"/>
    <w:rsid w:val="002D11A8"/>
    <w:rsid w:val="00445271"/>
    <w:rsid w:val="004A0504"/>
    <w:rsid w:val="004E38D9"/>
    <w:rsid w:val="005112E0"/>
    <w:rsid w:val="00740D6D"/>
    <w:rsid w:val="00756731"/>
    <w:rsid w:val="00794149"/>
    <w:rsid w:val="007B67A7"/>
    <w:rsid w:val="007C6092"/>
    <w:rsid w:val="00821502"/>
    <w:rsid w:val="009121D5"/>
    <w:rsid w:val="00926354"/>
    <w:rsid w:val="009E7308"/>
    <w:rsid w:val="00A053C6"/>
    <w:rsid w:val="00B13BF0"/>
    <w:rsid w:val="00C1285C"/>
    <w:rsid w:val="00C27B7D"/>
    <w:rsid w:val="00D1174F"/>
    <w:rsid w:val="00D66ADE"/>
    <w:rsid w:val="00DC6C70"/>
    <w:rsid w:val="00E22893"/>
    <w:rsid w:val="00E360DE"/>
    <w:rsid w:val="00E75D28"/>
    <w:rsid w:val="00E84F25"/>
    <w:rsid w:val="00E9716B"/>
    <w:rsid w:val="00F64CD3"/>
    <w:rsid w:val="00FB5F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93C067-FC88-4C3C-BE7E-84040E5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82305"/>
    <w:pPr>
      <w:spacing w:after="250"/>
    </w:pPr>
  </w:style>
  <w:style w:type="paragraph" w:customStyle="1" w:styleId="Hemstlatt">
    <w:name w:val="Hemstl_att"/>
    <w:aliases w:val="HemstPunkt,HemstPunktFlera,HemställansPunkt,Förslagstext"/>
    <w:basedOn w:val="Normal"/>
    <w:next w:val="Normal"/>
    <w:rsid w:val="002823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507</Words>
  <Characters>2788</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Sf227</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Sf227</dc:title>
  <dc:subject>Sf227</dc:subject>
  <dc:creator>Riksdagen</dc:creator>
  <cp:keywords>Riksdagen</cp:keywords>
  <dc:description/>
  <cp:lastModifiedBy>Lars Brink</cp:lastModifiedBy>
  <cp:revision>2</cp:revision>
  <cp:lastPrinted>2005-11-14T14:30:00Z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Tillfälligt regelverk för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Tillfälligt regelverk för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20052006000001020112000008120069</vt:lpwstr>
  </property>
  <property fmtid="{D5CDD505-2E9C-101B-9397-08002B2CF9AE}" pid="47" name="datum">
    <vt:lpwstr>050923</vt:lpwstr>
  </property>
  <property fmtid="{D5CDD505-2E9C-101B-9397-08002B2CF9AE}" pid="48" name="avsändar-e-post">
    <vt:lpwstr>avni.dervishi@riksdagen.se</vt:lpwstr>
  </property>
  <property fmtid="{D5CDD505-2E9C-101B-9397-08002B2CF9AE}" pid="49" name="id">
    <vt:lpwstr>20052006000001020112000008120069</vt:lpwstr>
  </property>
  <property fmtid="{D5CDD505-2E9C-101B-9397-08002B2CF9AE}" pid="50" name="nummer">
    <vt:lpwstr>227</vt:lpwstr>
  </property>
  <property fmtid="{D5CDD505-2E9C-101B-9397-08002B2CF9AE}" pid="51" name="utskottsbeteckning">
    <vt:lpwstr>Sf</vt:lpwstr>
  </property>
</Properties>
</file>