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8121971169464E8C7A88D782DF884A"/>
        </w:placeholder>
        <w:text/>
      </w:sdtPr>
      <w:sdtEndPr/>
      <w:sdtContent>
        <w:p w:rsidRPr="009B062B" w:rsidR="00AF30DD" w:rsidP="004652CF" w:rsidRDefault="00AF30DD" w14:paraId="1F2783D0" w14:textId="77777777">
          <w:pPr>
            <w:pStyle w:val="Rubrik1"/>
            <w:spacing w:after="300"/>
          </w:pPr>
          <w:r w:rsidRPr="009B062B">
            <w:t>Förslag till riksdagsbeslut</w:t>
          </w:r>
        </w:p>
      </w:sdtContent>
    </w:sdt>
    <w:sdt>
      <w:sdtPr>
        <w:alias w:val="Yrkande 1"/>
        <w:tag w:val="11489eea-404d-49ab-b66a-075e9cb474a5"/>
        <w:id w:val="1785384810"/>
        <w:lock w:val="sdtLocked"/>
      </w:sdtPr>
      <w:sdtEndPr/>
      <w:sdtContent>
        <w:p w:rsidR="00726EBE" w:rsidRDefault="006C1BAB" w14:paraId="1F2783D1" w14:textId="77777777">
          <w:pPr>
            <w:pStyle w:val="Frslagstext"/>
            <w:numPr>
              <w:ilvl w:val="0"/>
              <w:numId w:val="0"/>
            </w:numPr>
          </w:pPr>
          <w:r>
            <w:t>Riksdagen ställer sig bakom det som anförs i motionen om att undanta kravet på legitimation och spelregistrering vid landets minsta travbanor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5874914C624B43BA93C73072D197B7"/>
        </w:placeholder>
        <w:text/>
      </w:sdtPr>
      <w:sdtEndPr/>
      <w:sdtContent>
        <w:p w:rsidRPr="009B062B" w:rsidR="006D79C9" w:rsidP="00333E95" w:rsidRDefault="006D79C9" w14:paraId="1F2783D2" w14:textId="77777777">
          <w:pPr>
            <w:pStyle w:val="Rubrik1"/>
          </w:pPr>
          <w:r>
            <w:t>Motivering</w:t>
          </w:r>
        </w:p>
      </w:sdtContent>
    </w:sdt>
    <w:p w:rsidR="0044576C" w:rsidP="00133D63" w:rsidRDefault="0044576C" w14:paraId="1F2783D3" w14:textId="37A844F2">
      <w:pPr>
        <w:pStyle w:val="Normalutanindragellerluft"/>
      </w:pPr>
      <w:r>
        <w:t>En ny spellag infördes vid årsskiftet</w:t>
      </w:r>
      <w:r w:rsidR="00E762FB">
        <w:t xml:space="preserve"> 2019</w:t>
      </w:r>
      <w:r>
        <w:t xml:space="preserve">. Den kräver registrering av alla spel, oavsett </w:t>
      </w:r>
      <w:r w:rsidR="001D2552">
        <w:t xml:space="preserve">om </w:t>
      </w:r>
      <w:r>
        <w:t xml:space="preserve">vadhållning på hästar sker via internet, ATG:s spelombud eller direkt på plats vid banorna. </w:t>
      </w:r>
    </w:p>
    <w:p w:rsidR="0044576C" w:rsidP="001D2552" w:rsidRDefault="0044576C" w14:paraId="1F2783D5" w14:textId="753E4237">
      <w:r w:rsidRPr="00E7442C">
        <w:t>Trevnaden försvinner. Den genuina stämningen där publiken kan stå vid staketet</w:t>
      </w:r>
      <w:r w:rsidR="001D2552">
        <w:t xml:space="preserve"> och</w:t>
      </w:r>
      <w:r w:rsidRPr="00E7442C">
        <w:t xml:space="preserve"> se defilering</w:t>
      </w:r>
      <w:r w:rsidR="001D2552">
        <w:t xml:space="preserve"> och</w:t>
      </w:r>
      <w:r w:rsidRPr="00E7442C">
        <w:t xml:space="preserve"> provstarter och sedan bestämma sig för att spela sin insats</w:t>
      </w:r>
      <w:r w:rsidR="001D2552">
        <w:t xml:space="preserve">. </w:t>
      </w:r>
      <w:r>
        <w:t xml:space="preserve">Men nu hinns inte studierna av hästarna med. Köandet till spelautomater tar för lång tid. </w:t>
      </w:r>
    </w:p>
    <w:p w:rsidRPr="00E7442C" w:rsidR="0044576C" w:rsidP="0044576C" w:rsidRDefault="0044576C" w14:paraId="1F2783D6" w14:textId="04445783">
      <w:r w:rsidRPr="00E7442C">
        <w:t xml:space="preserve">Banorna på gräsrotsnivå glömdes bort när den nya lagstiftningen kom till. Denna riskerar att slå undan benen för de små travbanor som kör trav enbart sommartid i liten skala. En uppenbar risk är att de små travbanorna som ändå utgör travsportens vagga får färre besökare. Med det följer ett lägre spel och mindre netto på den redan tuffa ideella </w:t>
      </w:r>
      <w:r w:rsidRPr="00133D63">
        <w:rPr>
          <w:spacing w:val="-2"/>
        </w:rPr>
        <w:t>verksamhet som bedrivs. Problemet för banorna är att det krävs avancerade spelauto</w:t>
      </w:r>
      <w:bookmarkStart w:name="_GoBack" w:id="1"/>
      <w:bookmarkEnd w:id="1"/>
      <w:r w:rsidRPr="00133D63">
        <w:rPr>
          <w:spacing w:val="-2"/>
        </w:rPr>
        <w:t>mater</w:t>
      </w:r>
      <w:r w:rsidRPr="00E7442C">
        <w:t xml:space="preserve"> som leasas för att klara nuvarande lagkrav. Och antalet luckor där det går </w:t>
      </w:r>
      <w:r w:rsidR="001D2552">
        <w:t xml:space="preserve">att </w:t>
      </w:r>
      <w:r w:rsidRPr="00E7442C">
        <w:t xml:space="preserve">bedriva spel är inte längre lika många vid småbanorna ute på landsorten. Norge, som bedriver spel utifrån samma EU-direktiv, har sett till att de minsta banorna i landet inte har de här tuffa registrerings- eller legitimationskraven för spel vid banorna direkt på plats. </w:t>
      </w:r>
    </w:p>
    <w:p w:rsidR="00BB6339" w:rsidP="0044576C" w:rsidRDefault="0044576C" w14:paraId="1F2783D7" w14:textId="77777777">
      <w:r w:rsidRPr="00E7442C">
        <w:t xml:space="preserve">Detta gäller även Finland, Danmark och Frankrike som ej heller har infört något registreringskrav för spel på hästar från tävlingar på trav- och galoppbanor. </w:t>
      </w:r>
    </w:p>
    <w:sdt>
      <w:sdtPr>
        <w:rPr>
          <w:i/>
          <w:noProof/>
        </w:rPr>
        <w:alias w:val="CC_Underskrifter"/>
        <w:tag w:val="CC_Underskrifter"/>
        <w:id w:val="583496634"/>
        <w:lock w:val="sdtContentLocked"/>
        <w:placeholder>
          <w:docPart w:val="D6A07B0830684D8AB12B151E24DFFB43"/>
        </w:placeholder>
      </w:sdtPr>
      <w:sdtEndPr>
        <w:rPr>
          <w:i w:val="0"/>
          <w:noProof w:val="0"/>
        </w:rPr>
      </w:sdtEndPr>
      <w:sdtContent>
        <w:p w:rsidR="004652CF" w:rsidP="004652CF" w:rsidRDefault="004652CF" w14:paraId="1F2783D8" w14:textId="77777777"/>
        <w:p w:rsidRPr="008E0FE2" w:rsidR="004801AC" w:rsidP="004652CF" w:rsidRDefault="00133D63" w14:paraId="1F2783D9" w14:textId="77777777"/>
      </w:sdtContent>
    </w:sdt>
    <w:tbl>
      <w:tblPr>
        <w:tblW w:w="5000" w:type="pct"/>
        <w:tblLook w:val="04A0" w:firstRow="1" w:lastRow="0" w:firstColumn="1" w:lastColumn="0" w:noHBand="0" w:noVBand="1"/>
        <w:tblCaption w:val="underskrifter"/>
      </w:tblPr>
      <w:tblGrid>
        <w:gridCol w:w="4252"/>
        <w:gridCol w:w="4252"/>
      </w:tblGrid>
      <w:tr w:rsidR="00E60E54" w14:paraId="19249A15" w14:textId="77777777">
        <w:trPr>
          <w:cantSplit/>
        </w:trPr>
        <w:tc>
          <w:tcPr>
            <w:tcW w:w="50" w:type="pct"/>
            <w:vAlign w:val="bottom"/>
          </w:tcPr>
          <w:p w:rsidR="00E60E54" w:rsidRDefault="001D2552" w14:paraId="51F35D95" w14:textId="77777777">
            <w:pPr>
              <w:pStyle w:val="Underskrifter"/>
            </w:pPr>
            <w:r>
              <w:lastRenderedPageBreak/>
              <w:t>Saila Quicklund (M)</w:t>
            </w:r>
          </w:p>
        </w:tc>
        <w:tc>
          <w:tcPr>
            <w:tcW w:w="50" w:type="pct"/>
            <w:vAlign w:val="bottom"/>
          </w:tcPr>
          <w:p w:rsidR="00E60E54" w:rsidRDefault="00E60E54" w14:paraId="005A0954" w14:textId="77777777">
            <w:pPr>
              <w:pStyle w:val="Underskrifter"/>
            </w:pPr>
          </w:p>
        </w:tc>
      </w:tr>
    </w:tbl>
    <w:p w:rsidR="00B833A4" w:rsidRDefault="00B833A4" w14:paraId="1F2783DD" w14:textId="77777777"/>
    <w:sectPr w:rsidR="00B833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783DF" w14:textId="77777777" w:rsidR="004A54F0" w:rsidRDefault="004A54F0" w:rsidP="000C1CAD">
      <w:pPr>
        <w:spacing w:line="240" w:lineRule="auto"/>
      </w:pPr>
      <w:r>
        <w:separator/>
      </w:r>
    </w:p>
  </w:endnote>
  <w:endnote w:type="continuationSeparator" w:id="0">
    <w:p w14:paraId="1F2783E0" w14:textId="77777777" w:rsidR="004A54F0" w:rsidRDefault="004A5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3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3EE" w14:textId="77777777" w:rsidR="00262EA3" w:rsidRPr="004652CF" w:rsidRDefault="00262EA3" w:rsidP="004652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783DD" w14:textId="77777777" w:rsidR="004A54F0" w:rsidRDefault="004A54F0" w:rsidP="000C1CAD">
      <w:pPr>
        <w:spacing w:line="240" w:lineRule="auto"/>
      </w:pPr>
      <w:r>
        <w:separator/>
      </w:r>
    </w:p>
  </w:footnote>
  <w:footnote w:type="continuationSeparator" w:id="0">
    <w:p w14:paraId="1F2783DE" w14:textId="77777777" w:rsidR="004A54F0" w:rsidRDefault="004A5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3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2783EF" wp14:editId="1F278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783F3" w14:textId="77777777" w:rsidR="00262EA3" w:rsidRDefault="00133D63" w:rsidP="008103B5">
                          <w:pPr>
                            <w:jc w:val="right"/>
                          </w:pPr>
                          <w:sdt>
                            <w:sdtPr>
                              <w:alias w:val="CC_Noformat_Partikod"/>
                              <w:tag w:val="CC_Noformat_Partikod"/>
                              <w:id w:val="-53464382"/>
                              <w:placeholder>
                                <w:docPart w:val="69E7B77537EF40009BB476E11A0886B6"/>
                              </w:placeholder>
                              <w:text/>
                            </w:sdtPr>
                            <w:sdtEndPr/>
                            <w:sdtContent>
                              <w:r w:rsidR="0044576C">
                                <w:t>M</w:t>
                              </w:r>
                            </w:sdtContent>
                          </w:sdt>
                          <w:sdt>
                            <w:sdtPr>
                              <w:alias w:val="CC_Noformat_Partinummer"/>
                              <w:tag w:val="CC_Noformat_Partinummer"/>
                              <w:id w:val="-1709555926"/>
                              <w:placeholder>
                                <w:docPart w:val="49A05224D4E64777916A713B63CDFC57"/>
                              </w:placeholder>
                              <w:text/>
                            </w:sdtPr>
                            <w:sdtEndPr/>
                            <w:sdtContent>
                              <w:r w:rsidR="0044576C">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2783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783F3" w14:textId="77777777" w:rsidR="00262EA3" w:rsidRDefault="00133D63" w:rsidP="008103B5">
                    <w:pPr>
                      <w:jc w:val="right"/>
                    </w:pPr>
                    <w:sdt>
                      <w:sdtPr>
                        <w:alias w:val="CC_Noformat_Partikod"/>
                        <w:tag w:val="CC_Noformat_Partikod"/>
                        <w:id w:val="-53464382"/>
                        <w:placeholder>
                          <w:docPart w:val="69E7B77537EF40009BB476E11A0886B6"/>
                        </w:placeholder>
                        <w:text/>
                      </w:sdtPr>
                      <w:sdtEndPr/>
                      <w:sdtContent>
                        <w:r w:rsidR="0044576C">
                          <w:t>M</w:t>
                        </w:r>
                      </w:sdtContent>
                    </w:sdt>
                    <w:sdt>
                      <w:sdtPr>
                        <w:alias w:val="CC_Noformat_Partinummer"/>
                        <w:tag w:val="CC_Noformat_Partinummer"/>
                        <w:id w:val="-1709555926"/>
                        <w:placeholder>
                          <w:docPart w:val="49A05224D4E64777916A713B63CDFC57"/>
                        </w:placeholder>
                        <w:text/>
                      </w:sdtPr>
                      <w:sdtEndPr/>
                      <w:sdtContent>
                        <w:r w:rsidR="0044576C">
                          <w:t>1401</w:t>
                        </w:r>
                      </w:sdtContent>
                    </w:sdt>
                  </w:p>
                </w:txbxContent>
              </v:textbox>
              <w10:wrap anchorx="page"/>
            </v:shape>
          </w:pict>
        </mc:Fallback>
      </mc:AlternateContent>
    </w:r>
  </w:p>
  <w:p w14:paraId="1F278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3E3" w14:textId="77777777" w:rsidR="00262EA3" w:rsidRDefault="00262EA3" w:rsidP="008563AC">
    <w:pPr>
      <w:jc w:val="right"/>
    </w:pPr>
  </w:p>
  <w:p w14:paraId="1F2783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3E7" w14:textId="77777777" w:rsidR="00262EA3" w:rsidRDefault="00133D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2783F1" wp14:editId="1F2783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783E8" w14:textId="77777777" w:rsidR="00262EA3" w:rsidRDefault="00133D63" w:rsidP="00A314CF">
    <w:pPr>
      <w:pStyle w:val="FSHNormal"/>
      <w:spacing w:before="40"/>
    </w:pPr>
    <w:sdt>
      <w:sdtPr>
        <w:alias w:val="CC_Noformat_Motionstyp"/>
        <w:tag w:val="CC_Noformat_Motionstyp"/>
        <w:id w:val="1162973129"/>
        <w:lock w:val="sdtContentLocked"/>
        <w15:appearance w15:val="hidden"/>
        <w:text/>
      </w:sdtPr>
      <w:sdtEndPr/>
      <w:sdtContent>
        <w:r w:rsidR="009D3670">
          <w:t>Enskild motion</w:t>
        </w:r>
      </w:sdtContent>
    </w:sdt>
    <w:r w:rsidR="00821B36">
      <w:t xml:space="preserve"> </w:t>
    </w:r>
    <w:sdt>
      <w:sdtPr>
        <w:alias w:val="CC_Noformat_Partikod"/>
        <w:tag w:val="CC_Noformat_Partikod"/>
        <w:id w:val="1471015553"/>
        <w:text/>
      </w:sdtPr>
      <w:sdtEndPr/>
      <w:sdtContent>
        <w:r w:rsidR="0044576C">
          <w:t>M</w:t>
        </w:r>
      </w:sdtContent>
    </w:sdt>
    <w:sdt>
      <w:sdtPr>
        <w:alias w:val="CC_Noformat_Partinummer"/>
        <w:tag w:val="CC_Noformat_Partinummer"/>
        <w:id w:val="-2014525982"/>
        <w:text/>
      </w:sdtPr>
      <w:sdtEndPr/>
      <w:sdtContent>
        <w:r w:rsidR="0044576C">
          <w:t>1401</w:t>
        </w:r>
      </w:sdtContent>
    </w:sdt>
  </w:p>
  <w:p w14:paraId="1F2783E9" w14:textId="77777777" w:rsidR="00262EA3" w:rsidRPr="008227B3" w:rsidRDefault="00133D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783EA" w14:textId="77777777" w:rsidR="00262EA3" w:rsidRPr="008227B3" w:rsidRDefault="00133D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36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670">
          <w:t>:889</w:t>
        </w:r>
      </w:sdtContent>
    </w:sdt>
  </w:p>
  <w:p w14:paraId="1F2783EB" w14:textId="77777777" w:rsidR="00262EA3" w:rsidRDefault="00133D63" w:rsidP="00E03A3D">
    <w:pPr>
      <w:pStyle w:val="Motionr"/>
    </w:pPr>
    <w:sdt>
      <w:sdtPr>
        <w:alias w:val="CC_Noformat_Avtext"/>
        <w:tag w:val="CC_Noformat_Avtext"/>
        <w:id w:val="-2020768203"/>
        <w:lock w:val="sdtContentLocked"/>
        <w15:appearance w15:val="hidden"/>
        <w:text/>
      </w:sdtPr>
      <w:sdtEndPr/>
      <w:sdtContent>
        <w:r w:rsidR="009D3670">
          <w:t>av Saila Quicklund (M)</w:t>
        </w:r>
      </w:sdtContent>
    </w:sdt>
  </w:p>
  <w:sdt>
    <w:sdtPr>
      <w:alias w:val="CC_Noformat_Rubtext"/>
      <w:tag w:val="CC_Noformat_Rubtext"/>
      <w:id w:val="-218060500"/>
      <w:lock w:val="sdtLocked"/>
      <w:text/>
    </w:sdtPr>
    <w:sdtEndPr/>
    <w:sdtContent>
      <w:p w14:paraId="1F2783EC" w14:textId="77777777" w:rsidR="00262EA3" w:rsidRDefault="0044576C" w:rsidP="00283E0F">
        <w:pPr>
          <w:pStyle w:val="FSHRub2"/>
        </w:pPr>
        <w:r>
          <w:t>Spelregistrering och krav på legitimation vid landets minsta travbanor</w:t>
        </w:r>
      </w:p>
    </w:sdtContent>
  </w:sdt>
  <w:sdt>
    <w:sdtPr>
      <w:alias w:val="CC_Boilerplate_3"/>
      <w:tag w:val="CC_Boilerplate_3"/>
      <w:id w:val="1606463544"/>
      <w:lock w:val="sdtContentLocked"/>
      <w15:appearance w15:val="hidden"/>
      <w:text w:multiLine="1"/>
    </w:sdtPr>
    <w:sdtEndPr/>
    <w:sdtContent>
      <w:p w14:paraId="1F2783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576C"/>
    <w:rsid w:val="000000E0"/>
    <w:rsid w:val="00000761"/>
    <w:rsid w:val="000014AF"/>
    <w:rsid w:val="00002310"/>
    <w:rsid w:val="00002CB4"/>
    <w:rsid w:val="000030B6"/>
    <w:rsid w:val="00003CCB"/>
    <w:rsid w:val="00003F79"/>
    <w:rsid w:val="0000412E"/>
    <w:rsid w:val="00004250"/>
    <w:rsid w:val="000043C1"/>
    <w:rsid w:val="00004F03"/>
    <w:rsid w:val="00004F6B"/>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63"/>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5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6C"/>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C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F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BAB"/>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EB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7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5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F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783CF"/>
  <w15:chartTrackingRefBased/>
  <w15:docId w15:val="{91206860-13E4-454E-ABA7-8A5351ED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8121971169464E8C7A88D782DF884A"/>
        <w:category>
          <w:name w:val="Allmänt"/>
          <w:gallery w:val="placeholder"/>
        </w:category>
        <w:types>
          <w:type w:val="bbPlcHdr"/>
        </w:types>
        <w:behaviors>
          <w:behavior w:val="content"/>
        </w:behaviors>
        <w:guid w:val="{69D701C9-2684-469D-89A5-36F53F0D9550}"/>
      </w:docPartPr>
      <w:docPartBody>
        <w:p w:rsidR="00005AF3" w:rsidRDefault="00AE47E5">
          <w:pPr>
            <w:pStyle w:val="788121971169464E8C7A88D782DF884A"/>
          </w:pPr>
          <w:r w:rsidRPr="005A0A93">
            <w:rPr>
              <w:rStyle w:val="Platshllartext"/>
            </w:rPr>
            <w:t>Förslag till riksdagsbeslut</w:t>
          </w:r>
        </w:p>
      </w:docPartBody>
    </w:docPart>
    <w:docPart>
      <w:docPartPr>
        <w:name w:val="865874914C624B43BA93C73072D197B7"/>
        <w:category>
          <w:name w:val="Allmänt"/>
          <w:gallery w:val="placeholder"/>
        </w:category>
        <w:types>
          <w:type w:val="bbPlcHdr"/>
        </w:types>
        <w:behaviors>
          <w:behavior w:val="content"/>
        </w:behaviors>
        <w:guid w:val="{1A05F050-78DD-434C-82EC-0502E989F56F}"/>
      </w:docPartPr>
      <w:docPartBody>
        <w:p w:rsidR="00005AF3" w:rsidRDefault="00AE47E5">
          <w:pPr>
            <w:pStyle w:val="865874914C624B43BA93C73072D197B7"/>
          </w:pPr>
          <w:r w:rsidRPr="005A0A93">
            <w:rPr>
              <w:rStyle w:val="Platshllartext"/>
            </w:rPr>
            <w:t>Motivering</w:t>
          </w:r>
        </w:p>
      </w:docPartBody>
    </w:docPart>
    <w:docPart>
      <w:docPartPr>
        <w:name w:val="69E7B77537EF40009BB476E11A0886B6"/>
        <w:category>
          <w:name w:val="Allmänt"/>
          <w:gallery w:val="placeholder"/>
        </w:category>
        <w:types>
          <w:type w:val="bbPlcHdr"/>
        </w:types>
        <w:behaviors>
          <w:behavior w:val="content"/>
        </w:behaviors>
        <w:guid w:val="{6EEAF44C-0078-4FC8-BD3B-8B894AE71B0E}"/>
      </w:docPartPr>
      <w:docPartBody>
        <w:p w:rsidR="00005AF3" w:rsidRDefault="00AE47E5">
          <w:pPr>
            <w:pStyle w:val="69E7B77537EF40009BB476E11A0886B6"/>
          </w:pPr>
          <w:r>
            <w:rPr>
              <w:rStyle w:val="Platshllartext"/>
            </w:rPr>
            <w:t xml:space="preserve"> </w:t>
          </w:r>
        </w:p>
      </w:docPartBody>
    </w:docPart>
    <w:docPart>
      <w:docPartPr>
        <w:name w:val="49A05224D4E64777916A713B63CDFC57"/>
        <w:category>
          <w:name w:val="Allmänt"/>
          <w:gallery w:val="placeholder"/>
        </w:category>
        <w:types>
          <w:type w:val="bbPlcHdr"/>
        </w:types>
        <w:behaviors>
          <w:behavior w:val="content"/>
        </w:behaviors>
        <w:guid w:val="{79A8A4D4-FAE0-476C-8A57-1CECCE09E462}"/>
      </w:docPartPr>
      <w:docPartBody>
        <w:p w:rsidR="00005AF3" w:rsidRDefault="00AE47E5">
          <w:pPr>
            <w:pStyle w:val="49A05224D4E64777916A713B63CDFC57"/>
          </w:pPr>
          <w:r>
            <w:t xml:space="preserve"> </w:t>
          </w:r>
        </w:p>
      </w:docPartBody>
    </w:docPart>
    <w:docPart>
      <w:docPartPr>
        <w:name w:val="D6A07B0830684D8AB12B151E24DFFB43"/>
        <w:category>
          <w:name w:val="Allmänt"/>
          <w:gallery w:val="placeholder"/>
        </w:category>
        <w:types>
          <w:type w:val="bbPlcHdr"/>
        </w:types>
        <w:behaviors>
          <w:behavior w:val="content"/>
        </w:behaviors>
        <w:guid w:val="{614C9B37-14D2-4864-A695-10100386DC04}"/>
      </w:docPartPr>
      <w:docPartBody>
        <w:p w:rsidR="00213E90" w:rsidRDefault="00213E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E5"/>
    <w:rsid w:val="00005AF3"/>
    <w:rsid w:val="00213E90"/>
    <w:rsid w:val="00533D77"/>
    <w:rsid w:val="00AE4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8121971169464E8C7A88D782DF884A">
    <w:name w:val="788121971169464E8C7A88D782DF884A"/>
  </w:style>
  <w:style w:type="paragraph" w:customStyle="1" w:styleId="9E51E3B4F61C4E2FAFA30846B3D5C68D">
    <w:name w:val="9E51E3B4F61C4E2FAFA30846B3D5C6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2CB469AE3649878EB53BD98FFD4E60">
    <w:name w:val="262CB469AE3649878EB53BD98FFD4E60"/>
  </w:style>
  <w:style w:type="paragraph" w:customStyle="1" w:styleId="865874914C624B43BA93C73072D197B7">
    <w:name w:val="865874914C624B43BA93C73072D197B7"/>
  </w:style>
  <w:style w:type="paragraph" w:customStyle="1" w:styleId="9A2660E259294E9F849F02A59AE63AC1">
    <w:name w:val="9A2660E259294E9F849F02A59AE63AC1"/>
  </w:style>
  <w:style w:type="paragraph" w:customStyle="1" w:styleId="DB03BDB90E954E84BF3ADCE28EDA1EDD">
    <w:name w:val="DB03BDB90E954E84BF3ADCE28EDA1EDD"/>
  </w:style>
  <w:style w:type="paragraph" w:customStyle="1" w:styleId="69E7B77537EF40009BB476E11A0886B6">
    <w:name w:val="69E7B77537EF40009BB476E11A0886B6"/>
  </w:style>
  <w:style w:type="paragraph" w:customStyle="1" w:styleId="49A05224D4E64777916A713B63CDFC57">
    <w:name w:val="49A05224D4E64777916A713B63CDF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DD02B-73F5-4995-86D2-021D8A4A04E3}"/>
</file>

<file path=customXml/itemProps2.xml><?xml version="1.0" encoding="utf-8"?>
<ds:datastoreItem xmlns:ds="http://schemas.openxmlformats.org/officeDocument/2006/customXml" ds:itemID="{8985E12B-607A-457B-9AAF-613439D1DB28}"/>
</file>

<file path=customXml/itemProps3.xml><?xml version="1.0" encoding="utf-8"?>
<ds:datastoreItem xmlns:ds="http://schemas.openxmlformats.org/officeDocument/2006/customXml" ds:itemID="{1BCCD978-F31D-460B-A0A2-0ECDCB0C9B46}"/>
</file>

<file path=docProps/app.xml><?xml version="1.0" encoding="utf-8"?>
<Properties xmlns="http://schemas.openxmlformats.org/officeDocument/2006/extended-properties" xmlns:vt="http://schemas.openxmlformats.org/officeDocument/2006/docPropsVTypes">
  <Template>Normal</Template>
  <TotalTime>13</TotalTime>
  <Pages>2</Pages>
  <Words>256</Words>
  <Characters>1380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M1401 Spelregistrering och krav på legitimation vid landets minsta travbanor</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