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A18" w:rsidRPr="009E45EB" w:rsidRDefault="00493A18" w:rsidP="001C563E">
      <w:pPr>
        <w:pStyle w:val="RubrikSammanf"/>
      </w:pPr>
      <w:bookmarkStart w:id="0" w:name="_Toc115096197"/>
      <w:bookmarkStart w:id="1" w:name="_Toc115234977"/>
      <w:bookmarkStart w:id="2" w:name="_Toc115235702"/>
      <w:bookmarkStart w:id="3" w:name="_Toc115769366"/>
      <w:bookmarkStart w:id="4" w:name="_Toc115770601"/>
      <w:bookmarkStart w:id="5" w:name="_Toc115944612"/>
      <w:bookmarkStart w:id="6" w:name="_Toc118076466"/>
      <w:r w:rsidRPr="009E45EB">
        <w:t>Sammanfattning</w:t>
      </w:r>
      <w:bookmarkEnd w:id="5"/>
      <w:bookmarkEnd w:id="6"/>
    </w:p>
    <w:p w:rsidR="00493A18" w:rsidRPr="009E45EB" w:rsidRDefault="00493A18" w:rsidP="00493A18">
      <w:r w:rsidRPr="009E45EB">
        <w:t>Gymnasieskolan ska vara en bildningsinstitution, där varje elev får möjlighet att erövra djupt rotad kunskap inom det ämnesområde som han eller hon har valt. En förutsättning för detta är dels att gymnasieskolan får ökad möjlighet att fokusera på kunskapsmålen och inte belastas med alltför många sidoup</w:t>
      </w:r>
      <w:r w:rsidRPr="009E45EB">
        <w:t>p</w:t>
      </w:r>
      <w:r w:rsidRPr="009E45EB">
        <w:t xml:space="preserve">gifter, dels att skolans arbetsmiljö präglas av ordning och trygghet. </w:t>
      </w:r>
    </w:p>
    <w:p w:rsidR="00E55E4B" w:rsidRPr="009E45EB" w:rsidRDefault="00493A18" w:rsidP="00844622">
      <w:pPr>
        <w:pStyle w:val="Normaltindrag"/>
      </w:pPr>
      <w:r w:rsidRPr="009E45EB">
        <w:t>Folkpartiet liberalerna anser att den reform som gjorde alla gymnasieu</w:t>
      </w:r>
      <w:r w:rsidRPr="009E45EB">
        <w:t>t</w:t>
      </w:r>
      <w:r w:rsidRPr="009E45EB">
        <w:t>bildningar treåriga och mer teoretiska har inneburit stora problem för många ungdomar. I</w:t>
      </w:r>
      <w:r w:rsidR="00844622" w:rsidRPr="009E45EB">
        <w:t xml:space="preserve"> </w:t>
      </w:r>
      <w:r w:rsidRPr="009E45EB">
        <w:t xml:space="preserve">stället för att </w:t>
      </w:r>
      <w:r w:rsidR="007C424B" w:rsidRPr="009E45EB">
        <w:t>klara</w:t>
      </w:r>
      <w:r w:rsidRPr="009E45EB">
        <w:t xml:space="preserve"> en kortare mer specialiserad utbildning, mis</w:t>
      </w:r>
      <w:r w:rsidRPr="009E45EB">
        <w:t>s</w:t>
      </w:r>
      <w:r w:rsidRPr="009E45EB">
        <w:t>lyckas många elever.</w:t>
      </w:r>
      <w:r w:rsidR="007C424B" w:rsidRPr="009E45EB">
        <w:t xml:space="preserve"> De tröttnar och hoppar av. Var fjärde elev når aldrig gymnasiets mål.</w:t>
      </w:r>
      <w:r w:rsidRPr="009E45EB">
        <w:t xml:space="preserve">  Alla elever vill inte läsa vidare på högskolan. </w:t>
      </w:r>
      <w:r w:rsidR="007C424B" w:rsidRPr="009E45EB">
        <w:t>Därför bör det också finnas yrkesförberedande program och lärlingsutbildningar som inte ger högskolebehörighet. Sådan behörighet ska kunna läsas in senare i livet.</w:t>
      </w:r>
    </w:p>
    <w:p w:rsidR="00E55E4B" w:rsidRPr="009E45EB" w:rsidRDefault="00E55E4B" w:rsidP="00844622">
      <w:pPr>
        <w:pStyle w:val="Normaltindrag"/>
      </w:pPr>
      <w:r w:rsidRPr="009E45EB">
        <w:t>Folkpartiet liberalerna vill införa tre typer av gymnasieprogram med tre olika examina: Studieförberedande program som leder fram till studentex</w:t>
      </w:r>
      <w:r w:rsidRPr="009E45EB">
        <w:t>a</w:t>
      </w:r>
      <w:r w:rsidRPr="009E45EB">
        <w:t>men och behörighet till högskolan, yrkesförberedande program som leder fram till en yrkesexamen och lärlingsprogram, med mycket arbetsplatsförlagd tid som leder fram till en lärlingsexamen.</w:t>
      </w:r>
    </w:p>
    <w:p w:rsidR="00EB6812" w:rsidRPr="009E45EB" w:rsidRDefault="00EB6812" w:rsidP="00844622">
      <w:pPr>
        <w:pStyle w:val="Normaltindrag"/>
      </w:pPr>
      <w:r w:rsidRPr="009E45EB">
        <w:t>Gymnasieskolans mål, utvärdering, information, betyg och stödinsatser bör ses över och förbättras. Målen bör bli färre och tydligare. Nationella prov bör användas i fler ämnen. En sexgradig målrelaterad betygsskala bör införas. Den som behöver extra stöd ska kunna få det.</w:t>
      </w:r>
    </w:p>
    <w:p w:rsidR="00594C31" w:rsidRPr="009E45EB" w:rsidRDefault="00EB6812" w:rsidP="00844622">
      <w:pPr>
        <w:pStyle w:val="Normaltindrag"/>
      </w:pPr>
      <w:r w:rsidRPr="009E45EB">
        <w:t>Det individuella programmet bör avskaffas. Målen för grundskolan ska uppnås innan eleven får börja i gymnasieskolan. Därför vill Folkpartiet liber</w:t>
      </w:r>
      <w:r w:rsidRPr="009E45EB">
        <w:t>a</w:t>
      </w:r>
      <w:r w:rsidRPr="009E45EB">
        <w:t xml:space="preserve">lerna att grundskolans kunskapsutvärdering och stödinsatser måste förbättras tidigt i skolan. En </w:t>
      </w:r>
      <w:r w:rsidR="009F6D34" w:rsidRPr="009E45EB">
        <w:t>”</w:t>
      </w:r>
      <w:r w:rsidRPr="009E45EB">
        <w:t>läsa-skriva-räkna-garanti</w:t>
      </w:r>
      <w:r w:rsidR="009F6D34" w:rsidRPr="009E45EB">
        <w:t>” ska införas på</w:t>
      </w:r>
      <w:r w:rsidRPr="009E45EB">
        <w:t xml:space="preserve"> lågstadiet. Den ska garantera elever stöd om </w:t>
      </w:r>
      <w:r w:rsidR="00597243" w:rsidRPr="009E45EB">
        <w:t>de</w:t>
      </w:r>
      <w:r w:rsidRPr="009E45EB">
        <w:t xml:space="preserve"> behöver det för att nå målen.</w:t>
      </w:r>
    </w:p>
    <w:p w:rsidR="00AE5BAC" w:rsidRPr="009E45EB" w:rsidRDefault="00594C31" w:rsidP="00844622">
      <w:pPr>
        <w:pStyle w:val="Normaltindrag"/>
      </w:pPr>
      <w:r w:rsidRPr="009E45EB">
        <w:t>Ordning är en förutsättning för lärande. Det måste därför finnas en grun</w:t>
      </w:r>
      <w:r w:rsidRPr="009E45EB">
        <w:t>d</w:t>
      </w:r>
      <w:r w:rsidRPr="009E45EB">
        <w:t xml:space="preserve">läggande struktur på lektioner och raster som skapar goda förutsättningar för både lärande och trygghet. Det är alltid de elever som har det svårast i skolan som förlorar på oordning. Skolan är en stor arbetsplats där alla måste visa </w:t>
      </w:r>
      <w:r w:rsidRPr="009E45EB">
        <w:lastRenderedPageBreak/>
        <w:t>respekt för varandra och gemensamt arbeta för att nå målen. Både lärarnas och elevernas roll måste bli tydligare i skolan. Alla elever har rätt till trygghet och arbetsro. Därför måste lärares befogenheter att vidta åtgärder m</w:t>
      </w:r>
      <w:r w:rsidR="00BE7BF1" w:rsidRPr="009E45EB">
        <w:t>ot störa</w:t>
      </w:r>
      <w:r w:rsidR="00BE7BF1" w:rsidRPr="009E45EB">
        <w:t>n</w:t>
      </w:r>
      <w:r w:rsidR="00BE7BF1" w:rsidRPr="009E45EB">
        <w:t>de elever</w:t>
      </w:r>
      <w:r w:rsidRPr="009E45EB">
        <w:t xml:space="preserve"> stärkas och göras tydligare i lagstiftningen.</w:t>
      </w:r>
    </w:p>
    <w:p w:rsidR="00AE5BAC" w:rsidRPr="009E45EB" w:rsidRDefault="00AE5BAC" w:rsidP="00844622">
      <w:pPr>
        <w:pStyle w:val="Normaltindrag"/>
      </w:pPr>
      <w:r w:rsidRPr="009E45EB">
        <w:t>Folkpartiet liberalerna vill göra det svårare för skolor att strunta i tillgän</w:t>
      </w:r>
      <w:r w:rsidRPr="009E45EB">
        <w:t>g</w:t>
      </w:r>
      <w:r w:rsidRPr="009E45EB">
        <w:t>ligheten för funktionshindrade. Kommuner som inte gör vad de ska för att alla elever ska kunna tillgodogöra sig undervisningen ska kunna bötfällas. Alla utvecklingsstörda elever ska ha rätt att välja den gemenskap och specialko</w:t>
      </w:r>
      <w:r w:rsidRPr="009E45EB">
        <w:t>m</w:t>
      </w:r>
      <w:r w:rsidRPr="009E45EB">
        <w:t>petens som särskolan erbjuder. Särskolan ska utvecklas, inte avvecklas.</w:t>
      </w:r>
    </w:p>
    <w:p w:rsidR="00493A18" w:rsidRPr="009E45EB" w:rsidRDefault="00AE5BAC" w:rsidP="00844622">
      <w:pPr>
        <w:pStyle w:val="Normaltindrag"/>
      </w:pPr>
      <w:r w:rsidRPr="009E45EB">
        <w:t>Lärarnas status har tillåtits sjunka de senaste decennierna. Detta har skett genom att lärares möjlighet att styra över sin arbetstid har minskat men också genom att lärarutbildningen har blivit alltför likformig för alla typer av lärare. Folkpartiet liberalerna vill införa en auktorisation för behöriga lärare. För behörighet ska både tillräcklig ämneskompetens och tillräcklig pedagogisk och didaktisk kompetens krävas. Ett förbud ska införas mot att tillsvidarea</w:t>
      </w:r>
      <w:r w:rsidRPr="009E45EB">
        <w:t>n</w:t>
      </w:r>
      <w:r w:rsidRPr="009E45EB">
        <w:t>ställa obehöriga lärare.</w:t>
      </w:r>
      <w:r w:rsidR="00493A18" w:rsidRPr="009E45EB">
        <w:t xml:space="preserve">  </w:t>
      </w:r>
    </w:p>
    <w:p w:rsidR="00DA4EFF" w:rsidRPr="009E45EB" w:rsidRDefault="00DA4EFF" w:rsidP="00844622">
      <w:pPr>
        <w:pStyle w:val="RubrikInnehllsf"/>
        <w:pageBreakBefore/>
        <w:spacing w:before="0"/>
      </w:pPr>
      <w:bookmarkStart w:id="7" w:name="_Toc115944613"/>
      <w:bookmarkStart w:id="8" w:name="_Toc118076467"/>
      <w:r w:rsidRPr="009E45EB">
        <w:t>Innehållsförteckning</w:t>
      </w:r>
      <w:bookmarkEnd w:id="0"/>
      <w:bookmarkEnd w:id="1"/>
      <w:bookmarkEnd w:id="2"/>
      <w:bookmarkEnd w:id="3"/>
      <w:bookmarkEnd w:id="4"/>
      <w:bookmarkEnd w:id="7"/>
      <w:bookmarkEnd w:id="8"/>
    </w:p>
    <w:bookmarkStart w:id="9" w:name="_Toc115096198"/>
    <w:bookmarkStart w:id="10" w:name="_Toc115234978"/>
    <w:bookmarkStart w:id="11" w:name="_Toc115235703"/>
    <w:bookmarkStart w:id="12" w:name="_Toc115769367"/>
    <w:bookmarkStart w:id="13" w:name="_Toc115770602"/>
    <w:bookmarkStart w:id="14" w:name="_Toc115944614"/>
    <w:p w:rsidR="00C0726E" w:rsidRPr="009E45EB" w:rsidRDefault="001C563E" w:rsidP="00C0726E">
      <w:pPr>
        <w:pStyle w:val="Innehll1"/>
        <w:tabs>
          <w:tab w:val="left" w:pos="285"/>
        </w:tabs>
        <w:rPr>
          <w:sz w:val="24"/>
          <w:szCs w:val="24"/>
        </w:rPr>
      </w:pPr>
      <w:r w:rsidRPr="009E45EB">
        <w:fldChar w:fldCharType="begin" w:fldLock="1"/>
      </w:r>
      <w:r w:rsidRPr="009E45EB">
        <w:instrText xml:space="preserve"> TOC \o "1-3" \t "HEMSTL_RUBRIK" </w:instrText>
      </w:r>
      <w:r w:rsidRPr="009E45EB">
        <w:fldChar w:fldCharType="separate"/>
      </w:r>
      <w:r w:rsidR="00C0726E" w:rsidRPr="009E45EB">
        <w:t>1</w:t>
      </w:r>
      <w:r w:rsidR="00C0726E" w:rsidRPr="009E45EB">
        <w:rPr>
          <w:sz w:val="24"/>
          <w:szCs w:val="24"/>
        </w:rPr>
        <w:tab/>
      </w:r>
      <w:r w:rsidR="00C0726E" w:rsidRPr="009E45EB">
        <w:t>Sammanfattning</w:t>
      </w:r>
      <w:r w:rsidR="00C0726E" w:rsidRPr="009E45EB">
        <w:tab/>
      </w:r>
      <w:r w:rsidR="00C0726E" w:rsidRPr="009E45EB">
        <w:fldChar w:fldCharType="begin" w:fldLock="1"/>
      </w:r>
      <w:r w:rsidR="00C0726E" w:rsidRPr="009E45EB">
        <w:instrText xml:space="preserve"> PAGEREF _Toc118076466 \h </w:instrText>
      </w:r>
      <w:r w:rsidR="00C0726E" w:rsidRPr="009E45EB">
        <w:fldChar w:fldCharType="separate"/>
      </w:r>
      <w:r w:rsidR="00A83727" w:rsidRPr="009E45EB">
        <w:t>1</w:t>
      </w:r>
      <w:r w:rsidR="00C0726E" w:rsidRPr="009E45EB">
        <w:fldChar w:fldCharType="end"/>
      </w:r>
    </w:p>
    <w:p w:rsidR="00C0726E" w:rsidRPr="009E45EB" w:rsidRDefault="00C0726E" w:rsidP="00C0726E">
      <w:pPr>
        <w:pStyle w:val="Innehll1"/>
        <w:tabs>
          <w:tab w:val="left" w:pos="285"/>
        </w:tabs>
        <w:rPr>
          <w:sz w:val="24"/>
          <w:szCs w:val="24"/>
        </w:rPr>
      </w:pPr>
      <w:r w:rsidRPr="009E45EB">
        <w:t>2</w:t>
      </w:r>
      <w:r w:rsidRPr="009E45EB">
        <w:rPr>
          <w:sz w:val="24"/>
          <w:szCs w:val="24"/>
        </w:rPr>
        <w:tab/>
      </w:r>
      <w:r w:rsidRPr="009E45EB">
        <w:t>Innehållsförteckning</w:t>
      </w:r>
      <w:r w:rsidRPr="009E45EB">
        <w:tab/>
      </w:r>
      <w:r w:rsidRPr="009E45EB">
        <w:fldChar w:fldCharType="begin" w:fldLock="1"/>
      </w:r>
      <w:r w:rsidRPr="009E45EB">
        <w:instrText xml:space="preserve"> PAGEREF _Toc118076467 \h </w:instrText>
      </w:r>
      <w:r w:rsidRPr="009E45EB">
        <w:fldChar w:fldCharType="separate"/>
      </w:r>
      <w:r w:rsidR="00A83727" w:rsidRPr="009E45EB">
        <w:t>3</w:t>
      </w:r>
      <w:r w:rsidRPr="009E45EB">
        <w:fldChar w:fldCharType="end"/>
      </w:r>
    </w:p>
    <w:p w:rsidR="00C0726E" w:rsidRPr="009E45EB" w:rsidRDefault="00C0726E" w:rsidP="00C0726E">
      <w:pPr>
        <w:pStyle w:val="Innehll1"/>
        <w:tabs>
          <w:tab w:val="left" w:pos="285"/>
        </w:tabs>
        <w:rPr>
          <w:sz w:val="24"/>
          <w:szCs w:val="24"/>
        </w:rPr>
      </w:pPr>
      <w:r w:rsidRPr="009E45EB">
        <w:t>3</w:t>
      </w:r>
      <w:r w:rsidRPr="009E45EB">
        <w:rPr>
          <w:sz w:val="24"/>
          <w:szCs w:val="24"/>
        </w:rPr>
        <w:tab/>
      </w:r>
      <w:r w:rsidRPr="009E45EB">
        <w:t>Förslag till riksdagsbeslut</w:t>
      </w:r>
      <w:r w:rsidRPr="009E45EB">
        <w:tab/>
      </w:r>
      <w:r w:rsidRPr="009E45EB">
        <w:fldChar w:fldCharType="begin" w:fldLock="1"/>
      </w:r>
      <w:r w:rsidRPr="009E45EB">
        <w:instrText xml:space="preserve"> PAGEREF _Toc118076468 \h </w:instrText>
      </w:r>
      <w:r w:rsidRPr="009E45EB">
        <w:fldChar w:fldCharType="separate"/>
      </w:r>
      <w:r w:rsidR="00A83727" w:rsidRPr="009E45EB">
        <w:t>4</w:t>
      </w:r>
      <w:r w:rsidRPr="009E45EB">
        <w:fldChar w:fldCharType="end"/>
      </w:r>
    </w:p>
    <w:p w:rsidR="00C0726E" w:rsidRPr="009E45EB" w:rsidRDefault="00C0726E" w:rsidP="00C0726E">
      <w:pPr>
        <w:pStyle w:val="Innehll1"/>
        <w:tabs>
          <w:tab w:val="left" w:pos="285"/>
        </w:tabs>
        <w:rPr>
          <w:sz w:val="24"/>
          <w:szCs w:val="24"/>
        </w:rPr>
      </w:pPr>
      <w:r w:rsidRPr="009E45EB">
        <w:t>4</w:t>
      </w:r>
      <w:r w:rsidRPr="009E45EB">
        <w:rPr>
          <w:sz w:val="24"/>
          <w:szCs w:val="24"/>
        </w:rPr>
        <w:tab/>
      </w:r>
      <w:r w:rsidRPr="009E45EB">
        <w:t>Gymnasieskolan – en bildningsinstitution</w:t>
      </w:r>
      <w:r w:rsidRPr="009E45EB">
        <w:tab/>
      </w:r>
      <w:r w:rsidRPr="009E45EB">
        <w:fldChar w:fldCharType="begin" w:fldLock="1"/>
      </w:r>
      <w:r w:rsidRPr="009E45EB">
        <w:instrText xml:space="preserve"> PAGEREF _Toc118076469 \h </w:instrText>
      </w:r>
      <w:r w:rsidRPr="009E45EB">
        <w:fldChar w:fldCharType="separate"/>
      </w:r>
      <w:r w:rsidR="00A83727" w:rsidRPr="009E45EB">
        <w:t>7</w:t>
      </w:r>
      <w:r w:rsidRPr="009E45EB">
        <w:fldChar w:fldCharType="end"/>
      </w:r>
    </w:p>
    <w:p w:rsidR="00C0726E" w:rsidRPr="009E45EB" w:rsidRDefault="00C0726E" w:rsidP="00C0726E">
      <w:pPr>
        <w:pStyle w:val="Innehll1"/>
        <w:tabs>
          <w:tab w:val="left" w:pos="285"/>
        </w:tabs>
        <w:rPr>
          <w:sz w:val="24"/>
          <w:szCs w:val="24"/>
        </w:rPr>
      </w:pPr>
      <w:r w:rsidRPr="009E45EB">
        <w:t>5</w:t>
      </w:r>
      <w:r w:rsidRPr="009E45EB">
        <w:rPr>
          <w:sz w:val="24"/>
          <w:szCs w:val="24"/>
        </w:rPr>
        <w:tab/>
      </w:r>
      <w:r w:rsidRPr="009E45EB">
        <w:t>Kunskap – skolans huvuduppgift</w:t>
      </w:r>
      <w:r w:rsidRPr="009E45EB">
        <w:tab/>
      </w:r>
      <w:r w:rsidRPr="009E45EB">
        <w:fldChar w:fldCharType="begin" w:fldLock="1"/>
      </w:r>
      <w:r w:rsidRPr="009E45EB">
        <w:instrText xml:space="preserve"> PAGEREF _Toc118076470 \h </w:instrText>
      </w:r>
      <w:r w:rsidRPr="009E45EB">
        <w:fldChar w:fldCharType="separate"/>
      </w:r>
      <w:r w:rsidR="00A83727" w:rsidRPr="009E45EB">
        <w:t>8</w:t>
      </w:r>
      <w:r w:rsidRPr="009E45EB">
        <w:fldChar w:fldCharType="end"/>
      </w:r>
    </w:p>
    <w:p w:rsidR="00C0726E" w:rsidRPr="009E45EB" w:rsidRDefault="00C0726E" w:rsidP="00C0726E">
      <w:pPr>
        <w:pStyle w:val="Innehll2"/>
        <w:tabs>
          <w:tab w:val="left" w:pos="760"/>
        </w:tabs>
        <w:ind w:left="190"/>
        <w:rPr>
          <w:sz w:val="24"/>
          <w:szCs w:val="24"/>
        </w:rPr>
      </w:pPr>
      <w:r w:rsidRPr="009E45EB">
        <w:t>5.1</w:t>
      </w:r>
      <w:r w:rsidRPr="009E45EB">
        <w:rPr>
          <w:sz w:val="24"/>
          <w:szCs w:val="24"/>
        </w:rPr>
        <w:tab/>
      </w:r>
      <w:r w:rsidRPr="009E45EB">
        <w:t>Bakgrund</w:t>
      </w:r>
      <w:r w:rsidRPr="009E45EB">
        <w:tab/>
      </w:r>
      <w:r w:rsidRPr="009E45EB">
        <w:fldChar w:fldCharType="begin" w:fldLock="1"/>
      </w:r>
      <w:r w:rsidRPr="009E45EB">
        <w:instrText xml:space="preserve"> PAGEREF _Toc118076471 \h </w:instrText>
      </w:r>
      <w:r w:rsidRPr="009E45EB">
        <w:fldChar w:fldCharType="separate"/>
      </w:r>
      <w:r w:rsidR="00A83727" w:rsidRPr="009E45EB">
        <w:t>9</w:t>
      </w:r>
      <w:r w:rsidRPr="009E45EB">
        <w:fldChar w:fldCharType="end"/>
      </w:r>
    </w:p>
    <w:p w:rsidR="00C0726E" w:rsidRPr="009E45EB" w:rsidRDefault="00C0726E" w:rsidP="00C0726E">
      <w:pPr>
        <w:pStyle w:val="Innehll2"/>
        <w:tabs>
          <w:tab w:val="left" w:pos="760"/>
        </w:tabs>
        <w:ind w:left="190"/>
        <w:rPr>
          <w:sz w:val="24"/>
          <w:szCs w:val="24"/>
        </w:rPr>
      </w:pPr>
      <w:r w:rsidRPr="009E45EB">
        <w:t>5.2</w:t>
      </w:r>
      <w:r w:rsidRPr="009E45EB">
        <w:rPr>
          <w:sz w:val="24"/>
          <w:szCs w:val="24"/>
        </w:rPr>
        <w:tab/>
      </w:r>
      <w:r w:rsidRPr="009E45EB">
        <w:t>Minska likriktningen</w:t>
      </w:r>
      <w:r w:rsidRPr="009E45EB">
        <w:tab/>
      </w:r>
      <w:r w:rsidRPr="009E45EB">
        <w:fldChar w:fldCharType="begin" w:fldLock="1"/>
      </w:r>
      <w:r w:rsidRPr="009E45EB">
        <w:instrText xml:space="preserve"> PAGEREF _Toc118076472 \h </w:instrText>
      </w:r>
      <w:r w:rsidRPr="009E45EB">
        <w:fldChar w:fldCharType="separate"/>
      </w:r>
      <w:r w:rsidR="00A83727" w:rsidRPr="009E45EB">
        <w:t>9</w:t>
      </w:r>
      <w:r w:rsidRPr="009E45EB">
        <w:fldChar w:fldCharType="end"/>
      </w:r>
    </w:p>
    <w:p w:rsidR="00C0726E" w:rsidRPr="009E45EB" w:rsidRDefault="00C0726E" w:rsidP="00C0726E">
      <w:pPr>
        <w:pStyle w:val="Innehll2"/>
        <w:tabs>
          <w:tab w:val="left" w:pos="760"/>
        </w:tabs>
        <w:ind w:left="190"/>
        <w:rPr>
          <w:sz w:val="24"/>
          <w:szCs w:val="24"/>
        </w:rPr>
      </w:pPr>
      <w:r w:rsidRPr="009E45EB">
        <w:t>5.3</w:t>
      </w:r>
      <w:r w:rsidRPr="009E45EB">
        <w:rPr>
          <w:sz w:val="24"/>
          <w:szCs w:val="24"/>
        </w:rPr>
        <w:tab/>
      </w:r>
      <w:r w:rsidRPr="009E45EB">
        <w:t>Tydliga studieförberedande program</w:t>
      </w:r>
      <w:r w:rsidRPr="009E45EB">
        <w:tab/>
      </w:r>
      <w:r w:rsidRPr="009E45EB">
        <w:fldChar w:fldCharType="begin" w:fldLock="1"/>
      </w:r>
      <w:r w:rsidRPr="009E45EB">
        <w:instrText xml:space="preserve"> PAGEREF _Toc118076473 \h </w:instrText>
      </w:r>
      <w:r w:rsidRPr="009E45EB">
        <w:fldChar w:fldCharType="separate"/>
      </w:r>
      <w:r w:rsidR="00A83727" w:rsidRPr="009E45EB">
        <w:t>10</w:t>
      </w:r>
      <w:r w:rsidRPr="009E45EB">
        <w:fldChar w:fldCharType="end"/>
      </w:r>
    </w:p>
    <w:p w:rsidR="00C0726E" w:rsidRPr="009E45EB" w:rsidRDefault="00C0726E" w:rsidP="00C0726E">
      <w:pPr>
        <w:pStyle w:val="Innehll2"/>
        <w:tabs>
          <w:tab w:val="left" w:pos="760"/>
        </w:tabs>
        <w:ind w:left="190"/>
        <w:rPr>
          <w:sz w:val="24"/>
          <w:szCs w:val="24"/>
        </w:rPr>
      </w:pPr>
      <w:r w:rsidRPr="009E45EB">
        <w:t>5.4</w:t>
      </w:r>
      <w:r w:rsidRPr="009E45EB">
        <w:rPr>
          <w:sz w:val="24"/>
          <w:szCs w:val="24"/>
        </w:rPr>
        <w:tab/>
      </w:r>
      <w:r w:rsidRPr="009E45EB">
        <w:t>Avskaffa det kursutformade gymnasiet</w:t>
      </w:r>
      <w:r w:rsidRPr="009E45EB">
        <w:tab/>
      </w:r>
      <w:r w:rsidRPr="009E45EB">
        <w:fldChar w:fldCharType="begin" w:fldLock="1"/>
      </w:r>
      <w:r w:rsidRPr="009E45EB">
        <w:instrText xml:space="preserve"> PAGEREF _Toc118076474 \h </w:instrText>
      </w:r>
      <w:r w:rsidRPr="009E45EB">
        <w:fldChar w:fldCharType="separate"/>
      </w:r>
      <w:r w:rsidR="00A83727" w:rsidRPr="009E45EB">
        <w:t>11</w:t>
      </w:r>
      <w:r w:rsidRPr="009E45EB">
        <w:fldChar w:fldCharType="end"/>
      </w:r>
    </w:p>
    <w:p w:rsidR="00C0726E" w:rsidRPr="009E45EB" w:rsidRDefault="00C0726E" w:rsidP="00C0726E">
      <w:pPr>
        <w:pStyle w:val="Innehll2"/>
        <w:tabs>
          <w:tab w:val="left" w:pos="760"/>
        </w:tabs>
        <w:ind w:left="190"/>
        <w:rPr>
          <w:sz w:val="24"/>
          <w:szCs w:val="24"/>
        </w:rPr>
      </w:pPr>
      <w:r w:rsidRPr="009E45EB">
        <w:t>5.5</w:t>
      </w:r>
      <w:r w:rsidRPr="009E45EB">
        <w:rPr>
          <w:sz w:val="24"/>
          <w:szCs w:val="24"/>
        </w:rPr>
        <w:tab/>
      </w:r>
      <w:r w:rsidRPr="009E45EB">
        <w:t>Satsa på yrkesutbildningen</w:t>
      </w:r>
      <w:r w:rsidRPr="009E45EB">
        <w:tab/>
      </w:r>
      <w:r w:rsidRPr="009E45EB">
        <w:fldChar w:fldCharType="begin" w:fldLock="1"/>
      </w:r>
      <w:r w:rsidRPr="009E45EB">
        <w:instrText xml:space="preserve"> PAGEREF _Toc118076475 \h </w:instrText>
      </w:r>
      <w:r w:rsidRPr="009E45EB">
        <w:fldChar w:fldCharType="separate"/>
      </w:r>
      <w:r w:rsidR="00A83727" w:rsidRPr="009E45EB">
        <w:t>11</w:t>
      </w:r>
      <w:r w:rsidRPr="009E45EB">
        <w:fldChar w:fldCharType="end"/>
      </w:r>
    </w:p>
    <w:p w:rsidR="00C0726E" w:rsidRPr="009E45EB" w:rsidRDefault="00C0726E" w:rsidP="00C0726E">
      <w:pPr>
        <w:pStyle w:val="Innehll2"/>
        <w:tabs>
          <w:tab w:val="left" w:pos="760"/>
        </w:tabs>
        <w:ind w:left="190"/>
        <w:rPr>
          <w:sz w:val="24"/>
          <w:szCs w:val="24"/>
        </w:rPr>
      </w:pPr>
      <w:r w:rsidRPr="009E45EB">
        <w:t>5.6</w:t>
      </w:r>
      <w:r w:rsidRPr="009E45EB">
        <w:rPr>
          <w:sz w:val="24"/>
          <w:szCs w:val="24"/>
        </w:rPr>
        <w:tab/>
      </w:r>
      <w:r w:rsidRPr="009E45EB">
        <w:t>Riktiga lärlingsutbildningar</w:t>
      </w:r>
      <w:r w:rsidRPr="009E45EB">
        <w:tab/>
      </w:r>
      <w:r w:rsidRPr="009E45EB">
        <w:fldChar w:fldCharType="begin" w:fldLock="1"/>
      </w:r>
      <w:r w:rsidRPr="009E45EB">
        <w:instrText xml:space="preserve"> PAGEREF _Toc118076476 \h </w:instrText>
      </w:r>
      <w:r w:rsidRPr="009E45EB">
        <w:fldChar w:fldCharType="separate"/>
      </w:r>
      <w:r w:rsidR="00A83727" w:rsidRPr="009E45EB">
        <w:t>12</w:t>
      </w:r>
      <w:r w:rsidRPr="009E45EB">
        <w:fldChar w:fldCharType="end"/>
      </w:r>
    </w:p>
    <w:p w:rsidR="00C0726E" w:rsidRPr="009E45EB" w:rsidRDefault="00C0726E" w:rsidP="00C0726E">
      <w:pPr>
        <w:pStyle w:val="Innehll2"/>
        <w:tabs>
          <w:tab w:val="left" w:pos="760"/>
        </w:tabs>
        <w:ind w:left="190"/>
        <w:rPr>
          <w:sz w:val="24"/>
          <w:szCs w:val="24"/>
        </w:rPr>
      </w:pPr>
      <w:r w:rsidRPr="009E45EB">
        <w:t>5.7</w:t>
      </w:r>
      <w:r w:rsidRPr="009E45EB">
        <w:rPr>
          <w:sz w:val="24"/>
          <w:szCs w:val="24"/>
        </w:rPr>
        <w:tab/>
      </w:r>
      <w:r w:rsidRPr="009E45EB">
        <w:t>Entreprenörskap kräver kunskap</w:t>
      </w:r>
      <w:r w:rsidRPr="009E45EB">
        <w:tab/>
      </w:r>
      <w:r w:rsidRPr="009E45EB">
        <w:fldChar w:fldCharType="begin" w:fldLock="1"/>
      </w:r>
      <w:r w:rsidRPr="009E45EB">
        <w:instrText xml:space="preserve"> PAGEREF _Toc118076477 \h </w:instrText>
      </w:r>
      <w:r w:rsidRPr="009E45EB">
        <w:fldChar w:fldCharType="separate"/>
      </w:r>
      <w:r w:rsidR="00A83727" w:rsidRPr="009E45EB">
        <w:t>12</w:t>
      </w:r>
      <w:r w:rsidRPr="009E45EB">
        <w:fldChar w:fldCharType="end"/>
      </w:r>
    </w:p>
    <w:p w:rsidR="00C0726E" w:rsidRPr="009E45EB" w:rsidRDefault="00C0726E" w:rsidP="00C0726E">
      <w:pPr>
        <w:pStyle w:val="Innehll2"/>
        <w:tabs>
          <w:tab w:val="left" w:pos="760"/>
        </w:tabs>
        <w:ind w:left="190"/>
        <w:rPr>
          <w:sz w:val="24"/>
          <w:szCs w:val="24"/>
        </w:rPr>
      </w:pPr>
      <w:r w:rsidRPr="009E45EB">
        <w:t>5.8</w:t>
      </w:r>
      <w:r w:rsidRPr="009E45EB">
        <w:rPr>
          <w:sz w:val="24"/>
          <w:szCs w:val="24"/>
        </w:rPr>
        <w:tab/>
      </w:r>
      <w:r w:rsidRPr="009E45EB">
        <w:t>Avskaffa det individuella programmet</w:t>
      </w:r>
      <w:r w:rsidRPr="009E45EB">
        <w:tab/>
      </w:r>
      <w:r w:rsidRPr="009E45EB">
        <w:fldChar w:fldCharType="begin" w:fldLock="1"/>
      </w:r>
      <w:r w:rsidRPr="009E45EB">
        <w:instrText xml:space="preserve"> PAGEREF _Toc118076478 \h </w:instrText>
      </w:r>
      <w:r w:rsidRPr="009E45EB">
        <w:fldChar w:fldCharType="separate"/>
      </w:r>
      <w:r w:rsidR="00A83727" w:rsidRPr="009E45EB">
        <w:t>13</w:t>
      </w:r>
      <w:r w:rsidRPr="009E45EB">
        <w:fldChar w:fldCharType="end"/>
      </w:r>
    </w:p>
    <w:p w:rsidR="00C0726E" w:rsidRPr="009E45EB" w:rsidRDefault="00C0726E" w:rsidP="00C0726E">
      <w:pPr>
        <w:pStyle w:val="Innehll2"/>
        <w:tabs>
          <w:tab w:val="left" w:pos="760"/>
        </w:tabs>
        <w:ind w:left="190"/>
        <w:rPr>
          <w:sz w:val="24"/>
          <w:szCs w:val="24"/>
        </w:rPr>
      </w:pPr>
      <w:r w:rsidRPr="009E45EB">
        <w:t>5.9</w:t>
      </w:r>
      <w:r w:rsidRPr="009E45EB">
        <w:rPr>
          <w:sz w:val="24"/>
          <w:szCs w:val="24"/>
        </w:rPr>
        <w:tab/>
      </w:r>
      <w:r w:rsidRPr="009E45EB">
        <w:t>Höj förkunskapskraven</w:t>
      </w:r>
      <w:r w:rsidRPr="009E45EB">
        <w:tab/>
      </w:r>
      <w:r w:rsidRPr="009E45EB">
        <w:fldChar w:fldCharType="begin" w:fldLock="1"/>
      </w:r>
      <w:r w:rsidRPr="009E45EB">
        <w:instrText xml:space="preserve"> PAGEREF _Toc118076479 \h </w:instrText>
      </w:r>
      <w:r w:rsidRPr="009E45EB">
        <w:fldChar w:fldCharType="separate"/>
      </w:r>
      <w:r w:rsidR="00A83727" w:rsidRPr="009E45EB">
        <w:t>13</w:t>
      </w:r>
      <w:r w:rsidRPr="009E45EB">
        <w:fldChar w:fldCharType="end"/>
      </w:r>
    </w:p>
    <w:p w:rsidR="00C0726E" w:rsidRPr="009E45EB" w:rsidRDefault="00C0726E" w:rsidP="00C0726E">
      <w:pPr>
        <w:pStyle w:val="Innehll2"/>
        <w:tabs>
          <w:tab w:val="left" w:pos="760"/>
        </w:tabs>
        <w:ind w:left="190"/>
        <w:rPr>
          <w:sz w:val="24"/>
          <w:szCs w:val="24"/>
        </w:rPr>
      </w:pPr>
      <w:r w:rsidRPr="009E45EB">
        <w:t>5.10</w:t>
      </w:r>
      <w:r w:rsidRPr="009E45EB">
        <w:rPr>
          <w:sz w:val="24"/>
          <w:szCs w:val="24"/>
        </w:rPr>
        <w:tab/>
      </w:r>
      <w:r w:rsidRPr="009E45EB">
        <w:t>Nationella prov i fler ämnen än i dag</w:t>
      </w:r>
      <w:r w:rsidRPr="009E45EB">
        <w:tab/>
      </w:r>
      <w:r w:rsidRPr="009E45EB">
        <w:fldChar w:fldCharType="begin" w:fldLock="1"/>
      </w:r>
      <w:r w:rsidRPr="009E45EB">
        <w:instrText xml:space="preserve"> PAGEREF _Toc118076480 \h </w:instrText>
      </w:r>
      <w:r w:rsidRPr="009E45EB">
        <w:fldChar w:fldCharType="separate"/>
      </w:r>
      <w:r w:rsidR="00A83727" w:rsidRPr="009E45EB">
        <w:t>14</w:t>
      </w:r>
      <w:r w:rsidRPr="009E45EB">
        <w:fldChar w:fldCharType="end"/>
      </w:r>
    </w:p>
    <w:p w:rsidR="00C0726E" w:rsidRPr="009E45EB" w:rsidRDefault="00C0726E" w:rsidP="00C0726E">
      <w:pPr>
        <w:pStyle w:val="Innehll2"/>
        <w:tabs>
          <w:tab w:val="left" w:pos="760"/>
        </w:tabs>
        <w:ind w:left="190"/>
        <w:rPr>
          <w:sz w:val="24"/>
          <w:szCs w:val="24"/>
        </w:rPr>
      </w:pPr>
      <w:r w:rsidRPr="009E45EB">
        <w:t>5.11</w:t>
      </w:r>
      <w:r w:rsidRPr="009E45EB">
        <w:rPr>
          <w:sz w:val="24"/>
          <w:szCs w:val="24"/>
        </w:rPr>
        <w:tab/>
      </w:r>
      <w:r w:rsidRPr="009E45EB">
        <w:t>Ämnesbetyg och fler steg i betygsskalan</w:t>
      </w:r>
      <w:r w:rsidRPr="009E45EB">
        <w:tab/>
      </w:r>
      <w:r w:rsidRPr="009E45EB">
        <w:fldChar w:fldCharType="begin" w:fldLock="1"/>
      </w:r>
      <w:r w:rsidRPr="009E45EB">
        <w:instrText xml:space="preserve"> PAGEREF _Toc118076481 \h </w:instrText>
      </w:r>
      <w:r w:rsidRPr="009E45EB">
        <w:fldChar w:fldCharType="separate"/>
      </w:r>
      <w:r w:rsidR="00A83727" w:rsidRPr="009E45EB">
        <w:t>14</w:t>
      </w:r>
      <w:r w:rsidRPr="009E45EB">
        <w:fldChar w:fldCharType="end"/>
      </w:r>
    </w:p>
    <w:p w:rsidR="00C0726E" w:rsidRPr="009E45EB" w:rsidRDefault="00C0726E" w:rsidP="00C0726E">
      <w:pPr>
        <w:pStyle w:val="Innehll2"/>
        <w:tabs>
          <w:tab w:val="left" w:pos="760"/>
        </w:tabs>
        <w:ind w:left="190"/>
        <w:rPr>
          <w:sz w:val="24"/>
          <w:szCs w:val="24"/>
        </w:rPr>
      </w:pPr>
      <w:r w:rsidRPr="009E45EB">
        <w:t>5.12</w:t>
      </w:r>
      <w:r w:rsidRPr="009E45EB">
        <w:rPr>
          <w:sz w:val="24"/>
          <w:szCs w:val="24"/>
        </w:rPr>
        <w:tab/>
      </w:r>
      <w:r w:rsidRPr="009E45EB">
        <w:t>Inför externa examinatorer</w:t>
      </w:r>
      <w:r w:rsidRPr="009E45EB">
        <w:tab/>
      </w:r>
      <w:r w:rsidRPr="009E45EB">
        <w:fldChar w:fldCharType="begin" w:fldLock="1"/>
      </w:r>
      <w:r w:rsidRPr="009E45EB">
        <w:instrText xml:space="preserve"> PAGEREF _Toc118076482 \h </w:instrText>
      </w:r>
      <w:r w:rsidRPr="009E45EB">
        <w:fldChar w:fldCharType="separate"/>
      </w:r>
      <w:r w:rsidR="00A83727" w:rsidRPr="009E45EB">
        <w:t>15</w:t>
      </w:r>
      <w:r w:rsidRPr="009E45EB">
        <w:fldChar w:fldCharType="end"/>
      </w:r>
    </w:p>
    <w:p w:rsidR="00C0726E" w:rsidRPr="009E45EB" w:rsidRDefault="00C0726E" w:rsidP="00C0726E">
      <w:pPr>
        <w:pStyle w:val="Innehll1"/>
        <w:tabs>
          <w:tab w:val="left" w:pos="285"/>
        </w:tabs>
        <w:rPr>
          <w:sz w:val="24"/>
          <w:szCs w:val="24"/>
        </w:rPr>
      </w:pPr>
      <w:r w:rsidRPr="009E45EB">
        <w:t>6</w:t>
      </w:r>
      <w:r w:rsidRPr="009E45EB">
        <w:rPr>
          <w:sz w:val="24"/>
          <w:szCs w:val="24"/>
        </w:rPr>
        <w:tab/>
      </w:r>
      <w:r w:rsidRPr="009E45EB">
        <w:t>Ordning – en förutsättning för lärande</w:t>
      </w:r>
      <w:r w:rsidRPr="009E45EB">
        <w:tab/>
      </w:r>
      <w:r w:rsidRPr="009E45EB">
        <w:fldChar w:fldCharType="begin" w:fldLock="1"/>
      </w:r>
      <w:r w:rsidRPr="009E45EB">
        <w:instrText xml:space="preserve"> PAGEREF _Toc118076483 \h </w:instrText>
      </w:r>
      <w:r w:rsidRPr="009E45EB">
        <w:fldChar w:fldCharType="separate"/>
      </w:r>
      <w:r w:rsidR="00A83727" w:rsidRPr="009E45EB">
        <w:t>15</w:t>
      </w:r>
      <w:r w:rsidRPr="009E45EB">
        <w:fldChar w:fldCharType="end"/>
      </w:r>
    </w:p>
    <w:p w:rsidR="00C0726E" w:rsidRPr="009E45EB" w:rsidRDefault="00C0726E" w:rsidP="00C0726E">
      <w:pPr>
        <w:pStyle w:val="Innehll2"/>
        <w:tabs>
          <w:tab w:val="left" w:pos="760"/>
        </w:tabs>
        <w:ind w:left="190"/>
      </w:pPr>
      <w:r w:rsidRPr="009E45EB">
        <w:t>6.1</w:t>
      </w:r>
      <w:r w:rsidRPr="009E45EB">
        <w:rPr>
          <w:sz w:val="24"/>
          <w:szCs w:val="24"/>
        </w:rPr>
        <w:tab/>
      </w:r>
      <w:r w:rsidRPr="009E45EB">
        <w:t>Grundläggande värderingar</w:t>
      </w:r>
      <w:r w:rsidRPr="009E45EB">
        <w:tab/>
      </w:r>
      <w:r w:rsidRPr="009E45EB">
        <w:fldChar w:fldCharType="begin" w:fldLock="1"/>
      </w:r>
      <w:r w:rsidRPr="009E45EB">
        <w:instrText xml:space="preserve"> PAGEREF _Toc118076484 \h </w:instrText>
      </w:r>
      <w:r w:rsidRPr="009E45EB">
        <w:fldChar w:fldCharType="separate"/>
      </w:r>
      <w:r w:rsidR="00A83727" w:rsidRPr="009E45EB">
        <w:t>16</w:t>
      </w:r>
      <w:r w:rsidRPr="009E45EB">
        <w:fldChar w:fldCharType="end"/>
      </w:r>
    </w:p>
    <w:p w:rsidR="00C0726E" w:rsidRPr="009E45EB" w:rsidRDefault="00C0726E" w:rsidP="00C0726E">
      <w:pPr>
        <w:pStyle w:val="Innehll2"/>
        <w:tabs>
          <w:tab w:val="left" w:pos="760"/>
        </w:tabs>
        <w:ind w:left="190"/>
      </w:pPr>
      <w:r w:rsidRPr="009E45EB">
        <w:t>6.2</w:t>
      </w:r>
      <w:r w:rsidRPr="009E45EB">
        <w:tab/>
        <w:t>Lärarrollen</w:t>
      </w:r>
      <w:r w:rsidRPr="009E45EB">
        <w:tab/>
      </w:r>
      <w:r w:rsidRPr="009E45EB">
        <w:fldChar w:fldCharType="begin" w:fldLock="1"/>
      </w:r>
      <w:r w:rsidRPr="009E45EB">
        <w:instrText xml:space="preserve"> PAGEREF _Toc118076485 \h </w:instrText>
      </w:r>
      <w:r w:rsidRPr="009E45EB">
        <w:fldChar w:fldCharType="separate"/>
      </w:r>
      <w:r w:rsidR="00A83727" w:rsidRPr="009E45EB">
        <w:t>16</w:t>
      </w:r>
      <w:r w:rsidRPr="009E45EB">
        <w:fldChar w:fldCharType="end"/>
      </w:r>
    </w:p>
    <w:p w:rsidR="00C0726E" w:rsidRPr="009E45EB" w:rsidRDefault="00C0726E" w:rsidP="00C0726E">
      <w:pPr>
        <w:pStyle w:val="Innehll2"/>
        <w:tabs>
          <w:tab w:val="left" w:pos="760"/>
        </w:tabs>
        <w:ind w:left="190"/>
      </w:pPr>
      <w:r w:rsidRPr="009E45EB">
        <w:t>6.3</w:t>
      </w:r>
      <w:r w:rsidRPr="009E45EB">
        <w:tab/>
        <w:t>Elevrollen</w:t>
      </w:r>
      <w:r w:rsidRPr="009E45EB">
        <w:tab/>
      </w:r>
      <w:r w:rsidRPr="009E45EB">
        <w:fldChar w:fldCharType="begin" w:fldLock="1"/>
      </w:r>
      <w:r w:rsidRPr="009E45EB">
        <w:instrText xml:space="preserve"> PAGEREF _Toc118076486 \h </w:instrText>
      </w:r>
      <w:r w:rsidRPr="009E45EB">
        <w:fldChar w:fldCharType="separate"/>
      </w:r>
      <w:r w:rsidR="00A83727" w:rsidRPr="009E45EB">
        <w:t>17</w:t>
      </w:r>
      <w:r w:rsidRPr="009E45EB">
        <w:fldChar w:fldCharType="end"/>
      </w:r>
    </w:p>
    <w:p w:rsidR="00C0726E" w:rsidRPr="009E45EB" w:rsidRDefault="00C0726E" w:rsidP="00C0726E">
      <w:pPr>
        <w:pStyle w:val="Innehll2"/>
        <w:tabs>
          <w:tab w:val="left" w:pos="760"/>
        </w:tabs>
        <w:ind w:left="190"/>
        <w:rPr>
          <w:sz w:val="24"/>
          <w:szCs w:val="24"/>
        </w:rPr>
      </w:pPr>
      <w:r w:rsidRPr="009E45EB">
        <w:t>6.4</w:t>
      </w:r>
      <w:r w:rsidRPr="009E45EB">
        <w:tab/>
        <w:t>Mobbning</w:t>
      </w:r>
      <w:r w:rsidRPr="009E45EB">
        <w:tab/>
      </w:r>
      <w:r w:rsidRPr="009E45EB">
        <w:fldChar w:fldCharType="begin" w:fldLock="1"/>
      </w:r>
      <w:r w:rsidRPr="009E45EB">
        <w:instrText xml:space="preserve"> PAGEREF _Toc118076487 \h </w:instrText>
      </w:r>
      <w:r w:rsidRPr="009E45EB">
        <w:fldChar w:fldCharType="separate"/>
      </w:r>
      <w:r w:rsidR="00A83727" w:rsidRPr="009E45EB">
        <w:t>18</w:t>
      </w:r>
      <w:r w:rsidRPr="009E45EB">
        <w:fldChar w:fldCharType="end"/>
      </w:r>
    </w:p>
    <w:p w:rsidR="00C0726E" w:rsidRPr="009E45EB" w:rsidRDefault="00C0726E" w:rsidP="00C0726E">
      <w:pPr>
        <w:pStyle w:val="Innehll3"/>
        <w:tabs>
          <w:tab w:val="left" w:pos="1045"/>
        </w:tabs>
        <w:ind w:left="475"/>
        <w:rPr>
          <w:sz w:val="24"/>
          <w:szCs w:val="24"/>
        </w:rPr>
      </w:pPr>
      <w:r w:rsidRPr="009E45EB">
        <w:t>6.4.1</w:t>
      </w:r>
      <w:r w:rsidRPr="009E45EB">
        <w:rPr>
          <w:sz w:val="24"/>
          <w:szCs w:val="24"/>
        </w:rPr>
        <w:tab/>
      </w:r>
      <w:r w:rsidRPr="009E45EB">
        <w:t>Förebygg och upptäck mobbning</w:t>
      </w:r>
      <w:r w:rsidRPr="009E45EB">
        <w:tab/>
      </w:r>
      <w:r w:rsidRPr="009E45EB">
        <w:fldChar w:fldCharType="begin" w:fldLock="1"/>
      </w:r>
      <w:r w:rsidRPr="009E45EB">
        <w:instrText xml:space="preserve"> PAGEREF _Toc118076488 \h </w:instrText>
      </w:r>
      <w:r w:rsidRPr="009E45EB">
        <w:fldChar w:fldCharType="separate"/>
      </w:r>
      <w:r w:rsidR="00A83727" w:rsidRPr="009E45EB">
        <w:t>19</w:t>
      </w:r>
      <w:r w:rsidRPr="009E45EB">
        <w:fldChar w:fldCharType="end"/>
      </w:r>
    </w:p>
    <w:p w:rsidR="00C0726E" w:rsidRPr="009E45EB" w:rsidRDefault="00C0726E" w:rsidP="00C0726E">
      <w:pPr>
        <w:pStyle w:val="Innehll3"/>
        <w:tabs>
          <w:tab w:val="left" w:pos="1045"/>
        </w:tabs>
        <w:ind w:left="475"/>
        <w:rPr>
          <w:sz w:val="24"/>
          <w:szCs w:val="24"/>
        </w:rPr>
      </w:pPr>
      <w:r w:rsidRPr="009E45EB">
        <w:t>6.4.2</w:t>
      </w:r>
      <w:r w:rsidRPr="009E45EB">
        <w:rPr>
          <w:sz w:val="24"/>
          <w:szCs w:val="24"/>
        </w:rPr>
        <w:tab/>
      </w:r>
      <w:r w:rsidRPr="009E45EB">
        <w:t>Snabba åtgärder vid mobbning</w:t>
      </w:r>
      <w:r w:rsidRPr="009E45EB">
        <w:tab/>
      </w:r>
      <w:r w:rsidRPr="009E45EB">
        <w:fldChar w:fldCharType="begin" w:fldLock="1"/>
      </w:r>
      <w:r w:rsidRPr="009E45EB">
        <w:instrText xml:space="preserve"> PAGEREF _Toc118076489 \h </w:instrText>
      </w:r>
      <w:r w:rsidRPr="009E45EB">
        <w:fldChar w:fldCharType="separate"/>
      </w:r>
      <w:r w:rsidR="00A83727" w:rsidRPr="009E45EB">
        <w:t>19</w:t>
      </w:r>
      <w:r w:rsidRPr="009E45EB">
        <w:fldChar w:fldCharType="end"/>
      </w:r>
    </w:p>
    <w:p w:rsidR="00C0726E" w:rsidRPr="009E45EB" w:rsidRDefault="00C0726E" w:rsidP="00C0726E">
      <w:pPr>
        <w:pStyle w:val="Innehll3"/>
        <w:tabs>
          <w:tab w:val="left" w:pos="1045"/>
        </w:tabs>
        <w:ind w:left="475"/>
        <w:rPr>
          <w:sz w:val="24"/>
          <w:szCs w:val="24"/>
        </w:rPr>
      </w:pPr>
      <w:r w:rsidRPr="009E45EB">
        <w:t>6.4.3</w:t>
      </w:r>
      <w:r w:rsidRPr="009E45EB">
        <w:rPr>
          <w:sz w:val="24"/>
          <w:szCs w:val="24"/>
        </w:rPr>
        <w:tab/>
      </w:r>
      <w:r w:rsidRPr="009E45EB">
        <w:t>Uppföljande åtgärder</w:t>
      </w:r>
      <w:r w:rsidRPr="009E45EB">
        <w:tab/>
      </w:r>
      <w:r w:rsidRPr="009E45EB">
        <w:fldChar w:fldCharType="begin" w:fldLock="1"/>
      </w:r>
      <w:r w:rsidRPr="009E45EB">
        <w:instrText xml:space="preserve"> PAGEREF _Toc118076490 \h </w:instrText>
      </w:r>
      <w:r w:rsidRPr="009E45EB">
        <w:fldChar w:fldCharType="separate"/>
      </w:r>
      <w:r w:rsidR="00A83727" w:rsidRPr="009E45EB">
        <w:t>20</w:t>
      </w:r>
      <w:r w:rsidRPr="009E45EB">
        <w:fldChar w:fldCharType="end"/>
      </w:r>
    </w:p>
    <w:p w:rsidR="00C0726E" w:rsidRPr="009E45EB" w:rsidRDefault="00C0726E" w:rsidP="00C0726E">
      <w:pPr>
        <w:pStyle w:val="Innehll2"/>
        <w:tabs>
          <w:tab w:val="left" w:pos="760"/>
        </w:tabs>
        <w:ind w:left="190"/>
      </w:pPr>
      <w:r w:rsidRPr="009E45EB">
        <w:t>6.5</w:t>
      </w:r>
      <w:r w:rsidRPr="009E45EB">
        <w:rPr>
          <w:sz w:val="24"/>
          <w:szCs w:val="24"/>
        </w:rPr>
        <w:tab/>
      </w:r>
      <w:r w:rsidRPr="009E45EB">
        <w:t>Sexuella trakasserier</w:t>
      </w:r>
      <w:r w:rsidRPr="009E45EB">
        <w:tab/>
      </w:r>
      <w:r w:rsidRPr="009E45EB">
        <w:fldChar w:fldCharType="begin" w:fldLock="1"/>
      </w:r>
      <w:r w:rsidRPr="009E45EB">
        <w:instrText xml:space="preserve"> PAGEREF _Toc118076491 \h </w:instrText>
      </w:r>
      <w:r w:rsidRPr="009E45EB">
        <w:fldChar w:fldCharType="separate"/>
      </w:r>
      <w:r w:rsidR="00A83727" w:rsidRPr="009E45EB">
        <w:t>21</w:t>
      </w:r>
      <w:r w:rsidRPr="009E45EB">
        <w:fldChar w:fldCharType="end"/>
      </w:r>
    </w:p>
    <w:p w:rsidR="00C0726E" w:rsidRPr="009E45EB" w:rsidRDefault="00C0726E" w:rsidP="00C0726E">
      <w:pPr>
        <w:pStyle w:val="Innehll2"/>
        <w:tabs>
          <w:tab w:val="left" w:pos="760"/>
        </w:tabs>
        <w:ind w:left="190"/>
        <w:rPr>
          <w:sz w:val="24"/>
          <w:szCs w:val="24"/>
        </w:rPr>
      </w:pPr>
      <w:r w:rsidRPr="009E45EB">
        <w:t>6.6</w:t>
      </w:r>
      <w:r w:rsidRPr="009E45EB">
        <w:tab/>
        <w:t>Övrig brottslighet</w:t>
      </w:r>
      <w:r w:rsidRPr="009E45EB">
        <w:tab/>
      </w:r>
      <w:r w:rsidRPr="009E45EB">
        <w:fldChar w:fldCharType="begin" w:fldLock="1"/>
      </w:r>
      <w:r w:rsidRPr="009E45EB">
        <w:instrText xml:space="preserve"> PAGEREF _Toc118076492 \h </w:instrText>
      </w:r>
      <w:r w:rsidRPr="009E45EB">
        <w:fldChar w:fldCharType="separate"/>
      </w:r>
      <w:r w:rsidR="00A83727" w:rsidRPr="009E45EB">
        <w:t>21</w:t>
      </w:r>
      <w:r w:rsidRPr="009E45EB">
        <w:fldChar w:fldCharType="end"/>
      </w:r>
    </w:p>
    <w:p w:rsidR="00C0726E" w:rsidRPr="009E45EB" w:rsidRDefault="00C0726E" w:rsidP="00C0726E">
      <w:pPr>
        <w:pStyle w:val="Innehll1"/>
        <w:tabs>
          <w:tab w:val="left" w:pos="285"/>
        </w:tabs>
      </w:pPr>
      <w:r w:rsidRPr="009E45EB">
        <w:t>7</w:t>
      </w:r>
      <w:r w:rsidRPr="009E45EB">
        <w:rPr>
          <w:sz w:val="24"/>
          <w:szCs w:val="24"/>
        </w:rPr>
        <w:tab/>
      </w:r>
      <w:r w:rsidRPr="009E45EB">
        <w:t>Fristående skolor</w:t>
      </w:r>
      <w:r w:rsidRPr="009E45EB">
        <w:tab/>
      </w:r>
      <w:r w:rsidRPr="009E45EB">
        <w:fldChar w:fldCharType="begin" w:fldLock="1"/>
      </w:r>
      <w:r w:rsidRPr="009E45EB">
        <w:instrText xml:space="preserve"> PAGEREF _Toc118076493 \h </w:instrText>
      </w:r>
      <w:r w:rsidRPr="009E45EB">
        <w:fldChar w:fldCharType="separate"/>
      </w:r>
      <w:r w:rsidR="00A83727" w:rsidRPr="009E45EB">
        <w:t>22</w:t>
      </w:r>
      <w:r w:rsidRPr="009E45EB">
        <w:fldChar w:fldCharType="end"/>
      </w:r>
    </w:p>
    <w:p w:rsidR="00C0726E" w:rsidRPr="009E45EB" w:rsidRDefault="00C0726E" w:rsidP="00C0726E">
      <w:pPr>
        <w:pStyle w:val="Innehll1"/>
        <w:tabs>
          <w:tab w:val="left" w:pos="285"/>
        </w:tabs>
      </w:pPr>
      <w:r w:rsidRPr="009E45EB">
        <w:t>8</w:t>
      </w:r>
      <w:r w:rsidRPr="009E45EB">
        <w:tab/>
        <w:t>Funktionshindrade</w:t>
      </w:r>
      <w:r w:rsidRPr="009E45EB">
        <w:tab/>
      </w:r>
      <w:r w:rsidRPr="009E45EB">
        <w:fldChar w:fldCharType="begin" w:fldLock="1"/>
      </w:r>
      <w:r w:rsidRPr="009E45EB">
        <w:instrText xml:space="preserve"> PAGEREF _Toc118076494 \h </w:instrText>
      </w:r>
      <w:r w:rsidRPr="009E45EB">
        <w:fldChar w:fldCharType="separate"/>
      </w:r>
      <w:r w:rsidR="00A83727" w:rsidRPr="009E45EB">
        <w:t>23</w:t>
      </w:r>
      <w:r w:rsidRPr="009E45EB">
        <w:fldChar w:fldCharType="end"/>
      </w:r>
    </w:p>
    <w:p w:rsidR="00C0726E" w:rsidRPr="009E45EB" w:rsidRDefault="00C0726E" w:rsidP="00C0726E">
      <w:pPr>
        <w:pStyle w:val="Innehll1"/>
        <w:tabs>
          <w:tab w:val="left" w:pos="285"/>
        </w:tabs>
      </w:pPr>
      <w:r w:rsidRPr="009E45EB">
        <w:t>9</w:t>
      </w:r>
      <w:r w:rsidRPr="009E45EB">
        <w:tab/>
        <w:t>Styrning, finansiering och tillsyn</w:t>
      </w:r>
      <w:r w:rsidRPr="009E45EB">
        <w:tab/>
      </w:r>
      <w:r w:rsidRPr="009E45EB">
        <w:fldChar w:fldCharType="begin" w:fldLock="1"/>
      </w:r>
      <w:r w:rsidRPr="009E45EB">
        <w:instrText xml:space="preserve"> PAGEREF _Toc118076495 \h </w:instrText>
      </w:r>
      <w:r w:rsidRPr="009E45EB">
        <w:fldChar w:fldCharType="separate"/>
      </w:r>
      <w:r w:rsidR="00A83727" w:rsidRPr="009E45EB">
        <w:t>23</w:t>
      </w:r>
      <w:r w:rsidRPr="009E45EB">
        <w:fldChar w:fldCharType="end"/>
      </w:r>
    </w:p>
    <w:p w:rsidR="00C0726E" w:rsidRPr="009E45EB" w:rsidRDefault="00C0726E" w:rsidP="00C0726E">
      <w:pPr>
        <w:pStyle w:val="Innehll1"/>
        <w:tabs>
          <w:tab w:val="left" w:pos="285"/>
        </w:tabs>
      </w:pPr>
      <w:r w:rsidRPr="009E45EB">
        <w:t>10</w:t>
      </w:r>
      <w:r w:rsidRPr="009E45EB">
        <w:tab/>
        <w:t>En ny lärarutbildning</w:t>
      </w:r>
      <w:r w:rsidRPr="009E45EB">
        <w:tab/>
      </w:r>
      <w:r w:rsidRPr="009E45EB">
        <w:fldChar w:fldCharType="begin" w:fldLock="1"/>
      </w:r>
      <w:r w:rsidRPr="009E45EB">
        <w:instrText xml:space="preserve"> PAGEREF _Toc118076496 \h </w:instrText>
      </w:r>
      <w:r w:rsidRPr="009E45EB">
        <w:fldChar w:fldCharType="separate"/>
      </w:r>
      <w:r w:rsidR="00A83727" w:rsidRPr="009E45EB">
        <w:t>25</w:t>
      </w:r>
      <w:r w:rsidRPr="009E45EB">
        <w:fldChar w:fldCharType="end"/>
      </w:r>
    </w:p>
    <w:p w:rsidR="00C0726E" w:rsidRPr="009E45EB" w:rsidRDefault="00C0726E" w:rsidP="00C0726E">
      <w:pPr>
        <w:pStyle w:val="Innehll1"/>
        <w:tabs>
          <w:tab w:val="left" w:pos="285"/>
        </w:tabs>
      </w:pPr>
      <w:r w:rsidRPr="009E45EB">
        <w:t>11</w:t>
      </w:r>
      <w:r w:rsidRPr="009E45EB">
        <w:tab/>
        <w:t>Jämställdhet i skolan</w:t>
      </w:r>
      <w:r w:rsidRPr="009E45EB">
        <w:tab/>
      </w:r>
      <w:r w:rsidRPr="009E45EB">
        <w:fldChar w:fldCharType="begin" w:fldLock="1"/>
      </w:r>
      <w:r w:rsidRPr="009E45EB">
        <w:instrText xml:space="preserve"> PAGEREF _Toc118076497 \h </w:instrText>
      </w:r>
      <w:r w:rsidRPr="009E45EB">
        <w:fldChar w:fldCharType="separate"/>
      </w:r>
      <w:r w:rsidR="00A83727" w:rsidRPr="009E45EB">
        <w:t>25</w:t>
      </w:r>
      <w:r w:rsidRPr="009E45EB">
        <w:fldChar w:fldCharType="end"/>
      </w:r>
    </w:p>
    <w:p w:rsidR="00C0726E" w:rsidRPr="009E45EB" w:rsidRDefault="00C0726E" w:rsidP="00C0726E">
      <w:pPr>
        <w:pStyle w:val="Innehll1"/>
        <w:tabs>
          <w:tab w:val="left" w:pos="285"/>
        </w:tabs>
        <w:rPr>
          <w:sz w:val="24"/>
          <w:szCs w:val="24"/>
        </w:rPr>
      </w:pPr>
      <w:r w:rsidRPr="009E45EB">
        <w:t>12</w:t>
      </w:r>
      <w:r w:rsidRPr="009E45EB">
        <w:tab/>
        <w:t>Skolhälsovård</w:t>
      </w:r>
      <w:r w:rsidRPr="009E45EB">
        <w:tab/>
      </w:r>
      <w:r w:rsidRPr="009E45EB">
        <w:fldChar w:fldCharType="begin" w:fldLock="1"/>
      </w:r>
      <w:r w:rsidRPr="009E45EB">
        <w:instrText xml:space="preserve"> PAGEREF _Toc118076498 \h </w:instrText>
      </w:r>
      <w:r w:rsidRPr="009E45EB">
        <w:fldChar w:fldCharType="separate"/>
      </w:r>
      <w:r w:rsidR="00A83727" w:rsidRPr="009E45EB">
        <w:t>26</w:t>
      </w:r>
      <w:r w:rsidRPr="009E45EB">
        <w:fldChar w:fldCharType="end"/>
      </w:r>
    </w:p>
    <w:p w:rsidR="0001369F" w:rsidRPr="009E45EB" w:rsidRDefault="001C563E" w:rsidP="00C0726E">
      <w:pPr>
        <w:pStyle w:val="Hemstlrubrik"/>
        <w:pageBreakBefore/>
        <w:spacing w:before="0"/>
      </w:pPr>
      <w:r w:rsidRPr="009E45EB">
        <w:fldChar w:fldCharType="end"/>
      </w:r>
      <w:bookmarkStart w:id="15" w:name="_Toc118076468"/>
      <w:r w:rsidR="0001369F" w:rsidRPr="009E45EB">
        <w:t>Förslag till riksdagsbeslut</w:t>
      </w:r>
      <w:bookmarkEnd w:id="9"/>
      <w:bookmarkEnd w:id="10"/>
      <w:bookmarkEnd w:id="11"/>
      <w:bookmarkEnd w:id="12"/>
      <w:bookmarkEnd w:id="13"/>
      <w:bookmarkEnd w:id="14"/>
      <w:bookmarkEnd w:id="15"/>
    </w:p>
    <w:p w:rsidR="0001369F" w:rsidRPr="009E45EB" w:rsidRDefault="0001369F" w:rsidP="004D22D3">
      <w:pPr>
        <w:pStyle w:val="Hemstlatt"/>
      </w:pPr>
      <w:r w:rsidRPr="009E45EB">
        <w:t xml:space="preserve">Riksdagen tillkännager för regeringen som sin mening vad i motionen anförs om </w:t>
      </w:r>
      <w:r w:rsidR="00421D87" w:rsidRPr="009E45EB">
        <w:t>gymnasieskolan som en bildningsinstitution</w:t>
      </w:r>
      <w:r w:rsidRPr="009E45EB">
        <w:t>.</w:t>
      </w:r>
    </w:p>
    <w:p w:rsidR="0001369F" w:rsidRPr="009E45EB" w:rsidRDefault="0001369F" w:rsidP="004D22D3">
      <w:pPr>
        <w:pStyle w:val="Hemstlatt"/>
      </w:pPr>
      <w:r w:rsidRPr="009E45EB">
        <w:t>Riksdagen tillkännager för regeringen som sin mening vad i motionen anförs om att inte alla gymnasieutbildningar ska</w:t>
      </w:r>
      <w:r w:rsidR="002027F3" w:rsidRPr="009E45EB">
        <w:t>l</w:t>
      </w:r>
      <w:r w:rsidR="005A79A5" w:rsidRPr="009E45EB">
        <w:t>l</w:t>
      </w:r>
      <w:r w:rsidRPr="009E45EB">
        <w:t xml:space="preserve"> ge grundläggande hö</w:t>
      </w:r>
      <w:r w:rsidRPr="009E45EB">
        <w:t>g</w:t>
      </w:r>
      <w:r w:rsidRPr="009E45EB">
        <w:t>skol</w:t>
      </w:r>
      <w:r w:rsidRPr="009E45EB">
        <w:t>e</w:t>
      </w:r>
      <w:r w:rsidRPr="009E45EB">
        <w:t>behörighet.</w:t>
      </w:r>
    </w:p>
    <w:p w:rsidR="00421D87" w:rsidRPr="009E45EB" w:rsidRDefault="00421D87" w:rsidP="004D22D3">
      <w:pPr>
        <w:pStyle w:val="Hemstlatt"/>
      </w:pPr>
      <w:r w:rsidRPr="009E45EB">
        <w:t>Riksdagen tillkännager för regeringen som sin mening vad i motionen anförs om att införa tydliga</w:t>
      </w:r>
      <w:r w:rsidR="006B302E" w:rsidRPr="009E45EB">
        <w:t>re</w:t>
      </w:r>
      <w:r w:rsidRPr="009E45EB">
        <w:t xml:space="preserve"> studieförberedande </w:t>
      </w:r>
      <w:r w:rsidR="00FE075D" w:rsidRPr="009E45EB">
        <w:t>program</w:t>
      </w:r>
      <w:r w:rsidRPr="009E45EB">
        <w:t xml:space="preserve"> i gymnasi</w:t>
      </w:r>
      <w:r w:rsidRPr="009E45EB">
        <w:t>e</w:t>
      </w:r>
      <w:r w:rsidRPr="009E45EB">
        <w:t>skolan.</w:t>
      </w:r>
    </w:p>
    <w:p w:rsidR="0001369F" w:rsidRPr="009E45EB" w:rsidRDefault="0001369F" w:rsidP="004D22D3">
      <w:pPr>
        <w:pStyle w:val="Hemstlatt"/>
      </w:pPr>
      <w:r w:rsidRPr="009E45EB">
        <w:t xml:space="preserve">Riksdagen tillkännager för regeringen som sin mening vad i motionen anförs om att införa en studentexamen för treåriga studieförberedande </w:t>
      </w:r>
      <w:r w:rsidR="00FE075D" w:rsidRPr="009E45EB">
        <w:t>program</w:t>
      </w:r>
      <w:r w:rsidRPr="009E45EB">
        <w:t>.</w:t>
      </w:r>
    </w:p>
    <w:p w:rsidR="00421D87" w:rsidRPr="009E45EB" w:rsidRDefault="00421D87" w:rsidP="004D22D3">
      <w:pPr>
        <w:pStyle w:val="Hemstlatt"/>
      </w:pPr>
      <w:r w:rsidRPr="009E45EB">
        <w:t>Riksdagen tillkännager för regeringen som sin mening vad i motionen anförs om att införa tydliga yrkesförberedande</w:t>
      </w:r>
      <w:r w:rsidR="005A7AAF" w:rsidRPr="009E45EB">
        <w:t xml:space="preserve"> </w:t>
      </w:r>
      <w:r w:rsidR="00FE075D" w:rsidRPr="009E45EB">
        <w:t>program</w:t>
      </w:r>
      <w:r w:rsidRPr="009E45EB">
        <w:t xml:space="preserve"> med varierande längd.</w:t>
      </w:r>
    </w:p>
    <w:p w:rsidR="00421D87" w:rsidRPr="009E45EB" w:rsidRDefault="00421D87" w:rsidP="004D22D3">
      <w:pPr>
        <w:pStyle w:val="Hemstlatt"/>
      </w:pPr>
      <w:r w:rsidRPr="009E45EB">
        <w:t xml:space="preserve">Riksdagen tillkännager för regeringen som sin mening vad i motionen anförs om att utforma de yrkesförberedande </w:t>
      </w:r>
      <w:r w:rsidR="00FE075D" w:rsidRPr="009E45EB">
        <w:t>programmen</w:t>
      </w:r>
      <w:r w:rsidRPr="009E45EB">
        <w:t xml:space="preserve"> i nära samarb</w:t>
      </w:r>
      <w:r w:rsidRPr="009E45EB">
        <w:t>e</w:t>
      </w:r>
      <w:r w:rsidRPr="009E45EB">
        <w:t>te med branscherna.</w:t>
      </w:r>
    </w:p>
    <w:p w:rsidR="0001369F" w:rsidRPr="009E45EB" w:rsidRDefault="0001369F" w:rsidP="004D22D3">
      <w:pPr>
        <w:pStyle w:val="Hemstlatt"/>
      </w:pPr>
      <w:r w:rsidRPr="009E45EB">
        <w:t xml:space="preserve">Riksdagen tillkännager för regeringen som sin mening vad i motionen anförs om att införa en yrkesexamen för yrkesförberedande </w:t>
      </w:r>
      <w:r w:rsidR="00FE075D" w:rsidRPr="009E45EB">
        <w:t>program</w:t>
      </w:r>
      <w:r w:rsidRPr="009E45EB">
        <w:t>.</w:t>
      </w:r>
    </w:p>
    <w:p w:rsidR="0001369F" w:rsidRPr="009E45EB" w:rsidRDefault="0001369F" w:rsidP="004D22D3">
      <w:pPr>
        <w:pStyle w:val="Hemstlatt"/>
      </w:pPr>
      <w:r w:rsidRPr="009E45EB">
        <w:t>Riksdagen tillkännager för regeringen som sin mening vad i motionen anförs om att införa en gymnasieingenjörsexamen.</w:t>
      </w:r>
    </w:p>
    <w:p w:rsidR="00421D87" w:rsidRPr="009E45EB" w:rsidRDefault="00421D87" w:rsidP="004D22D3">
      <w:pPr>
        <w:pStyle w:val="Hemstlatt"/>
      </w:pPr>
      <w:r w:rsidRPr="009E45EB">
        <w:t>Riksdagen tillkännager för regeringen som sin mening vad i motionen anförs om att införa riktiga lärlingsutbildningar i nära samarbete med bra</w:t>
      </w:r>
      <w:r w:rsidRPr="009E45EB">
        <w:t>n</w:t>
      </w:r>
      <w:r w:rsidRPr="009E45EB">
        <w:t>scherna.</w:t>
      </w:r>
    </w:p>
    <w:p w:rsidR="0001369F" w:rsidRPr="009E45EB" w:rsidRDefault="0001369F" w:rsidP="004D22D3">
      <w:pPr>
        <w:pStyle w:val="Hemstlatt"/>
      </w:pPr>
      <w:r w:rsidRPr="009E45EB">
        <w:t xml:space="preserve">Riksdagen tillkännager för regeringen som sin mening vad i motionen anförs om att införa en lärlingsexamen </w:t>
      </w:r>
      <w:r w:rsidR="00421D87" w:rsidRPr="009E45EB">
        <w:t xml:space="preserve">och gesällbrev </w:t>
      </w:r>
      <w:r w:rsidRPr="009E45EB">
        <w:t>för lärlingsutbil</w:t>
      </w:r>
      <w:r w:rsidRPr="009E45EB">
        <w:t>d</w:t>
      </w:r>
      <w:r w:rsidRPr="009E45EB">
        <w:t>ningar.</w:t>
      </w:r>
    </w:p>
    <w:p w:rsidR="0001369F" w:rsidRPr="009E45EB" w:rsidRDefault="0001369F" w:rsidP="004D22D3">
      <w:pPr>
        <w:pStyle w:val="Hemstlatt"/>
      </w:pPr>
      <w:r w:rsidRPr="009E45EB">
        <w:t>Riksdagen tillkännager för regeringen som sin mening vad i motionen anförs om att avskaffa det kursutformade gymnasiet.</w:t>
      </w:r>
    </w:p>
    <w:p w:rsidR="0001369F" w:rsidRPr="009E45EB" w:rsidRDefault="0001369F" w:rsidP="004D22D3">
      <w:pPr>
        <w:pStyle w:val="Hemstlatt"/>
      </w:pPr>
      <w:r w:rsidRPr="009E45EB">
        <w:t xml:space="preserve">Riksdagen tillkännager för regeringen som sin mening vad i motionen anförs om att </w:t>
      </w:r>
      <w:r w:rsidR="00A2745B" w:rsidRPr="009E45EB">
        <w:t xml:space="preserve">kursplanerna i </w:t>
      </w:r>
      <w:r w:rsidRPr="009E45EB">
        <w:t>kärnämnena ska</w:t>
      </w:r>
      <w:r w:rsidR="002027F3" w:rsidRPr="009E45EB">
        <w:t>ll</w:t>
      </w:r>
      <w:r w:rsidRPr="009E45EB">
        <w:t xml:space="preserve"> anpassas efter utbildnin</w:t>
      </w:r>
      <w:r w:rsidRPr="009E45EB">
        <w:t>g</w:t>
      </w:r>
      <w:r w:rsidRPr="009E45EB">
        <w:t>ens karaktär.</w:t>
      </w:r>
    </w:p>
    <w:p w:rsidR="0001369F" w:rsidRPr="009E45EB" w:rsidRDefault="0001369F" w:rsidP="004D22D3">
      <w:pPr>
        <w:pStyle w:val="Hemstlatt"/>
      </w:pPr>
      <w:r w:rsidRPr="009E45EB">
        <w:t>Riksdagen tillkännager för regeringen som sin mening vad i motionen anförs om möjligheten för den som har en yrkes</w:t>
      </w:r>
      <w:r w:rsidR="005A7AAF" w:rsidRPr="009E45EB">
        <w:t>förberedande utbildning</w:t>
      </w:r>
      <w:r w:rsidRPr="009E45EB">
        <w:t xml:space="preserve"> att läsa in studentexamen.</w:t>
      </w:r>
    </w:p>
    <w:p w:rsidR="0001369F" w:rsidRPr="009E45EB" w:rsidRDefault="0001369F" w:rsidP="004D22D3">
      <w:pPr>
        <w:pStyle w:val="Hemstlatt"/>
      </w:pPr>
      <w:r w:rsidRPr="009E45EB">
        <w:t>Riksdagen tillkännager för regeringen som sin mening vad i motionen anförs om entreprenörskap i gymnasiet.</w:t>
      </w:r>
    </w:p>
    <w:p w:rsidR="0001369F" w:rsidRPr="009E45EB" w:rsidRDefault="0001369F" w:rsidP="004D22D3">
      <w:pPr>
        <w:pStyle w:val="Hemstlatt"/>
      </w:pPr>
      <w:r w:rsidRPr="009E45EB">
        <w:t>Riksdagen tillkännager för regeringen som sin mening vad i motionen anförs om att avveckla det individuella programmet.</w:t>
      </w:r>
    </w:p>
    <w:p w:rsidR="0001369F" w:rsidRPr="009E45EB" w:rsidRDefault="0001369F" w:rsidP="004D22D3">
      <w:pPr>
        <w:pStyle w:val="Hemstlatt"/>
      </w:pPr>
      <w:r w:rsidRPr="009E45EB">
        <w:t>Riksdagen tillkännager för regeringen som sin mening vad i motionen anförs om höjda förkunskapskrav för tillträde till studieförberedande gymn</w:t>
      </w:r>
      <w:r w:rsidRPr="009E45EB">
        <w:t>a</w:t>
      </w:r>
      <w:r w:rsidRPr="009E45EB">
        <w:t>sieutbildningar.</w:t>
      </w:r>
    </w:p>
    <w:p w:rsidR="000D7A00" w:rsidRPr="009E45EB" w:rsidRDefault="000D7A00" w:rsidP="004D22D3">
      <w:pPr>
        <w:pStyle w:val="Hemstlatt"/>
      </w:pPr>
      <w:r w:rsidRPr="009E45EB">
        <w:t>Riksdagen tillkännager för regeringen som sin mening vad i motionen anförs om att Skolverket ska</w:t>
      </w:r>
      <w:r w:rsidR="002027F3" w:rsidRPr="009E45EB">
        <w:t>ll</w:t>
      </w:r>
      <w:r w:rsidRPr="009E45EB">
        <w:t xml:space="preserve"> skärpa tillsynen av betygssättningen.</w:t>
      </w:r>
    </w:p>
    <w:p w:rsidR="0001369F" w:rsidRPr="009E45EB" w:rsidRDefault="0001369F" w:rsidP="004D22D3">
      <w:pPr>
        <w:pStyle w:val="Hemstlatt"/>
      </w:pPr>
      <w:r w:rsidRPr="009E45EB">
        <w:t>Riksdagen tillkännager för regeringen som sin mening vad i motionen anförs om att införa nationella prov i fler ämnen.</w:t>
      </w:r>
    </w:p>
    <w:p w:rsidR="0001369F" w:rsidRPr="009E45EB" w:rsidRDefault="0001369F" w:rsidP="004D22D3">
      <w:pPr>
        <w:pStyle w:val="Hemstlatt"/>
      </w:pPr>
      <w:r w:rsidRPr="009E45EB">
        <w:t>Riksdagen tillkännager för regeringen som sin mening vad i motionen anförs om att införa ämnesbetyg.</w:t>
      </w:r>
    </w:p>
    <w:p w:rsidR="0001369F" w:rsidRPr="009E45EB" w:rsidRDefault="0001369F" w:rsidP="004D22D3">
      <w:pPr>
        <w:pStyle w:val="Hemstlatt"/>
      </w:pPr>
      <w:r w:rsidRPr="009E45EB">
        <w:t>Riksdagen tillkännager för regeringen som sin mening vad i motionen anförs om att införa en sexgradig målrelaterad betygsskala.</w:t>
      </w:r>
    </w:p>
    <w:p w:rsidR="0001369F" w:rsidRPr="009E45EB" w:rsidRDefault="0001369F" w:rsidP="004D22D3">
      <w:pPr>
        <w:pStyle w:val="Hemstlatt"/>
      </w:pPr>
      <w:r w:rsidRPr="009E45EB">
        <w:t xml:space="preserve">Riksdagen tillkännager för regeringen som sin mening vad i motionen anförs om att </w:t>
      </w:r>
      <w:r w:rsidR="00AB64C0" w:rsidRPr="009E45EB">
        <w:t>dela upp svenskbetyget i ett språkbetyg och ett litteraturb</w:t>
      </w:r>
      <w:r w:rsidR="00AB64C0" w:rsidRPr="009E45EB">
        <w:t>e</w:t>
      </w:r>
      <w:r w:rsidR="00AB64C0" w:rsidRPr="009E45EB">
        <w:t>tyg</w:t>
      </w:r>
      <w:r w:rsidRPr="009E45EB">
        <w:t>.</w:t>
      </w:r>
    </w:p>
    <w:p w:rsidR="0001369F" w:rsidRPr="009E45EB" w:rsidRDefault="0001369F" w:rsidP="004D22D3">
      <w:pPr>
        <w:pStyle w:val="Hemstlatt"/>
      </w:pPr>
      <w:r w:rsidRPr="009E45EB">
        <w:t xml:space="preserve">Riksdagen tillkännager för regeringen som sin mening vad i motionen anförs om </w:t>
      </w:r>
      <w:r w:rsidR="003651E0" w:rsidRPr="009E45EB">
        <w:t xml:space="preserve">att införa </w:t>
      </w:r>
      <w:r w:rsidRPr="009E45EB">
        <w:t>externa examinatorer</w:t>
      </w:r>
      <w:r w:rsidR="00D970C4" w:rsidRPr="009E45EB">
        <w:t xml:space="preserve"> som stöd vid betygssättning</w:t>
      </w:r>
      <w:r w:rsidRPr="009E45EB">
        <w:t>.</w:t>
      </w:r>
    </w:p>
    <w:p w:rsidR="00C9089C" w:rsidRPr="009E45EB" w:rsidRDefault="00C9089C" w:rsidP="004D22D3">
      <w:pPr>
        <w:pStyle w:val="Hemstlatt"/>
      </w:pPr>
      <w:r w:rsidRPr="009E45EB">
        <w:t>Riksdagen tillkännager för regeringen som sin mening vad i motionen anförs om att demokrati, förståelse och respekt för andra ska</w:t>
      </w:r>
      <w:r w:rsidR="002027F3" w:rsidRPr="009E45EB">
        <w:t>ll</w:t>
      </w:r>
      <w:r w:rsidRPr="009E45EB">
        <w:t xml:space="preserve"> prägla sk</w:t>
      </w:r>
      <w:r w:rsidRPr="009E45EB">
        <w:t>o</w:t>
      </w:r>
      <w:r w:rsidRPr="009E45EB">
        <w:t>lans arbete och vardag.</w:t>
      </w:r>
    </w:p>
    <w:p w:rsidR="00C9089C" w:rsidRPr="009E45EB" w:rsidRDefault="00C9089C" w:rsidP="004D22D3">
      <w:pPr>
        <w:pStyle w:val="Hemstlatt"/>
      </w:pPr>
      <w:r w:rsidRPr="009E45EB">
        <w:t>Riksdagen tillkännager för regeringen som sin mening vad i motionen anförs om att den nationella skolinspektionen ska</w:t>
      </w:r>
      <w:r w:rsidR="002027F3" w:rsidRPr="009E45EB">
        <w:t>ll</w:t>
      </w:r>
      <w:r w:rsidRPr="009E45EB">
        <w:t xml:space="preserve"> granska om skolans undervisning förmedlar demokratiska värderingar och är allsidig.</w:t>
      </w:r>
    </w:p>
    <w:p w:rsidR="00C9089C" w:rsidRPr="009E45EB" w:rsidRDefault="00C9089C" w:rsidP="004D22D3">
      <w:pPr>
        <w:pStyle w:val="Hemstlatt"/>
      </w:pPr>
      <w:r w:rsidRPr="009E45EB">
        <w:t>Riksdagen tillkännager för regeringen som sin mening vad i motionen anförs om att varje skola ska</w:t>
      </w:r>
      <w:r w:rsidR="002027F3" w:rsidRPr="009E45EB">
        <w:t>ll</w:t>
      </w:r>
      <w:r w:rsidRPr="009E45EB">
        <w:t xml:space="preserve"> ha tydliga ordningsregler.</w:t>
      </w:r>
    </w:p>
    <w:p w:rsidR="00C9089C" w:rsidRPr="009E45EB" w:rsidRDefault="00C9089C" w:rsidP="004D22D3">
      <w:pPr>
        <w:pStyle w:val="Hemstlatt"/>
      </w:pPr>
      <w:r w:rsidRPr="009E45EB">
        <w:t>Riksdagen tillkännager för regeringen som sin mening vad i motionen anförs om lärares rätt att beslagta störande föremål.</w:t>
      </w:r>
    </w:p>
    <w:p w:rsidR="00C9089C" w:rsidRPr="009E45EB" w:rsidRDefault="00C9089C" w:rsidP="004D22D3">
      <w:pPr>
        <w:pStyle w:val="Hemstlatt"/>
      </w:pPr>
      <w:r w:rsidRPr="009E45EB">
        <w:t>Riksdagen tillkännager för regeringen som sin mening vad i motionen anförs om lärares rätt att avvisa en störande elev från undervisningen.</w:t>
      </w:r>
    </w:p>
    <w:p w:rsidR="00C9089C" w:rsidRPr="009E45EB" w:rsidRDefault="00C9089C" w:rsidP="004D22D3">
      <w:pPr>
        <w:pStyle w:val="Hemstlatt"/>
      </w:pPr>
      <w:r w:rsidRPr="009E45EB">
        <w:t>Riksdagen tillkännager för regeringen som sin mening vad i motionen anförs om skolans möjlighet att besluta om kvarsittning, skriftlig varning, föräldrasamtal och avstängning av en elev.</w:t>
      </w:r>
    </w:p>
    <w:p w:rsidR="00C9089C" w:rsidRPr="009E45EB" w:rsidRDefault="00C9089C" w:rsidP="004D22D3">
      <w:pPr>
        <w:pStyle w:val="Hemstlatt"/>
      </w:pPr>
      <w:r w:rsidRPr="009E45EB">
        <w:t>Riksdagen tillkännager för regeringen som sin mening vad i motionen anförs om att tydliggöra elevers rättigheter och skyldigheter.</w:t>
      </w:r>
    </w:p>
    <w:p w:rsidR="00C9089C" w:rsidRPr="009E45EB" w:rsidRDefault="00C9089C" w:rsidP="004D22D3">
      <w:pPr>
        <w:pStyle w:val="Hemstlatt"/>
      </w:pPr>
      <w:r w:rsidRPr="009E45EB">
        <w:t>Riksdagen tillkännager för regeringen som sin mening vad i motionen anförs om att elever inte ska</w:t>
      </w:r>
      <w:r w:rsidR="002027F3" w:rsidRPr="009E45EB">
        <w:t>ll</w:t>
      </w:r>
      <w:r w:rsidRPr="009E45EB">
        <w:t xml:space="preserve"> utgöra majoritet i skolans styrelse.</w:t>
      </w:r>
    </w:p>
    <w:p w:rsidR="00C9089C" w:rsidRPr="009E45EB" w:rsidRDefault="00C9089C" w:rsidP="004D22D3">
      <w:pPr>
        <w:pStyle w:val="Hemstlatt"/>
      </w:pPr>
      <w:r w:rsidRPr="009E45EB">
        <w:t>Riksdagen tillkännager för regeringen som sin mening vad i motionen anförs om att eleverna med stigande ålder bör ta ett allt större ansvar för sk</w:t>
      </w:r>
      <w:r w:rsidRPr="009E45EB">
        <w:t>o</w:t>
      </w:r>
      <w:r w:rsidRPr="009E45EB">
        <w:t>lans måluppfyllelse.</w:t>
      </w:r>
    </w:p>
    <w:p w:rsidR="00C9089C" w:rsidRPr="009E45EB" w:rsidRDefault="00C9089C" w:rsidP="004D22D3">
      <w:pPr>
        <w:pStyle w:val="Hemstlatt"/>
      </w:pPr>
      <w:r w:rsidRPr="009E45EB">
        <w:t>Riksdagen tillkännager för regeringen som sin mening vad i motione</w:t>
      </w:r>
      <w:r w:rsidR="002027F3" w:rsidRPr="009E45EB">
        <w:t>n anförs om att olovlig frånvaro</w:t>
      </w:r>
      <w:r w:rsidRPr="009E45EB">
        <w:t xml:space="preserve"> ska</w:t>
      </w:r>
      <w:r w:rsidR="002027F3" w:rsidRPr="009E45EB">
        <w:t>ll</w:t>
      </w:r>
      <w:r w:rsidRPr="009E45EB">
        <w:t xml:space="preserve"> noteras i terminsbetyg och skriftliga o</w:t>
      </w:r>
      <w:r w:rsidRPr="009E45EB">
        <w:t>m</w:t>
      </w:r>
      <w:r w:rsidRPr="009E45EB">
        <w:t>dömen.</w:t>
      </w:r>
    </w:p>
    <w:p w:rsidR="00C9089C" w:rsidRPr="009E45EB" w:rsidRDefault="00C9089C" w:rsidP="004D22D3">
      <w:pPr>
        <w:pStyle w:val="Hemstlatt"/>
      </w:pPr>
      <w:r w:rsidRPr="009E45EB">
        <w:t>Riksdagen tillkännager för regeringen som sin mening vad i motionen anförs om att rapportera olovlig frånvaro till föräldrarna och till CSN.</w:t>
      </w:r>
    </w:p>
    <w:p w:rsidR="00C9089C" w:rsidRPr="009E45EB" w:rsidRDefault="00C9089C" w:rsidP="004D22D3">
      <w:pPr>
        <w:pStyle w:val="Hemstlatt"/>
      </w:pPr>
      <w:r w:rsidRPr="009E45EB">
        <w:t>Riksdagen tillkännager för regeringen som sin mening vad i motionen anförs om att mobbning inte ska</w:t>
      </w:r>
      <w:r w:rsidR="002027F3" w:rsidRPr="009E45EB">
        <w:t>ll</w:t>
      </w:r>
      <w:r w:rsidRPr="009E45EB">
        <w:t xml:space="preserve"> bagatelliseras för att den sker inom skolans område.</w:t>
      </w:r>
    </w:p>
    <w:p w:rsidR="00C9089C" w:rsidRPr="009E45EB" w:rsidRDefault="00C9089C" w:rsidP="004D22D3">
      <w:pPr>
        <w:pStyle w:val="Hemstlatt"/>
      </w:pPr>
      <w:r w:rsidRPr="009E45EB">
        <w:t>Riksdagen tillkännager för regeringen som sin mening vad i motionen anförs om att varje skola ska</w:t>
      </w:r>
      <w:r w:rsidR="002027F3" w:rsidRPr="009E45EB">
        <w:t>ll</w:t>
      </w:r>
      <w:r w:rsidRPr="009E45EB">
        <w:t xml:space="preserve"> ha en antimobbningsplan.</w:t>
      </w:r>
    </w:p>
    <w:p w:rsidR="00C9089C" w:rsidRPr="009E45EB" w:rsidRDefault="00C9089C" w:rsidP="004D22D3">
      <w:pPr>
        <w:pStyle w:val="Hemstlatt"/>
      </w:pPr>
      <w:r w:rsidRPr="009E45EB">
        <w:t>Riksdagen tillkännager för regeringen som sin mening vad i motionen anförs om att skollagen måste bli tydligare när det gäller lärarnas, skolans och kommunens ansvar vid mobbning.</w:t>
      </w:r>
    </w:p>
    <w:p w:rsidR="00C9089C" w:rsidRPr="009E45EB" w:rsidRDefault="00C9089C" w:rsidP="004D22D3">
      <w:pPr>
        <w:pStyle w:val="Hemstlatt"/>
      </w:pPr>
      <w:r w:rsidRPr="009E45EB">
        <w:t>Riksdagen tillkännager för regeringen som sin mening vad i motionen anförs om information till föräldrarna vid mobbning.</w:t>
      </w:r>
    </w:p>
    <w:p w:rsidR="00C9089C" w:rsidRPr="009E45EB" w:rsidRDefault="00C9089C" w:rsidP="004D22D3">
      <w:pPr>
        <w:pStyle w:val="Hemstlatt"/>
      </w:pPr>
      <w:r w:rsidRPr="009E45EB">
        <w:t xml:space="preserve">Riksdagen tillkännager för regeringen som sin mening vad i motionen anförs om möjligheten att </w:t>
      </w:r>
      <w:r w:rsidR="004D22D3" w:rsidRPr="009E45EB">
        <w:t xml:space="preserve">stänga av </w:t>
      </w:r>
      <w:r w:rsidRPr="009E45EB">
        <w:t>en mobbare.</w:t>
      </w:r>
    </w:p>
    <w:p w:rsidR="00C9089C" w:rsidRPr="009E45EB" w:rsidRDefault="00C9089C" w:rsidP="004D22D3">
      <w:pPr>
        <w:pStyle w:val="Hemstlatt"/>
      </w:pPr>
      <w:r w:rsidRPr="009E45EB">
        <w:t>Riksdagen tillkännager för regeringen som sin mening vad i motionen anförs om stöd till den som utsätts för mobbning.</w:t>
      </w:r>
    </w:p>
    <w:p w:rsidR="00C9089C" w:rsidRPr="009E45EB" w:rsidRDefault="00C9089C" w:rsidP="004D22D3">
      <w:pPr>
        <w:pStyle w:val="Hemstlatt"/>
      </w:pPr>
      <w:r w:rsidRPr="009E45EB">
        <w:t>Riksdagen tillkännager för regeringen som sin mening vad i motionen anförs om avskiljande av och stöd till den som utsatt andra elever för krän</w:t>
      </w:r>
      <w:r w:rsidRPr="009E45EB">
        <w:t>k</w:t>
      </w:r>
      <w:r w:rsidRPr="009E45EB">
        <w:t>ningar</w:t>
      </w:r>
      <w:r w:rsidR="00E72998" w:rsidRPr="009E45EB">
        <w:t>, för att eleven senare ska</w:t>
      </w:r>
      <w:r w:rsidR="002027F3" w:rsidRPr="009E45EB">
        <w:t>ll</w:t>
      </w:r>
      <w:r w:rsidR="00E72998" w:rsidRPr="009E45EB">
        <w:t xml:space="preserve"> kunna delta i undervisningen</w:t>
      </w:r>
      <w:r w:rsidRPr="009E45EB">
        <w:t>.</w:t>
      </w:r>
    </w:p>
    <w:p w:rsidR="00C9089C" w:rsidRPr="009E45EB" w:rsidRDefault="00C9089C" w:rsidP="004D22D3">
      <w:pPr>
        <w:pStyle w:val="Hemstlatt"/>
      </w:pPr>
      <w:r w:rsidRPr="009E45EB">
        <w:t>Riksdagen tillkännager för regeringen som sin mening vad i motionen anförs om ekonomisk ersättning till offer för mobbning då skolan inte vidtagit tillräckliga åtgärder.</w:t>
      </w:r>
    </w:p>
    <w:p w:rsidR="00C9089C" w:rsidRPr="009E45EB" w:rsidRDefault="00C9089C" w:rsidP="004D22D3">
      <w:pPr>
        <w:pStyle w:val="Hemstlatt"/>
      </w:pPr>
      <w:r w:rsidRPr="009E45EB">
        <w:t>Riksdagen tillkännager för regeringen som sin mening vad i motionen anförs om att en nationell skolinspektion bör följa upp skolornas arbete med mobbning.</w:t>
      </w:r>
    </w:p>
    <w:p w:rsidR="00C9089C" w:rsidRPr="009E45EB" w:rsidRDefault="00C9089C" w:rsidP="004D22D3">
      <w:pPr>
        <w:pStyle w:val="Hemstlatt"/>
      </w:pPr>
      <w:r w:rsidRPr="009E45EB">
        <w:t>Riksdagen tillkännager för regeringen som sin mening vad i motionen anförs om sexuella trakasserier i skolan.</w:t>
      </w:r>
    </w:p>
    <w:p w:rsidR="00C9089C" w:rsidRPr="009E45EB" w:rsidRDefault="00C9089C" w:rsidP="004D22D3">
      <w:pPr>
        <w:pStyle w:val="Hemstlatt"/>
      </w:pPr>
      <w:r w:rsidRPr="009E45EB">
        <w:t>Riksdagen tillkännager för regeringen som sin mening vad i motionen anförs om samarbete mellan skola, polis och sociala myndigheter.</w:t>
      </w:r>
    </w:p>
    <w:p w:rsidR="00C9089C" w:rsidRPr="009E45EB" w:rsidRDefault="00C9089C" w:rsidP="004D22D3">
      <w:pPr>
        <w:pStyle w:val="Hemstlatt"/>
      </w:pPr>
      <w:r w:rsidRPr="009E45EB">
        <w:t>Riksdagen tillkännager för regeringen som sin mening vad i motionen anförs om skolans rätt att avhysa obehöriga från skolan.</w:t>
      </w:r>
    </w:p>
    <w:p w:rsidR="00C9089C" w:rsidRPr="009E45EB" w:rsidRDefault="00C9089C" w:rsidP="004D22D3">
      <w:pPr>
        <w:pStyle w:val="Hemstlatt"/>
      </w:pPr>
      <w:r w:rsidRPr="009E45EB">
        <w:t>Riksdagen tillkännager för regeringen som sin mening vad i motionen anförs om att kommunala skolor och fristående skolor ska</w:t>
      </w:r>
      <w:r w:rsidR="002027F3" w:rsidRPr="009E45EB">
        <w:t>ll</w:t>
      </w:r>
      <w:r w:rsidRPr="009E45EB">
        <w:t xml:space="preserve"> arbeta under likvärdiga villkor.</w:t>
      </w:r>
    </w:p>
    <w:p w:rsidR="00C9089C" w:rsidRPr="009E45EB" w:rsidRDefault="00C9089C" w:rsidP="004D22D3">
      <w:pPr>
        <w:pStyle w:val="Hemstlatt"/>
      </w:pPr>
      <w:r w:rsidRPr="009E45EB">
        <w:t>Riksdagen tillkännager för regeringen som sin mening vad i motionen anförs om att kommunernas möjligheter att inverka negativt på en frisk</w:t>
      </w:r>
      <w:r w:rsidRPr="009E45EB">
        <w:t>o</w:t>
      </w:r>
      <w:r w:rsidRPr="009E45EB">
        <w:t>las ansökningsprocess ska</w:t>
      </w:r>
      <w:r w:rsidR="002027F3" w:rsidRPr="009E45EB">
        <w:t>ll</w:t>
      </w:r>
      <w:r w:rsidRPr="009E45EB">
        <w:t xml:space="preserve"> försvinna.</w:t>
      </w:r>
    </w:p>
    <w:p w:rsidR="00C9089C" w:rsidRPr="009E45EB" w:rsidRDefault="00C9089C" w:rsidP="004D22D3">
      <w:pPr>
        <w:pStyle w:val="Hemstlatt"/>
      </w:pPr>
      <w:r w:rsidRPr="009E45EB">
        <w:t>Riksdagen tillkännager för regeringen som sin mening vad i motionen anförs om att ”riksprislistan” bör återinföras i väntan på ett system med nati</w:t>
      </w:r>
      <w:r w:rsidRPr="009E45EB">
        <w:t>o</w:t>
      </w:r>
      <w:r w:rsidRPr="009E45EB">
        <w:t>nell skolpeng.</w:t>
      </w:r>
    </w:p>
    <w:p w:rsidR="00C9089C" w:rsidRPr="009E45EB" w:rsidRDefault="00C9089C" w:rsidP="004D22D3">
      <w:pPr>
        <w:pStyle w:val="Hemstlatt"/>
      </w:pPr>
      <w:r w:rsidRPr="009E45EB">
        <w:t>Riksdagen tillkännager för regeringen som sin mening vad i motionen anförs om att fristående skolor ska</w:t>
      </w:r>
      <w:r w:rsidR="002027F3" w:rsidRPr="009E45EB">
        <w:t>ll</w:t>
      </w:r>
      <w:r w:rsidRPr="009E45EB">
        <w:t xml:space="preserve"> ha rätt att få bidragen prövade i al</w:t>
      </w:r>
      <w:r w:rsidRPr="009E45EB">
        <w:t>l</w:t>
      </w:r>
      <w:r w:rsidRPr="009E45EB">
        <w:t>män förvaltningsdomstol genom förvaltningsbesvär.</w:t>
      </w:r>
    </w:p>
    <w:p w:rsidR="00C9089C" w:rsidRPr="009E45EB" w:rsidRDefault="00C9089C" w:rsidP="004D22D3">
      <w:pPr>
        <w:pStyle w:val="Hemstlatt"/>
      </w:pPr>
      <w:r w:rsidRPr="009E45EB">
        <w:t>Riksdagen tillkännager för regeringen som sin mening vad i motionen anförs om att de kommunala skolornas självständighet bör öka.</w:t>
      </w:r>
    </w:p>
    <w:p w:rsidR="00C9089C" w:rsidRPr="009E45EB" w:rsidRDefault="00C9089C" w:rsidP="004D22D3">
      <w:pPr>
        <w:pStyle w:val="Hemstlatt"/>
      </w:pPr>
      <w:r w:rsidRPr="009E45EB">
        <w:t>Riksdagen tillkännager för regeringen som sin mening vad i motionen anförs om att kommuner som inte uppfyller kraven om tillgänglighet för fun</w:t>
      </w:r>
      <w:r w:rsidRPr="009E45EB">
        <w:t>k</w:t>
      </w:r>
      <w:r w:rsidRPr="009E45EB">
        <w:t>tionshindrade ska</w:t>
      </w:r>
      <w:r w:rsidR="002027F3" w:rsidRPr="009E45EB">
        <w:t>ll</w:t>
      </w:r>
      <w:r w:rsidRPr="009E45EB">
        <w:t xml:space="preserve"> kunna bötfällas.</w:t>
      </w:r>
    </w:p>
    <w:p w:rsidR="00C9089C" w:rsidRPr="009E45EB" w:rsidRDefault="00C9089C" w:rsidP="004D22D3">
      <w:pPr>
        <w:pStyle w:val="Hemstlatt"/>
      </w:pPr>
      <w:r w:rsidRPr="009E45EB">
        <w:t>Riksdagen tillkännager för regeringen som sin mening vad i motionen anförs om att de statliga specialskolorna för syn- och hörselskadade ska</w:t>
      </w:r>
      <w:r w:rsidR="002027F3" w:rsidRPr="009E45EB">
        <w:t>ll</w:t>
      </w:r>
      <w:r w:rsidRPr="009E45EB">
        <w:t xml:space="preserve"> återinföras.</w:t>
      </w:r>
    </w:p>
    <w:p w:rsidR="00C9089C" w:rsidRPr="009E45EB" w:rsidRDefault="00C9089C" w:rsidP="004D22D3">
      <w:pPr>
        <w:pStyle w:val="Hemstlatt"/>
      </w:pPr>
      <w:r w:rsidRPr="009E45EB">
        <w:t>Riksdagen tillkännager för regeringen som sin mening vad i motionen anförs om att särskolan ska</w:t>
      </w:r>
      <w:r w:rsidR="002027F3" w:rsidRPr="009E45EB">
        <w:t>ll</w:t>
      </w:r>
      <w:r w:rsidRPr="009E45EB">
        <w:t xml:space="preserve"> vara en egen skolform.</w:t>
      </w:r>
    </w:p>
    <w:p w:rsidR="00C9089C" w:rsidRPr="009E45EB" w:rsidRDefault="00C9089C" w:rsidP="004D22D3">
      <w:pPr>
        <w:pStyle w:val="Hemstlatt"/>
      </w:pPr>
      <w:r w:rsidRPr="009E45EB">
        <w:t>Riksdagen tillkännager för regeringen som sin mening vad i motionen anförs om att alla utvecklingsstörda ska</w:t>
      </w:r>
      <w:r w:rsidR="002027F3" w:rsidRPr="009E45EB">
        <w:t>ll</w:t>
      </w:r>
      <w:r w:rsidRPr="009E45EB">
        <w:t xml:space="preserve"> ha rätt att gå i särskola.</w:t>
      </w:r>
    </w:p>
    <w:p w:rsidR="00C9089C" w:rsidRPr="009E45EB" w:rsidRDefault="00C9089C" w:rsidP="004D22D3">
      <w:pPr>
        <w:pStyle w:val="Hemstlatt"/>
      </w:pPr>
      <w:r w:rsidRPr="009E45EB">
        <w:t>Riksdagen tillkännager för regeringen som sin mening vad i motionen anförs om att särskolans innehåll ska</w:t>
      </w:r>
      <w:r w:rsidR="002027F3" w:rsidRPr="009E45EB">
        <w:t>ll</w:t>
      </w:r>
      <w:r w:rsidRPr="009E45EB">
        <w:t xml:space="preserve"> utvecklas.</w:t>
      </w:r>
    </w:p>
    <w:p w:rsidR="00C9089C" w:rsidRPr="009E45EB" w:rsidRDefault="00C9089C" w:rsidP="004D22D3">
      <w:pPr>
        <w:pStyle w:val="Hemstlatt"/>
      </w:pPr>
      <w:r w:rsidRPr="009E45EB">
        <w:t>Riksdagen tillkännager för regeringen som sin mening vad i motionen anförs om att en nationell finansiering av skolan, en nationell skolpeng, ska</w:t>
      </w:r>
      <w:r w:rsidR="002027F3" w:rsidRPr="009E45EB">
        <w:t>ll</w:t>
      </w:r>
      <w:r w:rsidRPr="009E45EB">
        <w:t xml:space="preserve"> införas.</w:t>
      </w:r>
    </w:p>
    <w:p w:rsidR="00C9089C" w:rsidRPr="009E45EB" w:rsidRDefault="00C9089C" w:rsidP="004D22D3">
      <w:pPr>
        <w:pStyle w:val="Hemstlatt"/>
      </w:pPr>
      <w:r w:rsidRPr="009E45EB">
        <w:t>Riksdagen tillkännager för regeringen som sin mening vad i motionen anförs om att Skolverkets roll ska</w:t>
      </w:r>
      <w:r w:rsidR="002027F3" w:rsidRPr="009E45EB">
        <w:t>ll</w:t>
      </w:r>
      <w:r w:rsidRPr="009E45EB">
        <w:t xml:space="preserve"> renodlas till att formulera målen för sko</w:t>
      </w:r>
      <w:r w:rsidRPr="009E45EB">
        <w:t>l</w:t>
      </w:r>
      <w:r w:rsidRPr="009E45EB">
        <w:t>verksamheten.</w:t>
      </w:r>
    </w:p>
    <w:p w:rsidR="00C9089C" w:rsidRPr="009E45EB" w:rsidRDefault="00C9089C" w:rsidP="004D22D3">
      <w:pPr>
        <w:pStyle w:val="Hemstlatt"/>
      </w:pPr>
      <w:r w:rsidRPr="009E45EB">
        <w:t>Riksdagen tillkännager för regeringen som sin mening vad i motionen anförs om att en fristående nationell skolinspektion ska</w:t>
      </w:r>
      <w:r w:rsidR="002027F3" w:rsidRPr="009E45EB">
        <w:t>ll</w:t>
      </w:r>
      <w:r w:rsidRPr="009E45EB">
        <w:t xml:space="preserve"> skapas.</w:t>
      </w:r>
    </w:p>
    <w:p w:rsidR="00C9089C" w:rsidRPr="009E45EB" w:rsidRDefault="00C9089C" w:rsidP="004D22D3">
      <w:pPr>
        <w:pStyle w:val="Hemstlatt"/>
      </w:pPr>
      <w:r w:rsidRPr="009E45EB">
        <w:t>Riksdagen tillkännager för regeringen som sin mening vad i motionen anförs om att Myndigheten för skolutveckling ska</w:t>
      </w:r>
      <w:r w:rsidR="002027F3" w:rsidRPr="009E45EB">
        <w:t>ll</w:t>
      </w:r>
      <w:r w:rsidRPr="009E45EB">
        <w:t xml:space="preserve"> avvecklas.</w:t>
      </w:r>
    </w:p>
    <w:p w:rsidR="00C9089C" w:rsidRPr="009E45EB" w:rsidRDefault="00C9089C" w:rsidP="004D22D3">
      <w:pPr>
        <w:pStyle w:val="Hemstlatt"/>
      </w:pPr>
      <w:r w:rsidRPr="009E45EB">
        <w:t>Riksdagen tillkännager för regeringen som sin mening vad i motionen anförs om jämställdhetsarbetet i skolan.</w:t>
      </w:r>
    </w:p>
    <w:p w:rsidR="00C9089C" w:rsidRPr="009E45EB" w:rsidRDefault="00C9089C" w:rsidP="004D22D3">
      <w:pPr>
        <w:pStyle w:val="Hemstlatt"/>
      </w:pPr>
      <w:r w:rsidRPr="009E45EB">
        <w:t>Riksdagen tillkännager för regeringen som sin mening vad i motionen anförs om att studie- och yrkesvägledningens roll i skolan ska</w:t>
      </w:r>
      <w:r w:rsidR="002027F3" w:rsidRPr="009E45EB">
        <w:t>ll</w:t>
      </w:r>
      <w:r w:rsidRPr="009E45EB">
        <w:t xml:space="preserve"> stärkas.</w:t>
      </w:r>
    </w:p>
    <w:p w:rsidR="00C9089C" w:rsidRPr="009E45EB" w:rsidRDefault="00C9089C" w:rsidP="004D22D3">
      <w:pPr>
        <w:pStyle w:val="Hemstlatt"/>
      </w:pPr>
      <w:r w:rsidRPr="009E45EB">
        <w:t>Riksdagen tillkännager för regeringen som sin mening vad i motionen anförs om att den fysiska arbetsmiljön i skolan ska</w:t>
      </w:r>
      <w:r w:rsidR="002027F3" w:rsidRPr="009E45EB">
        <w:t>ll</w:t>
      </w:r>
      <w:r w:rsidRPr="009E45EB">
        <w:t xml:space="preserve"> förbättras.</w:t>
      </w:r>
    </w:p>
    <w:p w:rsidR="00C9089C" w:rsidRPr="009E45EB" w:rsidRDefault="00C9089C" w:rsidP="004D22D3">
      <w:pPr>
        <w:pStyle w:val="Hemstlatt"/>
      </w:pPr>
      <w:r w:rsidRPr="009E45EB">
        <w:t>Riksdagen tillkännager för regeringen som sin mening vad i motionen anförs om att skolhälsovården bör genomgå en kvalitetsreform.</w:t>
      </w:r>
    </w:p>
    <w:p w:rsidR="0001369F" w:rsidRPr="009E45EB" w:rsidRDefault="00A3570D" w:rsidP="0001369F">
      <w:pPr>
        <w:pStyle w:val="Rubrik1"/>
      </w:pPr>
      <w:bookmarkStart w:id="16" w:name="_Toc115096199"/>
      <w:bookmarkStart w:id="17" w:name="_Toc115234979"/>
      <w:bookmarkStart w:id="18" w:name="_Toc115235704"/>
      <w:bookmarkStart w:id="19" w:name="_Toc115769368"/>
      <w:bookmarkStart w:id="20" w:name="_Toc115770603"/>
      <w:bookmarkStart w:id="21" w:name="_Toc115944615"/>
      <w:bookmarkStart w:id="22" w:name="_Toc118076469"/>
      <w:r w:rsidRPr="009E45EB">
        <w:t>Gymnasieskolan</w:t>
      </w:r>
      <w:r w:rsidR="0001369F" w:rsidRPr="009E45EB">
        <w:t xml:space="preserve"> – en bildningsinstitution</w:t>
      </w:r>
      <w:bookmarkEnd w:id="16"/>
      <w:bookmarkEnd w:id="17"/>
      <w:bookmarkEnd w:id="18"/>
      <w:bookmarkEnd w:id="19"/>
      <w:bookmarkEnd w:id="20"/>
      <w:bookmarkEnd w:id="21"/>
      <w:bookmarkEnd w:id="22"/>
    </w:p>
    <w:p w:rsidR="0001369F" w:rsidRPr="009E45EB" w:rsidRDefault="0001369F" w:rsidP="0001369F">
      <w:r w:rsidRPr="009E45EB">
        <w:t>Den enskilda människan är liberalismens utgångspunkt. Liberalismens mål är att alla människor ska kunna förverkliga just sina livsmål. Människor växer med kunskaper. Utbildning ger individen möjlighet att öppna nya dörrar och se nya perspektiv. Med utbildning ökar individens valmöjligheter. Bildning ger människor makt och möjlighet att forma sina egna liv.</w:t>
      </w:r>
    </w:p>
    <w:p w:rsidR="0001369F" w:rsidRPr="009E45EB" w:rsidRDefault="0001369F" w:rsidP="00844622">
      <w:pPr>
        <w:pStyle w:val="Normaltindrag"/>
      </w:pPr>
      <w:r w:rsidRPr="009E45EB">
        <w:t>Ordet bildning hänvisar både till kontinuitet med äldre erfarenheter och till ständig kritisk omprövning av dessa äldre kunskaper samtidigt som den pekar på en stor rikedom av inriktningar och synsätt. En skola som verkar för bil</w:t>
      </w:r>
      <w:r w:rsidRPr="009E45EB">
        <w:t>d</w:t>
      </w:r>
      <w:r w:rsidRPr="009E45EB">
        <w:t>ning bör leda barn och ungdomar i ett landskap av erfarenhet och kunnande, binda ihop nuet med det förflutna och med den väntade framtiden och stim</w:t>
      </w:r>
      <w:r w:rsidRPr="009E45EB">
        <w:t>u</w:t>
      </w:r>
      <w:r w:rsidRPr="009E45EB">
        <w:t xml:space="preserve">lera dialogen mellan barnens och tonåringarnas erfarenheter och kunskaper som talar om helt andra erfarenheter. </w:t>
      </w:r>
    </w:p>
    <w:p w:rsidR="0001369F" w:rsidRPr="009E45EB" w:rsidRDefault="0001369F" w:rsidP="00844622">
      <w:pPr>
        <w:pStyle w:val="Normaltindrag"/>
      </w:pPr>
      <w:r w:rsidRPr="009E45EB">
        <w:t>Uppfyller dagens svenska skola detta löfte? Knappast. Serien</w:t>
      </w:r>
      <w:r w:rsidR="00844622" w:rsidRPr="009E45EB">
        <w:t xml:space="preserve"> av skolr</w:t>
      </w:r>
      <w:r w:rsidR="00844622" w:rsidRPr="009E45EB">
        <w:t>e</w:t>
      </w:r>
      <w:r w:rsidR="00844622" w:rsidRPr="009E45EB">
        <w:t>former som har karakte</w:t>
      </w:r>
      <w:r w:rsidRPr="009E45EB">
        <w:t>riserat andra hälften av 1900-talet byggde på förestäl</w:t>
      </w:r>
      <w:r w:rsidRPr="009E45EB">
        <w:t>l</w:t>
      </w:r>
      <w:r w:rsidRPr="009E45EB">
        <w:t>ningar om en nutid och framtid som helt bryter med det förflutna. Politiker och pedagoger såg allt kulturarv och alla traditioner som bärare av överkla</w:t>
      </w:r>
      <w:r w:rsidRPr="009E45EB">
        <w:t>s</w:t>
      </w:r>
      <w:r w:rsidRPr="009E45EB">
        <w:t>sens mentalitet och skrev läroplaner som avsiktligt vände ryggen till äldre kunskap. Under en tid på 1970-talet påstod många ledande skolideologer att till och med ämnet historia egentligen hade förlorat sitt värde för det moderna Sveriges barn!</w:t>
      </w:r>
    </w:p>
    <w:p w:rsidR="0001369F" w:rsidRPr="009E45EB" w:rsidRDefault="0001369F" w:rsidP="00844622">
      <w:pPr>
        <w:pStyle w:val="Normaltindrag"/>
      </w:pPr>
      <w:r w:rsidRPr="009E45EB">
        <w:t>Då grundade skolpolitiken sina arbetsmetoder enbart på barnens egna erf</w:t>
      </w:r>
      <w:r w:rsidRPr="009E45EB">
        <w:t>a</w:t>
      </w:r>
      <w:r w:rsidRPr="009E45EB">
        <w:t>renheter och egna val som en motsats till strukturerad kunskap och system</w:t>
      </w:r>
      <w:r w:rsidRPr="009E45EB">
        <w:t>a</w:t>
      </w:r>
      <w:r w:rsidRPr="009E45EB">
        <w:t xml:space="preserve">tisk intellektuell träning. I stället för bildning fick barnen fragmentariska kunskaper och snabba informationer, i stället för träning av det egna kritiska tänkandet erbjöds frihet från det förflutna och rotlöshet, som om ett tillstånd av minnesförlust skulle vara sunt. </w:t>
      </w:r>
    </w:p>
    <w:p w:rsidR="0001369F" w:rsidRPr="009E45EB" w:rsidRDefault="0001369F" w:rsidP="00844622">
      <w:pPr>
        <w:pStyle w:val="Normaltindrag"/>
      </w:pPr>
      <w:r w:rsidRPr="009E45EB">
        <w:t>Efter 1970-talet började bilden av skolan att förändras utan att helt byta k</w:t>
      </w:r>
      <w:r w:rsidRPr="009E45EB">
        <w:t>a</w:t>
      </w:r>
      <w:r w:rsidRPr="009E45EB">
        <w:t>raktär. Med tiden blev larmsignalerna från skolvärlden ett vanligt inslag i vardagen. Långsamt fick allmänheten kännedom om skolans negativa resu</w:t>
      </w:r>
      <w:r w:rsidRPr="009E45EB">
        <w:t>l</w:t>
      </w:r>
      <w:r w:rsidRPr="009E45EB">
        <w:t>tatredovisning. Efter år 2000 har dessa negativa rapporter blivit mer än vanl</w:t>
      </w:r>
      <w:r w:rsidRPr="009E45EB">
        <w:t>i</w:t>
      </w:r>
      <w:r w:rsidRPr="009E45EB">
        <w:t>ga. Regelbundet får vi veta hur många högstadieelever som står på gymnas</w:t>
      </w:r>
      <w:r w:rsidRPr="009E45EB">
        <w:t>i</w:t>
      </w:r>
      <w:r w:rsidRPr="009E45EB">
        <w:t>ets tröskel utan godkänt betyg i kärnämnena och hur många gymnasielever som senare lämnar skollivet utan nödvändiga betyg just när de skulle gå vid</w:t>
      </w:r>
      <w:r w:rsidRPr="009E45EB">
        <w:t>a</w:t>
      </w:r>
      <w:r w:rsidRPr="009E45EB">
        <w:t>re med sina studier eller inleda ett yrkesliv. Och dessa siffror är alltid höga.</w:t>
      </w:r>
    </w:p>
    <w:p w:rsidR="0001369F" w:rsidRPr="009E45EB" w:rsidRDefault="0001369F" w:rsidP="00844622">
      <w:pPr>
        <w:pStyle w:val="Normaltindrag"/>
      </w:pPr>
      <w:r w:rsidRPr="009E45EB">
        <w:t>Det är dags att nå fram till en slutgiltig dom över en skolideologi som i praktiken har visat sig vara förvirrande och destruktiv. Respekt för kunskap och lust till lärande kan inte växa fram ur otydlighet och dubbla budskap. Folkpartiet liberalerna har under många år arbetat för en skolideologi som inspireras av kunskapens skapande glädje. Otydlighetens, förvirringens och hållningslöshetens skolideologi är redan död – nu är det dags att begrava den.</w:t>
      </w:r>
    </w:p>
    <w:p w:rsidR="0001369F" w:rsidRPr="009E45EB" w:rsidRDefault="0001369F" w:rsidP="00844622">
      <w:pPr>
        <w:pStyle w:val="Normaltindrag"/>
      </w:pPr>
      <w:r w:rsidRPr="009E45EB">
        <w:t xml:space="preserve">För att åstadkomma en attitydförändring som ger skolan möjlighet att </w:t>
      </w:r>
      <w:r w:rsidR="001A482F" w:rsidRPr="009E45EB">
        <w:t>st</w:t>
      </w:r>
      <w:r w:rsidR="001A482F" w:rsidRPr="009E45EB">
        <w:t>i</w:t>
      </w:r>
      <w:r w:rsidR="001A482F" w:rsidRPr="009E45EB">
        <w:t xml:space="preserve">mulera intellektuell utveckling </w:t>
      </w:r>
      <w:r w:rsidRPr="009E45EB">
        <w:t>behövs bestämda riktade ansträngningar att återupprätta bildningen som en livsviktig del av skolarbetet. Liknande ver</w:t>
      </w:r>
      <w:r w:rsidRPr="009E45EB">
        <w:t>k</w:t>
      </w:r>
      <w:r w:rsidRPr="009E45EB">
        <w:t>samhet har redan ägt rum när det gäller den betydelse som de s.k. värdegru</w:t>
      </w:r>
      <w:r w:rsidRPr="009E45EB">
        <w:t>n</w:t>
      </w:r>
      <w:r w:rsidRPr="009E45EB">
        <w:t xml:space="preserve">derna – alltså etiken – har </w:t>
      </w:r>
      <w:r w:rsidR="001A482F" w:rsidRPr="009E45EB">
        <w:t>för</w:t>
      </w:r>
      <w:r w:rsidRPr="009E45EB">
        <w:t xml:space="preserve"> en demokratisk fostran och en god arbetsmiljö i skolan. </w:t>
      </w:r>
    </w:p>
    <w:p w:rsidR="0001369F" w:rsidRPr="009E45EB" w:rsidRDefault="0001369F" w:rsidP="00844622">
      <w:pPr>
        <w:pStyle w:val="Normaltindrag"/>
      </w:pPr>
      <w:r w:rsidRPr="009E45EB">
        <w:t>På samma sätt behöver vi nu ta itu med bildningens frågor. Instruktioner och regleringsbrev som Utbildningsdepartementet riktar till underordnade myndigheter bör lyfta fram bildningens betydelse för en skapande utveckling av skolan. Det finns behov av en revidering av läroplaner och kursplaner med tanke på förbättrad dialog mellan eleverna och kulturarvet.</w:t>
      </w:r>
    </w:p>
    <w:p w:rsidR="0001369F" w:rsidRPr="009E45EB" w:rsidRDefault="003435DD" w:rsidP="00844622">
      <w:pPr>
        <w:pStyle w:val="Normaltindrag"/>
      </w:pPr>
      <w:r w:rsidRPr="009E45EB">
        <w:t>En bred</w:t>
      </w:r>
      <w:r w:rsidR="0001369F" w:rsidRPr="009E45EB">
        <w:t xml:space="preserve"> och fördjupad kontakt </w:t>
      </w:r>
      <w:r w:rsidRPr="009E45EB">
        <w:t>med det förflutnas erfarenheter,</w:t>
      </w:r>
      <w:r w:rsidR="0001369F" w:rsidRPr="009E45EB">
        <w:t xml:space="preserve"> en allt stö</w:t>
      </w:r>
      <w:r w:rsidR="0001369F" w:rsidRPr="009E45EB">
        <w:t>r</w:t>
      </w:r>
      <w:r w:rsidR="0001369F" w:rsidRPr="009E45EB">
        <w:t>re öppning mot hela världens kulturer, en träning i att möta och bearbeta de</w:t>
      </w:r>
      <w:r w:rsidR="001143FE" w:rsidRPr="009E45EB">
        <w:t>t</w:t>
      </w:r>
      <w:r w:rsidR="0001369F" w:rsidRPr="009E45EB">
        <w:t xml:space="preserve"> okända och det annorlunda – allt detta är viktigt för en sund demokratisk utveckling av de ungas syn på sig själva och på alla andra. Ingen människa kan respektera en främmande kultur om hon känner sig rotlös, vilsegången i sin egen kultur, ingen människa kan bemöta det nya utan avvisande fördomar och utan rädsla om hon inte har lärt sig att inom sig odla en skapande n</w:t>
      </w:r>
      <w:r w:rsidR="0001369F" w:rsidRPr="009E45EB">
        <w:t>y</w:t>
      </w:r>
      <w:r w:rsidR="0001369F" w:rsidRPr="009E45EB">
        <w:t>fikenhet.</w:t>
      </w:r>
    </w:p>
    <w:p w:rsidR="0001369F" w:rsidRPr="009E45EB" w:rsidRDefault="005C00C5" w:rsidP="005C00C5">
      <w:pPr>
        <w:pStyle w:val="Rubrik1"/>
      </w:pPr>
      <w:bookmarkStart w:id="23" w:name="_Toc115096200"/>
      <w:bookmarkStart w:id="24" w:name="_Toc115234980"/>
      <w:bookmarkStart w:id="25" w:name="_Toc115235705"/>
      <w:bookmarkStart w:id="26" w:name="_Toc115769369"/>
      <w:bookmarkStart w:id="27" w:name="_Toc115770604"/>
      <w:bookmarkStart w:id="28" w:name="_Toc115944616"/>
      <w:bookmarkStart w:id="29" w:name="_Toc118076470"/>
      <w:r w:rsidRPr="009E45EB">
        <w:t>Kunskap</w:t>
      </w:r>
      <w:r w:rsidR="000B2BDC" w:rsidRPr="009E45EB">
        <w:t xml:space="preserve"> – skolans huvuduppgift</w:t>
      </w:r>
      <w:bookmarkEnd w:id="23"/>
      <w:bookmarkEnd w:id="24"/>
      <w:bookmarkEnd w:id="25"/>
      <w:bookmarkEnd w:id="26"/>
      <w:bookmarkEnd w:id="27"/>
      <w:bookmarkEnd w:id="28"/>
      <w:bookmarkEnd w:id="29"/>
    </w:p>
    <w:p w:rsidR="005A0D6B" w:rsidRPr="009E45EB" w:rsidRDefault="005A0D6B" w:rsidP="005A0D6B">
      <w:r w:rsidRPr="009E45EB">
        <w:t xml:space="preserve">Gymnasieskolans huvuduppgift är att varje elev ska erövra </w:t>
      </w:r>
      <w:r w:rsidR="00C72258" w:rsidRPr="009E45EB">
        <w:t>god</w:t>
      </w:r>
      <w:r w:rsidRPr="009E45EB">
        <w:t xml:space="preserve"> och välstru</w:t>
      </w:r>
      <w:r w:rsidRPr="009E45EB">
        <w:t>k</w:t>
      </w:r>
      <w:r w:rsidRPr="009E45EB">
        <w:t>turerad kunskap som kan växa genom hela livet. Skolan har fått alltfler up</w:t>
      </w:r>
      <w:r w:rsidRPr="009E45EB">
        <w:t>p</w:t>
      </w:r>
      <w:r w:rsidRPr="009E45EB">
        <w:t>gifter som flyttar fokus från kunskapsmålen</w:t>
      </w:r>
      <w:r w:rsidR="00844622" w:rsidRPr="009E45EB">
        <w:t>,</w:t>
      </w:r>
      <w:r w:rsidRPr="009E45EB">
        <w:t xml:space="preserve"> och detta har bidragit till att andelen som inte når målen ökar. Så snart ett nytt samhällsproblem har up</w:t>
      </w:r>
      <w:r w:rsidRPr="009E45EB">
        <w:t>p</w:t>
      </w:r>
      <w:r w:rsidRPr="009E45EB">
        <w:t>stått så har skolan fått i uppgift att lösa det. Så kan det inte fortsätta.</w:t>
      </w:r>
    </w:p>
    <w:p w:rsidR="005A0D6B" w:rsidRPr="009E45EB" w:rsidRDefault="005A0D6B" w:rsidP="00844622">
      <w:pPr>
        <w:pStyle w:val="Normaltindrag"/>
      </w:pPr>
      <w:r w:rsidRPr="009E45EB">
        <w:t xml:space="preserve">Folkpartiet anser att den socialdemokratiska </w:t>
      </w:r>
      <w:r w:rsidR="001143FE" w:rsidRPr="009E45EB">
        <w:t>skolpolitiken har misslyckats. Alltf</w:t>
      </w:r>
      <w:r w:rsidRPr="009E45EB">
        <w:t>ör många elever hoppar av gymnasieutbildningen. Därför krävs ett antal viktiga reformer av gymnasieskolan för att sätta fokus på skolans kunskap</w:t>
      </w:r>
      <w:r w:rsidRPr="009E45EB">
        <w:t>s</w:t>
      </w:r>
      <w:r w:rsidRPr="009E45EB">
        <w:t>uppdrag.</w:t>
      </w:r>
    </w:p>
    <w:p w:rsidR="005C00C5" w:rsidRPr="009E45EB" w:rsidRDefault="005C00C5" w:rsidP="005C00C5">
      <w:pPr>
        <w:pStyle w:val="Rubrik2"/>
      </w:pPr>
      <w:bookmarkStart w:id="30" w:name="_Toc115096201"/>
      <w:bookmarkStart w:id="31" w:name="_Toc115234981"/>
      <w:bookmarkStart w:id="32" w:name="_Toc115235706"/>
      <w:bookmarkStart w:id="33" w:name="_Toc115769370"/>
      <w:bookmarkStart w:id="34" w:name="_Toc115770605"/>
      <w:bookmarkStart w:id="35" w:name="_Toc115944617"/>
      <w:bookmarkStart w:id="36" w:name="_Toc118076471"/>
      <w:r w:rsidRPr="009E45EB">
        <w:t>Bakgrund</w:t>
      </w:r>
      <w:bookmarkEnd w:id="30"/>
      <w:bookmarkEnd w:id="31"/>
      <w:bookmarkEnd w:id="32"/>
      <w:bookmarkEnd w:id="33"/>
      <w:bookmarkEnd w:id="34"/>
      <w:bookmarkEnd w:id="35"/>
      <w:bookmarkEnd w:id="36"/>
    </w:p>
    <w:p w:rsidR="0001369F" w:rsidRPr="009E45EB" w:rsidRDefault="0001369F" w:rsidP="0001369F">
      <w:r w:rsidRPr="009E45EB">
        <w:t xml:space="preserve">Regeringens politik för gymnasieskolan har misslyckats. Det visar åtskilliga rapporter och utvärderingar. </w:t>
      </w:r>
    </w:p>
    <w:p w:rsidR="0001369F" w:rsidRPr="009E45EB" w:rsidRDefault="0001369F" w:rsidP="00844622">
      <w:pPr>
        <w:pStyle w:val="Normaltindrag"/>
      </w:pPr>
      <w:r w:rsidRPr="009E45EB">
        <w:t>De reformer som genomfördes i början av 1990-talet byggde i huvudsak på tre principer, som inte har visat sig hålla.</w:t>
      </w:r>
    </w:p>
    <w:p w:rsidR="0001369F" w:rsidRPr="009E45EB" w:rsidRDefault="0001369F" w:rsidP="003D4C4A">
      <w:pPr>
        <w:pStyle w:val="PunktlistaNummer"/>
      </w:pPr>
      <w:r w:rsidRPr="009E45EB">
        <w:t>Alla elever i grundskolan skulle gå vidare till gymnasieskolan, och ko</w:t>
      </w:r>
      <w:r w:rsidRPr="009E45EB">
        <w:t>m</w:t>
      </w:r>
      <w:r w:rsidRPr="009E45EB">
        <w:t>munerna blev skyldiga att svara för utbildningen för alla ungdomar upp till 20 år. Men eftersom det krävdes godkända betyg i svenska, en</w:t>
      </w:r>
      <w:r w:rsidRPr="009E45EB">
        <w:t>g</w:t>
      </w:r>
      <w:r w:rsidRPr="009E45EB">
        <w:t>elska och matematik för att komma in på nationella program i gymnasi</w:t>
      </w:r>
      <w:r w:rsidRPr="009E45EB">
        <w:t>e</w:t>
      </w:r>
      <w:r w:rsidRPr="009E45EB">
        <w:t>skolan, var man tvungen att inrätta</w:t>
      </w:r>
      <w:r w:rsidR="00E14D5F" w:rsidRPr="009E45EB">
        <w:t xml:space="preserve"> ett individuellt program (IV). </w:t>
      </w:r>
      <w:r w:rsidRPr="009E45EB">
        <w:t xml:space="preserve">IV </w:t>
      </w:r>
      <w:r w:rsidR="00E14D5F" w:rsidRPr="009E45EB">
        <w:t>är</w:t>
      </w:r>
      <w:r w:rsidRPr="009E45EB">
        <w:t xml:space="preserve"> </w:t>
      </w:r>
      <w:r w:rsidR="00E14D5F" w:rsidRPr="009E45EB">
        <w:t xml:space="preserve">numera </w:t>
      </w:r>
      <w:r w:rsidRPr="009E45EB">
        <w:t xml:space="preserve">det </w:t>
      </w:r>
      <w:r w:rsidR="00E14D5F" w:rsidRPr="009E45EB">
        <w:t>näst</w:t>
      </w:r>
      <w:r w:rsidRPr="009E45EB">
        <w:t xml:space="preserve"> största pr</w:t>
      </w:r>
      <w:r w:rsidRPr="009E45EB">
        <w:t>o</w:t>
      </w:r>
      <w:r w:rsidRPr="009E45EB">
        <w:t>grammet. Nästan alla elever börjar visserligen i gymnasieskolan, men ca 25 procent avbryter utbildningen och ytterlig</w:t>
      </w:r>
      <w:r w:rsidRPr="009E45EB">
        <w:t>a</w:t>
      </w:r>
      <w:r w:rsidRPr="009E45EB">
        <w:t xml:space="preserve">re ca 15 procent lämnar den utan </w:t>
      </w:r>
      <w:r w:rsidR="00844622" w:rsidRPr="009E45EB">
        <w:t xml:space="preserve">slutbetyg eller med Icke godkänd </w:t>
      </w:r>
      <w:r w:rsidRPr="009E45EB">
        <w:t>i ett flertal ämnen. All</w:t>
      </w:r>
      <w:r w:rsidRPr="009E45EB">
        <w:t>t</w:t>
      </w:r>
      <w:r w:rsidRPr="009E45EB">
        <w:t>så är det bara ca 60 procent som kan sägas klara gymnasieutbildningen med den utformning den har i</w:t>
      </w:r>
      <w:r w:rsidR="00844622" w:rsidRPr="009E45EB">
        <w:t xml:space="preserve"> </w:t>
      </w:r>
      <w:r w:rsidRPr="009E45EB">
        <w:t>dag.</w:t>
      </w:r>
    </w:p>
    <w:p w:rsidR="0001369F" w:rsidRPr="009E45EB" w:rsidRDefault="0001369F" w:rsidP="003D4C4A">
      <w:pPr>
        <w:pStyle w:val="PunktlistaNummer"/>
        <w:spacing w:before="0"/>
      </w:pPr>
      <w:r w:rsidRPr="009E45EB">
        <w:t>Alla utbildningar i gymnasieskolan gjordes treåriga. Det gäller både de teoretiska studieförberedande utbi</w:t>
      </w:r>
      <w:r w:rsidR="00204086" w:rsidRPr="009E45EB">
        <w:t>ldningarna och de yrkesförberedande</w:t>
      </w:r>
      <w:r w:rsidRPr="009E45EB">
        <w:t>. Man tog alltså inte hänsyn till att olika yrken kräver olika lång utbil</w:t>
      </w:r>
      <w:r w:rsidRPr="009E45EB">
        <w:t>d</w:t>
      </w:r>
      <w:r w:rsidRPr="009E45EB">
        <w:t>ning. Inte heller beaktade man att en del ungdomar är skoltrötta efter nio år i grundskolan och skulle behöva en kortare och mera praktiskt inriktad u</w:t>
      </w:r>
      <w:r w:rsidRPr="009E45EB">
        <w:t>t</w:t>
      </w:r>
      <w:r w:rsidRPr="009E45EB">
        <w:t>bildning. Detta är en av förklaringarna till de många avbrotten.</w:t>
      </w:r>
    </w:p>
    <w:p w:rsidR="0001369F" w:rsidRPr="009E45EB" w:rsidRDefault="0001369F" w:rsidP="003D4C4A">
      <w:pPr>
        <w:pStyle w:val="PunktlistaNummer"/>
        <w:spacing w:before="0"/>
      </w:pPr>
      <w:r w:rsidRPr="009E45EB">
        <w:t>Alla utbildningar i gymnasieskolan skulle ge grundläggande behörighet för högskolan. Därför infördes ett antal teoretiska ämnen – kärnämnen – som är gemensamma för alla program utom IV. I inget annat land har man a</w:t>
      </w:r>
      <w:r w:rsidRPr="009E45EB">
        <w:t>m</w:t>
      </w:r>
      <w:r w:rsidRPr="009E45EB">
        <w:t>bitionen, att hela elevkullen ska få grundläggande behörighet för högskol</w:t>
      </w:r>
      <w:r w:rsidRPr="009E45EB">
        <w:t>e</w:t>
      </w:r>
      <w:r w:rsidRPr="009E45EB">
        <w:t>s</w:t>
      </w:r>
      <w:r w:rsidR="000B0ACA" w:rsidRPr="009E45EB">
        <w:t>tudier. Det har också visat sig</w:t>
      </w:r>
      <w:r w:rsidRPr="009E45EB">
        <w:t xml:space="preserve"> att det inte fungerar. De flesta elever som avbryter eller lämna</w:t>
      </w:r>
      <w:r w:rsidR="000B0ACA" w:rsidRPr="009E45EB">
        <w:t>r gymnasieskolan utan slutbetyg</w:t>
      </w:r>
      <w:r w:rsidRPr="009E45EB">
        <w:t xml:space="preserve"> har tagits in på </w:t>
      </w:r>
      <w:r w:rsidR="00204086" w:rsidRPr="009E45EB">
        <w:t>yrke</w:t>
      </w:r>
      <w:r w:rsidR="00204086" w:rsidRPr="009E45EB">
        <w:t>s</w:t>
      </w:r>
      <w:r w:rsidR="00204086" w:rsidRPr="009E45EB">
        <w:t>förberedande</w:t>
      </w:r>
      <w:r w:rsidRPr="009E45EB">
        <w:t xml:space="preserve"> program. De avbryter därför att de inte klarar de teoretiska ämnena. I realit</w:t>
      </w:r>
      <w:r w:rsidRPr="009E45EB">
        <w:t>e</w:t>
      </w:r>
      <w:r w:rsidRPr="009E45EB">
        <w:t>ten är det alltså bara ca hälften av en årskull som får grundläggande behöri</w:t>
      </w:r>
      <w:r w:rsidRPr="009E45EB">
        <w:t>g</w:t>
      </w:r>
      <w:r w:rsidRPr="009E45EB">
        <w:t>het för högskolan.</w:t>
      </w:r>
    </w:p>
    <w:p w:rsidR="0001369F" w:rsidRPr="009E45EB" w:rsidRDefault="005C00C5" w:rsidP="005C00C5">
      <w:pPr>
        <w:pStyle w:val="Rubrik2"/>
      </w:pPr>
      <w:bookmarkStart w:id="37" w:name="_Toc115096202"/>
      <w:bookmarkStart w:id="38" w:name="_Toc115234982"/>
      <w:bookmarkStart w:id="39" w:name="_Toc115235707"/>
      <w:bookmarkStart w:id="40" w:name="_Toc115769371"/>
      <w:bookmarkStart w:id="41" w:name="_Toc115770606"/>
      <w:bookmarkStart w:id="42" w:name="_Toc115944618"/>
      <w:bookmarkStart w:id="43" w:name="_Toc118076472"/>
      <w:r w:rsidRPr="009E45EB">
        <w:t>M</w:t>
      </w:r>
      <w:r w:rsidR="0001369F" w:rsidRPr="009E45EB">
        <w:t>inska likriktningen</w:t>
      </w:r>
      <w:bookmarkEnd w:id="37"/>
      <w:bookmarkEnd w:id="38"/>
      <w:bookmarkEnd w:id="39"/>
      <w:bookmarkEnd w:id="40"/>
      <w:bookmarkEnd w:id="41"/>
      <w:bookmarkEnd w:id="42"/>
      <w:bookmarkEnd w:id="43"/>
    </w:p>
    <w:p w:rsidR="0001369F" w:rsidRPr="009E45EB" w:rsidRDefault="0001369F" w:rsidP="0001369F">
      <w:r w:rsidRPr="009E45EB">
        <w:t>Folkpartiet liberalerna vill därför i grunden ändra strukturen i gymnasiet. Gymnasiet ska ha utbildningar både för elever som vill fortsätta sina studier på universitet eller högskola och för elever som vill gå direkt ut i arbetslivet efter gymnasiet. Alla utbildningar behöver därför inte ge grundläggande hö</w:t>
      </w:r>
      <w:r w:rsidRPr="009E45EB">
        <w:t>g</w:t>
      </w:r>
      <w:r w:rsidRPr="009E45EB">
        <w:t xml:space="preserve">skolebehörighet. De elever som är skoltrötta efter grundskolan ska kunna välja </w:t>
      </w:r>
      <w:r w:rsidR="00204086" w:rsidRPr="009E45EB">
        <w:t xml:space="preserve">en mera praktiskt inriktad yrkesförberedande </w:t>
      </w:r>
      <w:r w:rsidRPr="009E45EB">
        <w:t>utbildning.</w:t>
      </w:r>
    </w:p>
    <w:p w:rsidR="0001369F" w:rsidRPr="009E45EB" w:rsidRDefault="005A79A5" w:rsidP="00A02966">
      <w:pPr>
        <w:pStyle w:val="Normaltindrag"/>
      </w:pPr>
      <w:r w:rsidRPr="009E45EB">
        <w:br w:type="page"/>
      </w:r>
      <w:r w:rsidR="0001369F" w:rsidRPr="009E45EB">
        <w:t>Vi föreslår följande struktur för den nya gymnasiala utbildningen:</w:t>
      </w:r>
    </w:p>
    <w:p w:rsidR="0001369F" w:rsidRPr="009E45EB" w:rsidRDefault="0001369F" w:rsidP="00A83727">
      <w:pPr>
        <w:pStyle w:val="PunktlistaTankstreck"/>
        <w:tabs>
          <w:tab w:val="clear" w:pos="360"/>
        </w:tabs>
      </w:pPr>
      <w:r w:rsidRPr="009E45EB">
        <w:t xml:space="preserve">treåriga </w:t>
      </w:r>
      <w:r w:rsidR="00204086" w:rsidRPr="009E45EB">
        <w:t>studieförberedande</w:t>
      </w:r>
      <w:r w:rsidRPr="009E45EB">
        <w:t xml:space="preserve"> utbildningar, som avslutas med studentexamen och ger grundläggande behörighet för högskolan,</w:t>
      </w:r>
    </w:p>
    <w:p w:rsidR="0001369F" w:rsidRPr="009E45EB" w:rsidRDefault="00204086" w:rsidP="003D4C4A">
      <w:pPr>
        <w:pStyle w:val="PunktlistaTankstreck"/>
        <w:tabs>
          <w:tab w:val="clear" w:pos="360"/>
        </w:tabs>
        <w:spacing w:before="0"/>
      </w:pPr>
      <w:r w:rsidRPr="009E45EB">
        <w:t>yrkesförberedande utbildningar</w:t>
      </w:r>
      <w:r w:rsidR="0001369F" w:rsidRPr="009E45EB">
        <w:t xml:space="preserve"> för olika yrken och av varierande längd, som avslutas med en yrkesexamen,</w:t>
      </w:r>
    </w:p>
    <w:p w:rsidR="0001369F" w:rsidRPr="009E45EB" w:rsidRDefault="0001369F" w:rsidP="003D4C4A">
      <w:pPr>
        <w:pStyle w:val="PunktlistaTankstreck"/>
        <w:tabs>
          <w:tab w:val="clear" w:pos="360"/>
        </w:tabs>
        <w:spacing w:before="0"/>
      </w:pPr>
      <w:r w:rsidRPr="009E45EB">
        <w:t>lärlingsutbildning av varierande längd som avslutas med lärlingsexamen eller gesällbrev beroende på vad som gäller för yrket i fråga.</w:t>
      </w:r>
    </w:p>
    <w:p w:rsidR="0001369F" w:rsidRPr="009E45EB" w:rsidRDefault="005C00C5" w:rsidP="005C00C5">
      <w:pPr>
        <w:pStyle w:val="Rubrik2"/>
      </w:pPr>
      <w:bookmarkStart w:id="44" w:name="_Toc115096203"/>
      <w:bookmarkStart w:id="45" w:name="_Toc115234983"/>
      <w:bookmarkStart w:id="46" w:name="_Toc115235708"/>
      <w:bookmarkStart w:id="47" w:name="_Toc115769372"/>
      <w:bookmarkStart w:id="48" w:name="_Toc115770607"/>
      <w:bookmarkStart w:id="49" w:name="_Toc115944619"/>
      <w:bookmarkStart w:id="50" w:name="_Toc118076473"/>
      <w:r w:rsidRPr="009E45EB">
        <w:t>T</w:t>
      </w:r>
      <w:r w:rsidR="0001369F" w:rsidRPr="009E45EB">
        <w:t>ydliga studief</w:t>
      </w:r>
      <w:r w:rsidRPr="009E45EB">
        <w:t xml:space="preserve">örberedande </w:t>
      </w:r>
      <w:bookmarkEnd w:id="44"/>
      <w:r w:rsidR="00FE075D" w:rsidRPr="009E45EB">
        <w:t>program</w:t>
      </w:r>
      <w:bookmarkEnd w:id="45"/>
      <w:bookmarkEnd w:id="46"/>
      <w:bookmarkEnd w:id="47"/>
      <w:bookmarkEnd w:id="48"/>
      <w:bookmarkEnd w:id="49"/>
      <w:bookmarkEnd w:id="50"/>
    </w:p>
    <w:p w:rsidR="0001369F" w:rsidRPr="009E45EB" w:rsidRDefault="0001369F" w:rsidP="0001369F">
      <w:r w:rsidRPr="009E45EB">
        <w:t>Dagens kursutformade gymnasieskola med stor valfrihet för eleverna i ko</w:t>
      </w:r>
      <w:r w:rsidRPr="009E45EB">
        <w:t>m</w:t>
      </w:r>
      <w:r w:rsidRPr="009E45EB">
        <w:t>bination med gällande behörighets- och urvalsregler till högskolan har visat sig ha många nackdelar. En stor del av antagningen och urvalet till högskolan görs på grundval av betyg från gymnasieskolan. Eleverna i gymnasiet väljer därför gärna lätta kurser, där det inte krävs så stora ansträngningar att få höga betyg, oavsett om de har nytta av dessa kurser för sina fortsatta studier eller inte. Denna valfrihet har ofta varit till nackdel för t.ex. moderna språk och mer avancerade kurser i matematik, även om dessa ämnen är betydligt mer relevanta för de fortsatta studierna. Det händer också ofta, att eleverna väljer ett nybörjarspråk i gymnasiet i stället för att fortsätta med det språk som de studerat i grundskolan, eftersom det är lättare att få ett högt betyg i ett nybö</w:t>
      </w:r>
      <w:r w:rsidRPr="009E45EB">
        <w:t>r</w:t>
      </w:r>
      <w:r w:rsidRPr="009E45EB">
        <w:t>jarspråk än i en mer avancerad kurs.</w:t>
      </w:r>
    </w:p>
    <w:p w:rsidR="0001369F" w:rsidRPr="009E45EB" w:rsidRDefault="0001369F" w:rsidP="00A02966">
      <w:pPr>
        <w:pStyle w:val="Normaltindrag"/>
      </w:pPr>
      <w:r w:rsidRPr="009E45EB">
        <w:t xml:space="preserve">Folkpartiet liberalerna vill därför införa tydliga studieförberedande </w:t>
      </w:r>
      <w:r w:rsidR="00FE075D" w:rsidRPr="009E45EB">
        <w:t>pr</w:t>
      </w:r>
      <w:r w:rsidR="00FE075D" w:rsidRPr="009E45EB">
        <w:t>o</w:t>
      </w:r>
      <w:r w:rsidR="00FE075D" w:rsidRPr="009E45EB">
        <w:t>gram</w:t>
      </w:r>
      <w:r w:rsidRPr="009E45EB">
        <w:t xml:space="preserve"> i gymnasiet. Vi föreslår följande </w:t>
      </w:r>
      <w:r w:rsidR="00FE075D" w:rsidRPr="009E45EB">
        <w:t>program</w:t>
      </w:r>
      <w:r w:rsidRPr="009E45EB">
        <w:t>:</w:t>
      </w:r>
    </w:p>
    <w:p w:rsidR="0001369F" w:rsidRPr="009E45EB" w:rsidRDefault="00FE075D" w:rsidP="003D4C4A">
      <w:pPr>
        <w:pStyle w:val="PunktlistaTankstreck"/>
        <w:tabs>
          <w:tab w:val="clear" w:pos="360"/>
        </w:tabs>
      </w:pPr>
      <w:r w:rsidRPr="009E45EB">
        <w:t>ett</w:t>
      </w:r>
      <w:r w:rsidR="0001369F" w:rsidRPr="009E45EB">
        <w:t xml:space="preserve"> naturvetenskaplig</w:t>
      </w:r>
      <w:r w:rsidRPr="009E45EB">
        <w:t>t</w:t>
      </w:r>
      <w:r w:rsidR="0001369F" w:rsidRPr="009E45EB">
        <w:t xml:space="preserve"> </w:t>
      </w:r>
      <w:r w:rsidRPr="009E45EB">
        <w:t>program</w:t>
      </w:r>
      <w:r w:rsidR="0001369F" w:rsidRPr="009E45EB">
        <w:t xml:space="preserve">, som i huvudsak </w:t>
      </w:r>
      <w:r w:rsidRPr="009E45EB">
        <w:t>motsvarar naturvete</w:t>
      </w:r>
      <w:r w:rsidRPr="009E45EB">
        <w:t>n</w:t>
      </w:r>
      <w:r w:rsidRPr="009E45EB">
        <w:t>skaps</w:t>
      </w:r>
      <w:r w:rsidR="0001369F" w:rsidRPr="009E45EB">
        <w:t>programmet i dagens gymnasieskola, men med ännu tydligare fok</w:t>
      </w:r>
      <w:r w:rsidR="0001369F" w:rsidRPr="009E45EB">
        <w:t>u</w:t>
      </w:r>
      <w:r w:rsidR="0001369F" w:rsidRPr="009E45EB">
        <w:t>sering på matematik och naturvetenskapliga ämnen,</w:t>
      </w:r>
    </w:p>
    <w:p w:rsidR="0001369F" w:rsidRPr="009E45EB" w:rsidRDefault="00FE075D" w:rsidP="003D4C4A">
      <w:pPr>
        <w:pStyle w:val="PunktlistaTankstreck"/>
        <w:tabs>
          <w:tab w:val="clear" w:pos="360"/>
        </w:tabs>
        <w:spacing w:before="0"/>
      </w:pPr>
      <w:r w:rsidRPr="009E45EB">
        <w:t>ett</w:t>
      </w:r>
      <w:r w:rsidR="0001369F" w:rsidRPr="009E45EB">
        <w:t xml:space="preserve"> humanistisk</w:t>
      </w:r>
      <w:r w:rsidRPr="009E45EB">
        <w:t>t</w:t>
      </w:r>
      <w:r w:rsidR="0001369F" w:rsidRPr="009E45EB">
        <w:t xml:space="preserve"> </w:t>
      </w:r>
      <w:r w:rsidRPr="009E45EB">
        <w:t>program</w:t>
      </w:r>
      <w:r w:rsidR="0001369F" w:rsidRPr="009E45EB">
        <w:t xml:space="preserve"> med mer omfattande undervisning i ämnen som svenska, historia och moderna språk – även klassiska språk bör kunna f</w:t>
      </w:r>
      <w:r w:rsidR="0001369F" w:rsidRPr="009E45EB">
        <w:t>ö</w:t>
      </w:r>
      <w:r w:rsidR="0001369F" w:rsidRPr="009E45EB">
        <w:t xml:space="preserve">rekomma som valbara ämnen på </w:t>
      </w:r>
      <w:r w:rsidRPr="009E45EB">
        <w:t>detta</w:t>
      </w:r>
      <w:r w:rsidR="0001369F" w:rsidRPr="009E45EB">
        <w:t xml:space="preserve"> </w:t>
      </w:r>
      <w:r w:rsidRPr="009E45EB">
        <w:t>program</w:t>
      </w:r>
      <w:r w:rsidR="0001369F" w:rsidRPr="009E45EB">
        <w:t>,</w:t>
      </w:r>
    </w:p>
    <w:p w:rsidR="0001369F" w:rsidRPr="009E45EB" w:rsidRDefault="00FE075D" w:rsidP="003D4C4A">
      <w:pPr>
        <w:pStyle w:val="PunktlistaTankstreck"/>
        <w:tabs>
          <w:tab w:val="clear" w:pos="360"/>
        </w:tabs>
        <w:spacing w:before="0"/>
      </w:pPr>
      <w:r w:rsidRPr="009E45EB">
        <w:t>ett</w:t>
      </w:r>
      <w:r w:rsidR="0001369F" w:rsidRPr="009E45EB">
        <w:t xml:space="preserve"> samhällsvetenskaplig</w:t>
      </w:r>
      <w:r w:rsidRPr="009E45EB">
        <w:t>t</w:t>
      </w:r>
      <w:r w:rsidR="0001369F" w:rsidRPr="009E45EB">
        <w:t xml:space="preserve"> </w:t>
      </w:r>
      <w:r w:rsidRPr="009E45EB">
        <w:t>program</w:t>
      </w:r>
      <w:r w:rsidR="0001369F" w:rsidRPr="009E45EB">
        <w:t xml:space="preserve">, som i huvudsak motsvarar </w:t>
      </w:r>
      <w:r w:rsidRPr="009E45EB">
        <w:t>samhällsv</w:t>
      </w:r>
      <w:r w:rsidRPr="009E45EB">
        <w:t>e</w:t>
      </w:r>
      <w:r w:rsidRPr="009E45EB">
        <w:t>tenskapsprogrammet</w:t>
      </w:r>
      <w:r w:rsidR="0001369F" w:rsidRPr="009E45EB">
        <w:t xml:space="preserve"> i dagens gymnasieskola men med mer fokus på såd</w:t>
      </w:r>
      <w:r w:rsidR="0001369F" w:rsidRPr="009E45EB">
        <w:t>a</w:t>
      </w:r>
      <w:r w:rsidR="0001369F" w:rsidRPr="009E45EB">
        <w:t>na ämnen som historia, samhällskunskap, religion – även estetiska ämnen bör f</w:t>
      </w:r>
      <w:r w:rsidRPr="009E45EB">
        <w:t>innas som valbara ämnen på detta</w:t>
      </w:r>
      <w:r w:rsidR="0001369F" w:rsidRPr="009E45EB">
        <w:t xml:space="preserve"> </w:t>
      </w:r>
      <w:r w:rsidRPr="009E45EB">
        <w:t>program</w:t>
      </w:r>
      <w:r w:rsidR="0001369F" w:rsidRPr="009E45EB">
        <w:t>,</w:t>
      </w:r>
    </w:p>
    <w:p w:rsidR="0001369F" w:rsidRPr="009E45EB" w:rsidRDefault="00FE075D" w:rsidP="003D4C4A">
      <w:pPr>
        <w:pStyle w:val="PunktlistaTankstreck"/>
        <w:tabs>
          <w:tab w:val="clear" w:pos="360"/>
        </w:tabs>
        <w:spacing w:before="0"/>
      </w:pPr>
      <w:r w:rsidRPr="009E45EB">
        <w:t>ett</w:t>
      </w:r>
      <w:r w:rsidR="0001369F" w:rsidRPr="009E45EB">
        <w:t xml:space="preserve"> teknisk</w:t>
      </w:r>
      <w:r w:rsidRPr="009E45EB">
        <w:t>t</w:t>
      </w:r>
      <w:r w:rsidR="0001369F" w:rsidRPr="009E45EB">
        <w:t xml:space="preserve"> </w:t>
      </w:r>
      <w:r w:rsidRPr="009E45EB">
        <w:t>program</w:t>
      </w:r>
      <w:r w:rsidR="0001369F" w:rsidRPr="009E45EB">
        <w:t xml:space="preserve">, som ska vara </w:t>
      </w:r>
      <w:r w:rsidRPr="009E45EB">
        <w:t xml:space="preserve">treårigt eller </w:t>
      </w:r>
      <w:r w:rsidR="0001369F" w:rsidRPr="009E45EB">
        <w:t>fyraårig</w:t>
      </w:r>
      <w:r w:rsidRPr="009E45EB">
        <w:t>t</w:t>
      </w:r>
      <w:r w:rsidR="0001369F" w:rsidRPr="009E45EB">
        <w:t xml:space="preserve"> och avslutas med gymnasieingenjörsexamen. De tre första åren ska förstärkas i fråga om te</w:t>
      </w:r>
      <w:r w:rsidR="0001369F" w:rsidRPr="009E45EB">
        <w:t>o</w:t>
      </w:r>
      <w:r w:rsidR="0001369F" w:rsidRPr="009E45EB">
        <w:t>retiska ämnen – framför allt i matematik – i jämförelse med det tekniska programmet i dagens gymnasieskola, så att de ger behörighet för antagning till utbildning vid teknisk högs</w:t>
      </w:r>
      <w:r w:rsidRPr="009E45EB">
        <w:t>kola. Efter ett fjärde år på det</w:t>
      </w:r>
      <w:r w:rsidR="0001369F" w:rsidRPr="009E45EB">
        <w:t xml:space="preserve"> tekniska </w:t>
      </w:r>
      <w:r w:rsidRPr="009E45EB">
        <w:t>pr</w:t>
      </w:r>
      <w:r w:rsidRPr="009E45EB">
        <w:t>o</w:t>
      </w:r>
      <w:r w:rsidRPr="009E45EB">
        <w:t>grammet</w:t>
      </w:r>
      <w:r w:rsidR="0001369F" w:rsidRPr="009E45EB">
        <w:t xml:space="preserve"> ska det vara möjligt att få examen som gymnasieingenjör.</w:t>
      </w:r>
    </w:p>
    <w:p w:rsidR="0001369F" w:rsidRPr="009E45EB" w:rsidRDefault="0001369F" w:rsidP="005C00C5">
      <w:pPr>
        <w:pStyle w:val="Rubrik2"/>
      </w:pPr>
      <w:bookmarkStart w:id="51" w:name="_Toc115096204"/>
      <w:bookmarkStart w:id="52" w:name="_Toc115234984"/>
      <w:bookmarkStart w:id="53" w:name="_Toc115235709"/>
      <w:bookmarkStart w:id="54" w:name="_Toc115769373"/>
      <w:bookmarkStart w:id="55" w:name="_Toc115770608"/>
      <w:bookmarkStart w:id="56" w:name="_Toc115944620"/>
      <w:bookmarkStart w:id="57" w:name="_Toc118076474"/>
      <w:r w:rsidRPr="009E45EB">
        <w:t>Avskaffa det kursutformade gymnasiet</w:t>
      </w:r>
      <w:bookmarkEnd w:id="51"/>
      <w:bookmarkEnd w:id="52"/>
      <w:bookmarkEnd w:id="53"/>
      <w:bookmarkEnd w:id="54"/>
      <w:bookmarkEnd w:id="55"/>
      <w:bookmarkEnd w:id="56"/>
      <w:bookmarkEnd w:id="57"/>
    </w:p>
    <w:p w:rsidR="0001369F" w:rsidRPr="009E45EB" w:rsidRDefault="0001369F" w:rsidP="0001369F">
      <w:r w:rsidRPr="009E45EB">
        <w:t>Det nuvarande kursutformade gymnasiet med många små kurser och stor individuell valfrihet för eleverna har lett till att utbildningen fragmentiserats. Förutom ett stort antal nationella kurser har eleverna också kunnat välja lok</w:t>
      </w:r>
      <w:r w:rsidRPr="009E45EB">
        <w:t>a</w:t>
      </w:r>
      <w:r w:rsidRPr="009E45EB">
        <w:t xml:space="preserve">la kurser, som </w:t>
      </w:r>
      <w:r w:rsidR="001143FE" w:rsidRPr="009E45EB">
        <w:t>ibland varit rena ”hobbykurser”</w:t>
      </w:r>
      <w:r w:rsidR="00A02966" w:rsidRPr="009E45EB">
        <w:t>.</w:t>
      </w:r>
      <w:r w:rsidRPr="009E45EB">
        <w:t xml:space="preserve"> Språken har delats upp i ett relativt stort antal kurser från nybörjarnivå till en mer avancerad nivå – sa</w:t>
      </w:r>
      <w:r w:rsidRPr="009E45EB">
        <w:t>m</w:t>
      </w:r>
      <w:r w:rsidRPr="009E45EB">
        <w:t>manlagt sju kurser. Eftersom det är lättare att få ett högt betyg på en nybö</w:t>
      </w:r>
      <w:r w:rsidRPr="009E45EB">
        <w:t>r</w:t>
      </w:r>
      <w:r w:rsidRPr="009E45EB">
        <w:t xml:space="preserve">jarkurs, har eleverna ofta valt att börja med ett nytt språk i högre årskurser i stället för att fortsätta med språk som studerats tidigare. </w:t>
      </w:r>
    </w:p>
    <w:p w:rsidR="0001369F" w:rsidRPr="009E45EB" w:rsidRDefault="0001369F" w:rsidP="00A02966">
      <w:pPr>
        <w:pStyle w:val="Normaltindrag"/>
      </w:pPr>
      <w:r w:rsidRPr="009E45EB">
        <w:t>Folkpartiet liberalerna föreslår att gymnasiet delas in i tydliga</w:t>
      </w:r>
      <w:r w:rsidR="00FE075D" w:rsidRPr="009E45EB">
        <w:t>re</w:t>
      </w:r>
      <w:r w:rsidRPr="009E45EB">
        <w:t xml:space="preserve"> </w:t>
      </w:r>
      <w:r w:rsidR="00FE075D" w:rsidRPr="009E45EB">
        <w:t>program</w:t>
      </w:r>
      <w:r w:rsidRPr="009E45EB">
        <w:t>, där en större andel av ämnena utgör karaktärsämnen, och det individuella valet och skolans val minskas.</w:t>
      </w:r>
    </w:p>
    <w:p w:rsidR="0001369F" w:rsidRPr="009E45EB" w:rsidRDefault="0001369F" w:rsidP="00A02966">
      <w:pPr>
        <w:pStyle w:val="Normaltindrag"/>
      </w:pPr>
      <w:r w:rsidRPr="009E45EB">
        <w:t xml:space="preserve">Med de förslag som vi här presenterar kommer alltså valfriheten att öka när det gäller olika </w:t>
      </w:r>
      <w:r w:rsidR="00FE075D" w:rsidRPr="009E45EB">
        <w:t>program</w:t>
      </w:r>
      <w:r w:rsidRPr="009E45EB">
        <w:t xml:space="preserve"> och inriktningar. Däremot minskar valfriheten inom varje </w:t>
      </w:r>
      <w:r w:rsidR="00FE075D" w:rsidRPr="009E45EB">
        <w:t>program</w:t>
      </w:r>
      <w:r w:rsidRPr="009E45EB">
        <w:t>. De studieförberedande utbildningarna får därigenom en bättre kvalitet, och studenterna får en bättre förberedelse för fortsatta studier på universitet eller högskola. Elever</w:t>
      </w:r>
      <w:r w:rsidR="00FE075D" w:rsidRPr="009E45EB">
        <w:t>na på de yrke</w:t>
      </w:r>
      <w:r w:rsidR="00A02966" w:rsidRPr="009E45EB">
        <w:t>s</w:t>
      </w:r>
      <w:r w:rsidR="00FE075D" w:rsidRPr="009E45EB">
        <w:t>förberedande programmen</w:t>
      </w:r>
      <w:r w:rsidRPr="009E45EB">
        <w:t xml:space="preserve"> får en mer omfattande yrkesutbildning, eftersom dessa inte nödvändigtvis behöver leda till högskolebehörighet.</w:t>
      </w:r>
    </w:p>
    <w:p w:rsidR="0001369F" w:rsidRPr="009E45EB" w:rsidRDefault="00A674F8" w:rsidP="00A674F8">
      <w:pPr>
        <w:pStyle w:val="Rubrik2"/>
      </w:pPr>
      <w:bookmarkStart w:id="58" w:name="_Toc115096205"/>
      <w:bookmarkStart w:id="59" w:name="_Toc115234985"/>
      <w:bookmarkStart w:id="60" w:name="_Toc115235710"/>
      <w:bookmarkStart w:id="61" w:name="_Toc115769374"/>
      <w:bookmarkStart w:id="62" w:name="_Toc115770609"/>
      <w:bookmarkStart w:id="63" w:name="_Toc115944621"/>
      <w:bookmarkStart w:id="64" w:name="_Toc118076475"/>
      <w:r w:rsidRPr="009E45EB">
        <w:t>Satsa på</w:t>
      </w:r>
      <w:bookmarkEnd w:id="58"/>
      <w:bookmarkEnd w:id="59"/>
      <w:r w:rsidR="00204086" w:rsidRPr="009E45EB">
        <w:t xml:space="preserve"> yrkesutbildningen</w:t>
      </w:r>
      <w:bookmarkEnd w:id="60"/>
      <w:bookmarkEnd w:id="61"/>
      <w:bookmarkEnd w:id="62"/>
      <w:bookmarkEnd w:id="63"/>
      <w:bookmarkEnd w:id="64"/>
    </w:p>
    <w:p w:rsidR="0001369F" w:rsidRPr="009E45EB" w:rsidRDefault="0001369F" w:rsidP="0001369F">
      <w:r w:rsidRPr="009E45EB">
        <w:t xml:space="preserve">De </w:t>
      </w:r>
      <w:r w:rsidR="00204086" w:rsidRPr="009E45EB">
        <w:t>yrkesförberedande</w:t>
      </w:r>
      <w:r w:rsidRPr="009E45EB">
        <w:t xml:space="preserve"> utbildningarna i dagens gymnasieskola har blivit alltför teoretiska, eftersom de innehåller samma kärnämnen som de studieförber</w:t>
      </w:r>
      <w:r w:rsidRPr="009E45EB">
        <w:t>e</w:t>
      </w:r>
      <w:r w:rsidRPr="009E45EB">
        <w:t>dande utbildningarna och ska ge grundläggande behörighet för högskolestud</w:t>
      </w:r>
      <w:r w:rsidRPr="009E45EB">
        <w:t>i</w:t>
      </w:r>
      <w:r w:rsidRPr="009E45EB">
        <w:t>er. Alla elever, oavsett om de vill bli frisörer eller läkare ska läsa samma kurser i matema</w:t>
      </w:r>
      <w:r w:rsidR="00A02966" w:rsidRPr="009E45EB">
        <w:t>tik, naturkunskap, engelska o</w:t>
      </w:r>
      <w:r w:rsidR="005C00C5" w:rsidRPr="009E45EB">
        <w:t>sv.</w:t>
      </w:r>
      <w:r w:rsidRPr="009E45EB">
        <w:t xml:space="preserve"> Alla elever ska emellertid inte gå vidare till högskolan och bli akademiker. Gymnasieskolan är därför i grunden felkonstruerad. Den har en konstruktion som ska ge 100 procent av en årskull grundläggande behörighet, fastän regeringens mål är att 50 procent av årskullen ska vidare till högre studier.</w:t>
      </w:r>
      <w:r w:rsidR="00421D87" w:rsidRPr="009E45EB">
        <w:t xml:space="preserve"> Folkpartiet liberalerna anser att </w:t>
      </w:r>
      <w:r w:rsidR="000B0ACA" w:rsidRPr="009E45EB">
        <w:t xml:space="preserve">kursplanerna i </w:t>
      </w:r>
      <w:r w:rsidR="00421D87" w:rsidRPr="009E45EB">
        <w:t>kärnämnena måste anpassas efter utbildningens karaktär och elevernas behov.</w:t>
      </w:r>
    </w:p>
    <w:p w:rsidR="0001369F" w:rsidRPr="009E45EB" w:rsidRDefault="0001369F" w:rsidP="00A02966">
      <w:pPr>
        <w:pStyle w:val="Normaltindrag"/>
      </w:pPr>
      <w:r w:rsidRPr="009E45EB">
        <w:t xml:space="preserve">Dagens </w:t>
      </w:r>
      <w:r w:rsidR="00204086" w:rsidRPr="009E45EB">
        <w:t>yrkesförberedande</w:t>
      </w:r>
      <w:r w:rsidRPr="009E45EB">
        <w:t xml:space="preserve"> utbildningar motsvarar inte arbetsmarknadens behov. De är inte heller särskilt väl anpassade till praktiskt begåvade elever, som är skoltrötta efter grundskolan. Därför avbryter många elever på dessa program sina studier eller lämnar gymnasieskolan utan </w:t>
      </w:r>
      <w:r w:rsidR="00A02966" w:rsidRPr="009E45EB">
        <w:t xml:space="preserve">slutbetyg eller med Icke godkänd </w:t>
      </w:r>
      <w:r w:rsidRPr="009E45EB">
        <w:t>i ett antal ämnen. De är därför betydligt sämre rustade för att få ett arbete än de skulle vara med en bättre anpassad yrkesutbildning.</w:t>
      </w:r>
    </w:p>
    <w:p w:rsidR="0001369F" w:rsidRPr="009E45EB" w:rsidRDefault="0001369F" w:rsidP="00A02966">
      <w:pPr>
        <w:pStyle w:val="Normaltindrag"/>
      </w:pPr>
      <w:r w:rsidRPr="009E45EB">
        <w:t>Folkpartiet</w:t>
      </w:r>
      <w:r w:rsidR="00204086" w:rsidRPr="009E45EB">
        <w:t xml:space="preserve"> liberalerna vill utveckla de yrkesförberedande </w:t>
      </w:r>
      <w:r w:rsidRPr="009E45EB">
        <w:t>utbildningarna i nära samarbete med branscherna. Det teoretiska innehållet ska variera ber</w:t>
      </w:r>
      <w:r w:rsidRPr="009E45EB">
        <w:t>o</w:t>
      </w:r>
      <w:r w:rsidRPr="009E45EB">
        <w:t xml:space="preserve">ende </w:t>
      </w:r>
      <w:r w:rsidR="00204086" w:rsidRPr="009E45EB">
        <w:t>på arbetsmarknadens krav. U</w:t>
      </w:r>
      <w:r w:rsidR="00A02966" w:rsidRPr="009E45EB">
        <w:t xml:space="preserve">tbildningarna </w:t>
      </w:r>
      <w:r w:rsidRPr="009E45EB">
        <w:t>ska göras mer differentierade beroende på olika yrkens behov och kunna leda till anställning inom yrket. De ska kunna vara tvååriga eller treåriga, och tiden för fördjupning i yrkesämn</w:t>
      </w:r>
      <w:r w:rsidRPr="009E45EB">
        <w:t>e</w:t>
      </w:r>
      <w:r w:rsidRPr="009E45EB">
        <w:t>na ska öka, så att utbildningarna ger gedigna yrkeskunska</w:t>
      </w:r>
      <w:r w:rsidR="00FE075D" w:rsidRPr="009E45EB">
        <w:t>per. De elever som går igenom ett</w:t>
      </w:r>
      <w:r w:rsidRPr="009E45EB">
        <w:t xml:space="preserve"> yrkes</w:t>
      </w:r>
      <w:r w:rsidR="00FE075D" w:rsidRPr="009E45EB">
        <w:t>förberedande program</w:t>
      </w:r>
      <w:r w:rsidRPr="009E45EB">
        <w:t xml:space="preserve"> med godkända resultat, ska kunna avlägga en yrkesexamen.</w:t>
      </w:r>
    </w:p>
    <w:p w:rsidR="0001369F" w:rsidRPr="009E45EB" w:rsidRDefault="0001369F" w:rsidP="00A02966">
      <w:pPr>
        <w:pStyle w:val="Normaltindrag"/>
      </w:pPr>
      <w:r w:rsidRPr="009E45EB">
        <w:t xml:space="preserve">Det ska naturligtvis ingå även teoretiska ämnen såsom svenska, engelska, matematik, samhällskunskap </w:t>
      </w:r>
      <w:r w:rsidR="00204086" w:rsidRPr="009E45EB">
        <w:t xml:space="preserve">etc. i de yrkesförberedande </w:t>
      </w:r>
      <w:r w:rsidRPr="009E45EB">
        <w:t>utbildningarna, men målen för dessa ämnen ska anpassas till utbildningarnas yrkesprofil. Elever med godkänd yrkesexamen ska frivilligt därutöver kunna läsa fler teoretiska ämnen och skaffa sig studentexamen och högskolebehörighet. Denna möjli</w:t>
      </w:r>
      <w:r w:rsidRPr="009E45EB">
        <w:t>g</w:t>
      </w:r>
      <w:r w:rsidRPr="009E45EB">
        <w:t>het ska finnas flera år efteråt, t.ex. inom vuxenutbildningen.</w:t>
      </w:r>
    </w:p>
    <w:p w:rsidR="0001369F" w:rsidRPr="009E45EB" w:rsidRDefault="005C00C5" w:rsidP="005C00C5">
      <w:pPr>
        <w:pStyle w:val="Rubrik2"/>
      </w:pPr>
      <w:bookmarkStart w:id="65" w:name="_Toc115096206"/>
      <w:bookmarkStart w:id="66" w:name="_Toc115234986"/>
      <w:bookmarkStart w:id="67" w:name="_Toc115235711"/>
      <w:bookmarkStart w:id="68" w:name="_Toc115769375"/>
      <w:bookmarkStart w:id="69" w:name="_Toc115770610"/>
      <w:bookmarkStart w:id="70" w:name="_Toc115944622"/>
      <w:bookmarkStart w:id="71" w:name="_Toc118076476"/>
      <w:r w:rsidRPr="009E45EB">
        <w:t>R</w:t>
      </w:r>
      <w:r w:rsidR="0001369F" w:rsidRPr="009E45EB">
        <w:t>iktiga lärlingsutbildningar</w:t>
      </w:r>
      <w:bookmarkEnd w:id="65"/>
      <w:bookmarkEnd w:id="66"/>
      <w:bookmarkEnd w:id="67"/>
      <w:bookmarkEnd w:id="68"/>
      <w:bookmarkEnd w:id="69"/>
      <w:bookmarkEnd w:id="70"/>
      <w:bookmarkEnd w:id="71"/>
    </w:p>
    <w:p w:rsidR="0001369F" w:rsidRPr="009E45EB" w:rsidRDefault="00A02966" w:rsidP="0001369F">
      <w:r w:rsidRPr="009E45EB">
        <w:t>De elever som inte har Godkänd</w:t>
      </w:r>
      <w:r w:rsidR="0001369F" w:rsidRPr="009E45EB">
        <w:t xml:space="preserve"> i svenska, engelska och matematik från grundskolan hamnar på det individuella programmet i gymnasieskolan. De flesta av dessa får aldrig ett slutbetyg från gymnasieskolan. Många elever, som är skoltrötta efter grundskolan och tas in på ett </w:t>
      </w:r>
      <w:r w:rsidR="00204086" w:rsidRPr="009E45EB">
        <w:t>yrkesförberedande</w:t>
      </w:r>
      <w:r w:rsidR="0001369F" w:rsidRPr="009E45EB">
        <w:t xml:space="preserve"> pr</w:t>
      </w:r>
      <w:r w:rsidR="0001369F" w:rsidRPr="009E45EB">
        <w:t>o</w:t>
      </w:r>
      <w:r w:rsidR="0001369F" w:rsidRPr="009E45EB">
        <w:t>gram, avbryter sina studier, vanligen därför att de inte klarar de teoretiska ämnena. För dessa skulle en lärlingsutbildning kunna vara ett alternativ.</w:t>
      </w:r>
    </w:p>
    <w:p w:rsidR="0001369F" w:rsidRPr="009E45EB" w:rsidRDefault="0001369F" w:rsidP="00A02966">
      <w:pPr>
        <w:pStyle w:val="Normaltindrag"/>
      </w:pPr>
      <w:r w:rsidRPr="009E45EB">
        <w:t>Folkpartiet liberalerna vill införa betydligt mer flexibla lärlingsutbildnin</w:t>
      </w:r>
      <w:r w:rsidRPr="009E45EB">
        <w:t>g</w:t>
      </w:r>
      <w:r w:rsidRPr="009E45EB">
        <w:t>ar än de som förekommer i dag. En lärlingsutbildning ska kunna påbörjas direkt efter grundskolan men också fungera som en påbyggnad på en yrke</w:t>
      </w:r>
      <w:r w:rsidRPr="009E45EB">
        <w:t>s</w:t>
      </w:r>
      <w:r w:rsidR="00204086" w:rsidRPr="009E45EB">
        <w:t xml:space="preserve">förberedande </w:t>
      </w:r>
      <w:r w:rsidRPr="009E45EB">
        <w:t>utbild</w:t>
      </w:r>
      <w:r w:rsidR="00204086" w:rsidRPr="009E45EB">
        <w:t xml:space="preserve">ning. Skillnaden mellan en yrkesförberedande </w:t>
      </w:r>
      <w:r w:rsidRPr="009E45EB">
        <w:t>utbildning och en lärlingsutbildning är att den praktiska delen i lärlingsutbildningen är förlagd till ett företag eller en arbetsplats. Arbetsgivaren åtar sig i ett avtal med skolväsendet ett långtgående ansvar för elevens yrkesutbildning, men vissa delar av den teoretiska utbildningen ka</w:t>
      </w:r>
      <w:r w:rsidR="003A7898" w:rsidRPr="009E45EB">
        <w:t>n fortfarande vara skolförlagd.</w:t>
      </w:r>
    </w:p>
    <w:p w:rsidR="0001369F" w:rsidRPr="009E45EB" w:rsidRDefault="0001369F" w:rsidP="00A02966">
      <w:pPr>
        <w:pStyle w:val="Normaltindrag"/>
      </w:pPr>
      <w:r w:rsidRPr="009E45EB">
        <w:t>Erfarenheterna från lärlingsutbildningar i Tyskland</w:t>
      </w:r>
      <w:r w:rsidR="003A7898" w:rsidRPr="009E45EB">
        <w:t>, Danmark</w:t>
      </w:r>
      <w:r w:rsidRPr="009E45EB">
        <w:t xml:space="preserve"> och Österr</w:t>
      </w:r>
      <w:r w:rsidRPr="009E45EB">
        <w:t>i</w:t>
      </w:r>
      <w:r w:rsidRPr="009E45EB">
        <w:t xml:space="preserve">ke har varit mycket positiva, och lärlingarna har efter avslutad utbildning med gesällbrev eller lärlingsexamen haft betydligt lättare att få arbete. De har därför också haft en större motivation att fullfölja sin utbildning. Folkpartiet </w:t>
      </w:r>
      <w:r w:rsidR="001143FE" w:rsidRPr="009E45EB">
        <w:t xml:space="preserve">liberalerna </w:t>
      </w:r>
      <w:r w:rsidRPr="009E45EB">
        <w:t>vill därför införa ett system med flexibla lärli</w:t>
      </w:r>
      <w:r w:rsidR="005C00C5" w:rsidRPr="009E45EB">
        <w:t>ngsutbildningar även i Sverige.</w:t>
      </w:r>
    </w:p>
    <w:p w:rsidR="0001369F" w:rsidRPr="009E45EB" w:rsidRDefault="0001369F" w:rsidP="005C00C5">
      <w:pPr>
        <w:pStyle w:val="Rubrik2"/>
      </w:pPr>
      <w:bookmarkStart w:id="72" w:name="_Toc115096207"/>
      <w:bookmarkStart w:id="73" w:name="_Toc115234987"/>
      <w:bookmarkStart w:id="74" w:name="_Toc115235712"/>
      <w:bookmarkStart w:id="75" w:name="_Toc115769376"/>
      <w:bookmarkStart w:id="76" w:name="_Toc115770611"/>
      <w:bookmarkStart w:id="77" w:name="_Toc115944623"/>
      <w:bookmarkStart w:id="78" w:name="_Toc118076477"/>
      <w:r w:rsidRPr="009E45EB">
        <w:t>Entreprenörskap kräver kunskap</w:t>
      </w:r>
      <w:bookmarkEnd w:id="72"/>
      <w:bookmarkEnd w:id="73"/>
      <w:bookmarkEnd w:id="74"/>
      <w:bookmarkEnd w:id="75"/>
      <w:bookmarkEnd w:id="76"/>
      <w:bookmarkEnd w:id="77"/>
      <w:bookmarkEnd w:id="78"/>
    </w:p>
    <w:p w:rsidR="0001369F" w:rsidRPr="009E45EB" w:rsidRDefault="0001369F" w:rsidP="0001369F">
      <w:r w:rsidRPr="009E45EB">
        <w:t>Gymnasiet har en viktig uppgift i att ge kunskaper om entreprenörskap.</w:t>
      </w:r>
      <w:r w:rsidR="00FF588D" w:rsidRPr="009E45EB">
        <w:t xml:space="preserve"> Även grundskolan bör stimulera eleverna </w:t>
      </w:r>
      <w:r w:rsidR="00A02966" w:rsidRPr="009E45EB">
        <w:t xml:space="preserve">till </w:t>
      </w:r>
      <w:r w:rsidR="00FF588D" w:rsidRPr="009E45EB">
        <w:t>entreprenörskap genom samverkan med företag.</w:t>
      </w:r>
      <w:r w:rsidRPr="009E45EB">
        <w:t xml:space="preserve"> Oftast sätts i</w:t>
      </w:r>
      <w:r w:rsidR="00A02966" w:rsidRPr="009E45EB">
        <w:t xml:space="preserve"> </w:t>
      </w:r>
      <w:r w:rsidRPr="009E45EB">
        <w:t>dag ett likhetstecken mellan anställning och arbete. För få överväger ens tanken på att genom att starta ett eget företag skapa sig ett arbetstillfälle. Kunskaper om företagande gör att fler vågar ta steget att starta eget. Detta visas t.ex. av projektet ”Ung företagsamhet”, som drivits i tjugo år och som låter gymnasielever starta</w:t>
      </w:r>
      <w:r w:rsidR="00A02966" w:rsidRPr="009E45EB">
        <w:t xml:space="preserve"> och</w:t>
      </w:r>
      <w:r w:rsidRPr="009E45EB">
        <w:t xml:space="preserve"> driva företag under en b</w:t>
      </w:r>
      <w:r w:rsidRPr="009E45EB">
        <w:t>e</w:t>
      </w:r>
      <w:r w:rsidRPr="009E45EB">
        <w:t>gränsad tidsperiod med förmånliga skattevillkor. Sannolikheten för att eleve</w:t>
      </w:r>
      <w:r w:rsidRPr="009E45EB">
        <w:t>r</w:t>
      </w:r>
      <w:r w:rsidRPr="009E45EB">
        <w:t>na som vuxna startar eget är fyra gånger större om de deltagit i projektet än om de inte gjort det. En utvärdering har visat, att tio år efter att projektet sta</w:t>
      </w:r>
      <w:r w:rsidRPr="009E45EB">
        <w:t>r</w:t>
      </w:r>
      <w:r w:rsidRPr="009E45EB">
        <w:t>tades, hade 20 procent av eleverna ett eget företag med i snitt sex anställda. Folkpartiet anser därför att det är viktigt att gymnasiet kan erbjuda entrepr</w:t>
      </w:r>
      <w:r w:rsidRPr="009E45EB">
        <w:t>e</w:t>
      </w:r>
      <w:r w:rsidRPr="009E45EB">
        <w:t xml:space="preserve">nörskap som en del av undervisningen på såväl </w:t>
      </w:r>
      <w:r w:rsidR="00FE075D" w:rsidRPr="009E45EB">
        <w:t>studieförberedande</w:t>
      </w:r>
      <w:r w:rsidRPr="009E45EB">
        <w:t xml:space="preserve"> som </w:t>
      </w:r>
      <w:r w:rsidR="00FE075D" w:rsidRPr="009E45EB">
        <w:t>y</w:t>
      </w:r>
      <w:r w:rsidR="00FE075D" w:rsidRPr="009E45EB">
        <w:t>r</w:t>
      </w:r>
      <w:r w:rsidR="00FE075D" w:rsidRPr="009E45EB">
        <w:t>kesförberedande</w:t>
      </w:r>
      <w:r w:rsidRPr="009E45EB">
        <w:t xml:space="preserve"> </w:t>
      </w:r>
      <w:r w:rsidR="00FE075D" w:rsidRPr="009E45EB">
        <w:t>program</w:t>
      </w:r>
      <w:r w:rsidRPr="009E45EB">
        <w:t xml:space="preserve">. </w:t>
      </w:r>
    </w:p>
    <w:p w:rsidR="0001369F" w:rsidRPr="009E45EB" w:rsidRDefault="0001369F" w:rsidP="005C00C5">
      <w:pPr>
        <w:pStyle w:val="Rubrik2"/>
      </w:pPr>
      <w:bookmarkStart w:id="79" w:name="_Toc115096208"/>
      <w:bookmarkStart w:id="80" w:name="_Toc115234988"/>
      <w:bookmarkStart w:id="81" w:name="_Toc115235713"/>
      <w:bookmarkStart w:id="82" w:name="_Toc115769377"/>
      <w:bookmarkStart w:id="83" w:name="_Toc115770612"/>
      <w:bookmarkStart w:id="84" w:name="_Toc115944624"/>
      <w:bookmarkStart w:id="85" w:name="_Toc118076478"/>
      <w:r w:rsidRPr="009E45EB">
        <w:t>Avskaffa det individuella programmet</w:t>
      </w:r>
      <w:bookmarkEnd w:id="79"/>
      <w:bookmarkEnd w:id="80"/>
      <w:bookmarkEnd w:id="81"/>
      <w:bookmarkEnd w:id="82"/>
      <w:bookmarkEnd w:id="83"/>
      <w:bookmarkEnd w:id="84"/>
      <w:bookmarkEnd w:id="85"/>
    </w:p>
    <w:p w:rsidR="0001369F" w:rsidRPr="009E45EB" w:rsidRDefault="0001369F" w:rsidP="0001369F">
      <w:r w:rsidRPr="009E45EB">
        <w:t>Det var aldrig tänkt att det individuella programmet (IV) skulle få den o</w:t>
      </w:r>
      <w:r w:rsidRPr="009E45EB">
        <w:t>m</w:t>
      </w:r>
      <w:r w:rsidRPr="009E45EB">
        <w:t>fattning som det i dag har. Det är det tredje största programmet efter sa</w:t>
      </w:r>
      <w:r w:rsidRPr="009E45EB">
        <w:t>m</w:t>
      </w:r>
      <w:r w:rsidRPr="009E45EB">
        <w:t>hällsvetenskaps- och naturvetenskapsprogrammen och omfattar i</w:t>
      </w:r>
      <w:r w:rsidR="00D303A1" w:rsidRPr="009E45EB">
        <w:t xml:space="preserve"> dag ca 16 </w:t>
      </w:r>
      <w:r w:rsidRPr="009E45EB">
        <w:t xml:space="preserve">000 elever. Det är också mycket dyrt för kommunerna och beräknas kosta ca 1,5 miljarder kronor per år. Flertalet elever på IV går aldrig över till ett nationellt program utan avbryter studierna eller lämnar gymnasieskolan utan slutbetyg. </w:t>
      </w:r>
    </w:p>
    <w:p w:rsidR="0001369F" w:rsidRPr="009E45EB" w:rsidRDefault="0001369F" w:rsidP="00D303A1">
      <w:pPr>
        <w:pStyle w:val="Normaltindrag"/>
      </w:pPr>
      <w:r w:rsidRPr="009E45EB">
        <w:t>Genom de förbättringar som Folkpartiet föreslår för grundskolan i grun</w:t>
      </w:r>
      <w:r w:rsidRPr="009E45EB">
        <w:t>d</w:t>
      </w:r>
      <w:r w:rsidRPr="009E45EB">
        <w:t>skolemotionen och den ökade differentieringen av den gymnasiala utbil</w:t>
      </w:r>
      <w:r w:rsidRPr="009E45EB">
        <w:t>d</w:t>
      </w:r>
      <w:r w:rsidRPr="009E45EB">
        <w:t>ningen som vi föreslår i denna motion kommer behovet av IV att</w:t>
      </w:r>
      <w:r w:rsidR="00204086" w:rsidRPr="009E45EB">
        <w:t xml:space="preserve"> minska radikalt. </w:t>
      </w:r>
      <w:r w:rsidRPr="009E45EB">
        <w:t xml:space="preserve">Vi anser därför att IV på sikt bör avskaffas och resurserna i stället användas till förstärkningar i de första årskurserna i grundskolan. </w:t>
      </w:r>
    </w:p>
    <w:p w:rsidR="0001369F" w:rsidRPr="009E45EB" w:rsidRDefault="0001369F" w:rsidP="005C00C5">
      <w:pPr>
        <w:pStyle w:val="Rubrik2"/>
      </w:pPr>
      <w:bookmarkStart w:id="86" w:name="_Toc115096209"/>
      <w:bookmarkStart w:id="87" w:name="_Toc115234989"/>
      <w:bookmarkStart w:id="88" w:name="_Toc115235714"/>
      <w:bookmarkStart w:id="89" w:name="_Toc115769378"/>
      <w:bookmarkStart w:id="90" w:name="_Toc115770613"/>
      <w:bookmarkStart w:id="91" w:name="_Toc115944625"/>
      <w:bookmarkStart w:id="92" w:name="_Toc118076479"/>
      <w:r w:rsidRPr="009E45EB">
        <w:t>Hö</w:t>
      </w:r>
      <w:r w:rsidR="005C00C5" w:rsidRPr="009E45EB">
        <w:t>j förkunskapskraven</w:t>
      </w:r>
      <w:bookmarkEnd w:id="86"/>
      <w:bookmarkEnd w:id="87"/>
      <w:bookmarkEnd w:id="88"/>
      <w:bookmarkEnd w:id="89"/>
      <w:bookmarkEnd w:id="90"/>
      <w:bookmarkEnd w:id="91"/>
      <w:bookmarkEnd w:id="92"/>
    </w:p>
    <w:p w:rsidR="0001369F" w:rsidRPr="009E45EB" w:rsidRDefault="0001369F" w:rsidP="0001369F">
      <w:r w:rsidRPr="009E45EB">
        <w:t>För behörighet till dag</w:t>
      </w:r>
      <w:r w:rsidR="00D303A1" w:rsidRPr="009E45EB">
        <w:t>ens gymnasieskola gäller Godkänd</w:t>
      </w:r>
      <w:r w:rsidRPr="009E45EB">
        <w:t xml:space="preserve"> från grundskolan i svenska, engelska och matematik. Folkpartiet liberalerna anser</w:t>
      </w:r>
      <w:r w:rsidR="005D108C" w:rsidRPr="009E45EB">
        <w:t xml:space="preserve"> </w:t>
      </w:r>
      <w:r w:rsidRPr="009E45EB">
        <w:t xml:space="preserve">att dessa krav ska finnas kvar för de studieförberedande </w:t>
      </w:r>
      <w:r w:rsidR="005D108C" w:rsidRPr="009E45EB">
        <w:t xml:space="preserve">och yrkesförberedande </w:t>
      </w:r>
      <w:r w:rsidRPr="009E45EB">
        <w:t>utbildnin</w:t>
      </w:r>
      <w:r w:rsidRPr="009E45EB">
        <w:t>g</w:t>
      </w:r>
      <w:r w:rsidRPr="009E45EB">
        <w:t>arna, däremot inte för</w:t>
      </w:r>
      <w:r w:rsidR="003A7898" w:rsidRPr="009E45EB">
        <w:t xml:space="preserve"> alla lärlingsutbildningar</w:t>
      </w:r>
      <w:r w:rsidRPr="009E45EB">
        <w:t>. Lärlingarna bör få möjlighet att fortsätta studierna i dessa ämnen parallellt med lärlingsutbildningen, om de inte nått målen i grundskolan. Genom de förbättringar som vi föreslår för grundskolan i vår grundskolemotion, kommer betydligt fler elever att nå m</w:t>
      </w:r>
      <w:r w:rsidRPr="009E45EB">
        <w:t>å</w:t>
      </w:r>
      <w:r w:rsidRPr="009E45EB">
        <w:t>len. De</w:t>
      </w:r>
      <w:r w:rsidR="003A7898" w:rsidRPr="009E45EB">
        <w:t>t</w:t>
      </w:r>
      <w:r w:rsidRPr="009E45EB">
        <w:t xml:space="preserve"> är viktigt att alla elever har goda kunskaper i svenska, engelska och matematik inte bara för sin yrkesverksamhet utan för sitt aktiva deltagande i samhället och för sitt vardagsliv. Dessa ämnen är viktiga ingredienser i den bildningsskola som Folkpartiet vill införa. </w:t>
      </w:r>
    </w:p>
    <w:p w:rsidR="0001369F" w:rsidRPr="009E45EB" w:rsidRDefault="0001369F" w:rsidP="00D303A1">
      <w:pPr>
        <w:pStyle w:val="Normaltindrag"/>
      </w:pPr>
      <w:r w:rsidRPr="009E45EB">
        <w:t>För de studieförberedande utbildningarna vill Folkpartiet liberalerna höja behörighetskraven. För behörighet till human</w:t>
      </w:r>
      <w:r w:rsidR="00FE075D" w:rsidRPr="009E45EB">
        <w:t>istiskt och samhällsvetenskapligt</w:t>
      </w:r>
      <w:r w:rsidRPr="009E45EB">
        <w:t xml:space="preserve"> </w:t>
      </w:r>
      <w:r w:rsidR="00FE075D" w:rsidRPr="009E45EB">
        <w:t xml:space="preserve">program </w:t>
      </w:r>
      <w:r w:rsidRPr="009E45EB">
        <w:t xml:space="preserve">ska det krävas godkänt betyg i ytterligare ett modernt språk utöver engelska. För </w:t>
      </w:r>
      <w:r w:rsidR="00FE075D" w:rsidRPr="009E45EB">
        <w:t>behörighet</w:t>
      </w:r>
      <w:r w:rsidRPr="009E45EB">
        <w:t xml:space="preserve"> till naturvetenskaplig</w:t>
      </w:r>
      <w:r w:rsidR="00FE075D" w:rsidRPr="009E45EB">
        <w:t>t</w:t>
      </w:r>
      <w:r w:rsidRPr="009E45EB">
        <w:t xml:space="preserve"> och teknisk</w:t>
      </w:r>
      <w:r w:rsidR="00FE075D" w:rsidRPr="009E45EB">
        <w:t>t</w:t>
      </w:r>
      <w:r w:rsidRPr="009E45EB">
        <w:t xml:space="preserve"> </w:t>
      </w:r>
      <w:r w:rsidR="00FE075D" w:rsidRPr="009E45EB">
        <w:t>program ska det krävas godkänt</w:t>
      </w:r>
      <w:r w:rsidRPr="009E45EB">
        <w:t xml:space="preserve"> betyg i ett eller flera naturve</w:t>
      </w:r>
      <w:r w:rsidR="003A7898" w:rsidRPr="009E45EB">
        <w:t>tenskapliga ämnen.</w:t>
      </w:r>
    </w:p>
    <w:p w:rsidR="0001369F" w:rsidRPr="009E45EB" w:rsidRDefault="0001369F" w:rsidP="00D303A1">
      <w:pPr>
        <w:pStyle w:val="Normaltindrag"/>
      </w:pPr>
      <w:r w:rsidRPr="009E45EB">
        <w:t xml:space="preserve">Genom dessa skärpta behörighetskrav vill vi skicka </w:t>
      </w:r>
      <w:r w:rsidR="00D15658" w:rsidRPr="009E45EB">
        <w:t>ett tydligt budskap</w:t>
      </w:r>
      <w:r w:rsidRPr="009E45EB">
        <w:t xml:space="preserve"> till grundskolans elever att satsa på de ämnen som de behöver för sina fortsatta studier. Kvaliteten i gymnasieutbildningen kan därigenom höjas, och gymn</w:t>
      </w:r>
      <w:r w:rsidRPr="009E45EB">
        <w:t>a</w:t>
      </w:r>
      <w:r w:rsidRPr="009E45EB">
        <w:t>siet kan bli en bildningsinstitution värd namnet. På samma sätt anser vi att högskolan bör skicka</w:t>
      </w:r>
      <w:r w:rsidR="00D15658" w:rsidRPr="009E45EB">
        <w:t xml:space="preserve"> ett tydligt</w:t>
      </w:r>
      <w:r w:rsidRPr="009E45EB">
        <w:t xml:space="preserve"> </w:t>
      </w:r>
      <w:r w:rsidR="00D15658" w:rsidRPr="009E45EB">
        <w:t>budskap till gymnasieskolans</w:t>
      </w:r>
      <w:r w:rsidRPr="009E45EB">
        <w:t xml:space="preserve"> elever när det gäller behörighet och urval till högre utbildning. Antagningsreglerna till högre utbildning bör alltså skärpas i enlighet med vad Allians för Sverige (m, fp, kd och c) föreslår i den gemensamma högskolemotionen</w:t>
      </w:r>
      <w:r w:rsidR="00F16EAB" w:rsidRPr="009E45EB">
        <w:t xml:space="preserve"> (2005/06:</w:t>
      </w:r>
      <w:r w:rsidR="00D303A1" w:rsidRPr="009E45EB">
        <w:t>Ub1</w:t>
      </w:r>
      <w:r w:rsidR="00F16EAB" w:rsidRPr="009E45EB">
        <w:t>)</w:t>
      </w:r>
      <w:r w:rsidRPr="009E45EB">
        <w:t>.</w:t>
      </w:r>
    </w:p>
    <w:p w:rsidR="0001369F" w:rsidRPr="009E45EB" w:rsidRDefault="005C00C5" w:rsidP="005C00C5">
      <w:pPr>
        <w:pStyle w:val="Rubrik2"/>
      </w:pPr>
      <w:bookmarkStart w:id="93" w:name="_Toc115096210"/>
      <w:bookmarkStart w:id="94" w:name="_Toc115234990"/>
      <w:bookmarkStart w:id="95" w:name="_Toc115235715"/>
      <w:bookmarkStart w:id="96" w:name="_Toc115769379"/>
      <w:bookmarkStart w:id="97" w:name="_Toc115770614"/>
      <w:bookmarkStart w:id="98" w:name="_Toc115944626"/>
      <w:bookmarkStart w:id="99" w:name="_Toc118076480"/>
      <w:r w:rsidRPr="009E45EB">
        <w:t>N</w:t>
      </w:r>
      <w:r w:rsidR="0001369F" w:rsidRPr="009E45EB">
        <w:t>ationella prov i fler ämnen än i</w:t>
      </w:r>
      <w:r w:rsidR="00D303A1" w:rsidRPr="009E45EB">
        <w:t xml:space="preserve"> </w:t>
      </w:r>
      <w:r w:rsidR="0001369F" w:rsidRPr="009E45EB">
        <w:t>dag</w:t>
      </w:r>
      <w:bookmarkEnd w:id="93"/>
      <w:bookmarkEnd w:id="94"/>
      <w:bookmarkEnd w:id="95"/>
      <w:bookmarkEnd w:id="96"/>
      <w:bookmarkEnd w:id="97"/>
      <w:bookmarkEnd w:id="98"/>
      <w:bookmarkEnd w:id="99"/>
    </w:p>
    <w:p w:rsidR="0001369F" w:rsidRPr="009E45EB" w:rsidRDefault="0001369F" w:rsidP="0001369F">
      <w:r w:rsidRPr="009E45EB">
        <w:t>Betygen i gymnasieskolan är i</w:t>
      </w:r>
      <w:r w:rsidR="00D303A1" w:rsidRPr="009E45EB">
        <w:t xml:space="preserve"> </w:t>
      </w:r>
      <w:r w:rsidRPr="009E45EB">
        <w:t>dag inte likvärdiga. Det finns stora skillnader mellan olika skolor och olika kommuner. Det har både Skolverket, Tillträde</w:t>
      </w:r>
      <w:r w:rsidRPr="009E45EB">
        <w:t>s</w:t>
      </w:r>
      <w:r w:rsidRPr="009E45EB">
        <w:t>utredningen och Riksrevisionen påpekat. Det har dessutom skett en betygsi</w:t>
      </w:r>
      <w:r w:rsidRPr="009E45EB">
        <w:t>n</w:t>
      </w:r>
      <w:r w:rsidRPr="009E45EB">
        <w:t>flation under den senaste tioårsperioden. Detta är olyckligt, eftersom betygen har så stor betydelse för antagning och urval till högre utbildning. Det finns en risk att rättvisan i betyg</w:t>
      </w:r>
      <w:r w:rsidR="00D303A1" w:rsidRPr="009E45EB">
        <w:t>s</w:t>
      </w:r>
      <w:r w:rsidRPr="009E45EB">
        <w:t xml:space="preserve">sättningen och betygens legitimitet ifrågasätts. </w:t>
      </w:r>
    </w:p>
    <w:p w:rsidR="0001369F" w:rsidRPr="009E45EB" w:rsidRDefault="0001369F" w:rsidP="00D303A1">
      <w:pPr>
        <w:pStyle w:val="Normaltindrag"/>
      </w:pPr>
      <w:r w:rsidRPr="009E45EB">
        <w:t>Folkpartiet liberalerna anser därför att Skolverket bör skärpa sin tillsyn av betyg</w:t>
      </w:r>
      <w:r w:rsidR="00D303A1" w:rsidRPr="009E45EB">
        <w:t>s</w:t>
      </w:r>
      <w:r w:rsidRPr="009E45EB">
        <w:t>sättningen. Ett sätt att säkerställa en rättvisare och mer likvärdig b</w:t>
      </w:r>
      <w:r w:rsidRPr="009E45EB">
        <w:t>e</w:t>
      </w:r>
      <w:r w:rsidRPr="009E45EB">
        <w:t>tygs</w:t>
      </w:r>
      <w:r w:rsidR="00D303A1" w:rsidRPr="009E45EB">
        <w:t>s</w:t>
      </w:r>
      <w:r w:rsidRPr="009E45EB">
        <w:t>ättning är att införa nationella prov i fler ämnen än för närvarande. Vi anser att nationella prov bör införas i t.ex. fysik, kemi, tyska, franska och spanska – och inte bara tillhandahållas som provbanker. Skolverket bör också se till att betyg</w:t>
      </w:r>
      <w:r w:rsidR="00D303A1" w:rsidRPr="009E45EB">
        <w:t>s</w:t>
      </w:r>
      <w:r w:rsidRPr="009E45EB">
        <w:t>sättningen i stör</w:t>
      </w:r>
      <w:r w:rsidR="00D15658" w:rsidRPr="009E45EB">
        <w:t>re utsträckning överensstämmer m</w:t>
      </w:r>
      <w:r w:rsidRPr="009E45EB">
        <w:t>ed result</w:t>
      </w:r>
      <w:r w:rsidRPr="009E45EB">
        <w:t>a</w:t>
      </w:r>
      <w:r w:rsidRPr="009E45EB">
        <w:t>ten på de nationella proven.</w:t>
      </w:r>
    </w:p>
    <w:p w:rsidR="0001369F" w:rsidRPr="009E45EB" w:rsidRDefault="005C00C5" w:rsidP="005C00C5">
      <w:pPr>
        <w:pStyle w:val="Rubrik2"/>
      </w:pPr>
      <w:bookmarkStart w:id="100" w:name="_Toc115096211"/>
      <w:bookmarkStart w:id="101" w:name="_Toc115234991"/>
      <w:bookmarkStart w:id="102" w:name="_Toc115235716"/>
      <w:bookmarkStart w:id="103" w:name="_Toc115769380"/>
      <w:bookmarkStart w:id="104" w:name="_Toc115770615"/>
      <w:bookmarkStart w:id="105" w:name="_Toc115944627"/>
      <w:bookmarkStart w:id="106" w:name="_Toc118076481"/>
      <w:r w:rsidRPr="009E45EB">
        <w:t>Ä</w:t>
      </w:r>
      <w:r w:rsidR="0001369F" w:rsidRPr="009E45EB">
        <w:t>mnesbetyg och fler steg i betygsskalan</w:t>
      </w:r>
      <w:bookmarkEnd w:id="100"/>
      <w:bookmarkEnd w:id="101"/>
      <w:bookmarkEnd w:id="102"/>
      <w:bookmarkEnd w:id="103"/>
      <w:bookmarkEnd w:id="104"/>
      <w:bookmarkEnd w:id="105"/>
      <w:bookmarkEnd w:id="106"/>
    </w:p>
    <w:p w:rsidR="0001369F" w:rsidRPr="009E45EB" w:rsidRDefault="0001369F" w:rsidP="0001369F">
      <w:r w:rsidRPr="009E45EB">
        <w:t>De nuvarande kursbetygen har visat sig</w:t>
      </w:r>
      <w:r w:rsidR="00D15658" w:rsidRPr="009E45EB">
        <w:t xml:space="preserve"> ha</w:t>
      </w:r>
      <w:r w:rsidRPr="009E45EB">
        <w:t xml:space="preserve"> flera nackdelar. Eftersom alla betyg är lika mycket värda och räknas samman t.ex. när en elev söker till högskolan, har systemet skapat ett </w:t>
      </w:r>
      <w:r w:rsidR="008D0D83" w:rsidRPr="009E45EB">
        <w:t xml:space="preserve">behov hos eleverna att läsa upp eller </w:t>
      </w:r>
      <w:r w:rsidRPr="009E45EB">
        <w:t>tent</w:t>
      </w:r>
      <w:r w:rsidRPr="009E45EB">
        <w:t>e</w:t>
      </w:r>
      <w:r w:rsidRPr="009E45EB">
        <w:t>ra upp betyg från tidigare kurser, även när eleven fått betyg på en mer avanc</w:t>
      </w:r>
      <w:r w:rsidRPr="009E45EB">
        <w:t>e</w:t>
      </w:r>
      <w:r w:rsidRPr="009E45EB">
        <w:t>rad kurs i samma ämne. Denna form av konkurrenskomplettering är olycklig, tar tid och kostar pengar.</w:t>
      </w:r>
    </w:p>
    <w:p w:rsidR="0001369F" w:rsidRPr="009E45EB" w:rsidRDefault="0001369F" w:rsidP="00D303A1">
      <w:pPr>
        <w:pStyle w:val="Normaltindrag"/>
      </w:pPr>
      <w:r w:rsidRPr="009E45EB">
        <w:t>Folkp</w:t>
      </w:r>
      <w:r w:rsidR="008D0D83" w:rsidRPr="009E45EB">
        <w:t>artiet liberalerna vill i</w:t>
      </w:r>
      <w:r w:rsidR="00D303A1" w:rsidRPr="009E45EB">
        <w:t xml:space="preserve"> </w:t>
      </w:r>
      <w:r w:rsidR="008D0D83" w:rsidRPr="009E45EB">
        <w:t xml:space="preserve">stället införa ämnesbetyg. Varje skolämne ska ha </w:t>
      </w:r>
      <w:r w:rsidR="00B06718" w:rsidRPr="009E45EB">
        <w:t>slut</w:t>
      </w:r>
      <w:r w:rsidR="008D0D83" w:rsidRPr="009E45EB">
        <w:t>mål som är anpassade till programmets kara</w:t>
      </w:r>
      <w:r w:rsidR="00B06718" w:rsidRPr="009E45EB">
        <w:t>ktär. Delmål sätts upp som</w:t>
      </w:r>
      <w:r w:rsidR="008D0D83" w:rsidRPr="009E45EB">
        <w:t xml:space="preserve"> ska följa på varandra i en stegvis kunskapsprogression.</w:t>
      </w:r>
      <w:r w:rsidR="00B06718" w:rsidRPr="009E45EB">
        <w:t xml:space="preserve"> Eleven får genom terminsbetyg information om hur han eller hon förhåller sig till de delmål som hittills uppnåtts.</w:t>
      </w:r>
      <w:r w:rsidR="008D0D83" w:rsidRPr="009E45EB">
        <w:t xml:space="preserve"> Slut</w:t>
      </w:r>
      <w:r w:rsidRPr="009E45EB">
        <w:t xml:space="preserve">betyget i ett ämne ska </w:t>
      </w:r>
      <w:r w:rsidR="008D0D83" w:rsidRPr="009E45EB">
        <w:t>visa kvaliteten på elevens kunsk</w:t>
      </w:r>
      <w:r w:rsidR="008D0D83" w:rsidRPr="009E45EB">
        <w:t>a</w:t>
      </w:r>
      <w:r w:rsidR="008D0D83" w:rsidRPr="009E45EB">
        <w:t>per i förhållande till slutmålen</w:t>
      </w:r>
      <w:r w:rsidR="003271DB" w:rsidRPr="009E45EB">
        <w:t xml:space="preserve"> för ämnet</w:t>
      </w:r>
      <w:r w:rsidR="008D0D83" w:rsidRPr="009E45EB">
        <w:t>.</w:t>
      </w:r>
    </w:p>
    <w:p w:rsidR="0001369F" w:rsidRPr="009E45EB" w:rsidRDefault="0001369F" w:rsidP="00D303A1">
      <w:pPr>
        <w:pStyle w:val="Normaltindrag"/>
      </w:pPr>
      <w:r w:rsidRPr="009E45EB">
        <w:t>Folkpartiet anser också, att det bör införas fler betygssteg i betygsskalan. Betygsutredningen föreslog ursprungligen sex steg, men regeringen föreslog i propositionen endast fyra steg, vilket också blev riksdagens beslut. De huvu</w:t>
      </w:r>
      <w:r w:rsidRPr="009E45EB">
        <w:t>d</w:t>
      </w:r>
      <w:r w:rsidRPr="009E45EB">
        <w:t>sakliga m</w:t>
      </w:r>
      <w:r w:rsidR="00132B95" w:rsidRPr="009E45EB">
        <w:t>otiveringarna för detta var nog</w:t>
      </w:r>
      <w:r w:rsidRPr="009E45EB">
        <w:t xml:space="preserve"> att man ville ha samma betygssystem i gymnasieskolan som i grundskolan och att det skulle vara svårt att göra så differentierade bedömningar i de mycket korta kurserna. Nu kommer flertalet kurser i gymnasiet att förlängas och omfatta minst 100 poäng. Därför föreslår Folkpartiet åter att antalet betygssteg utökas i betygsskalan.</w:t>
      </w:r>
    </w:p>
    <w:p w:rsidR="0001369F" w:rsidRPr="009E45EB" w:rsidRDefault="0001369F" w:rsidP="00D303A1">
      <w:pPr>
        <w:pStyle w:val="Normaltindrag"/>
      </w:pPr>
      <w:r w:rsidRPr="009E45EB">
        <w:t>Vi föreslår också att det i ämnet svenska införs två betyg, ett i litteratur och ett i den språkliga delen av ämne</w:t>
      </w:r>
      <w:r w:rsidR="00D303A1" w:rsidRPr="009E45EB">
        <w:t>t</w:t>
      </w:r>
      <w:r w:rsidRPr="009E45EB">
        <w:t>. Många elever kan ha svårigheter att u</w:t>
      </w:r>
      <w:r w:rsidRPr="009E45EB">
        <w:t>t</w:t>
      </w:r>
      <w:r w:rsidRPr="009E45EB">
        <w:t>trycka sig korrekt i tal och skrift – t.ex. elever med invandrarbakgrund. De kan emellertid ha en mycket stor beläsenhet och behärska litteraturen. Genom uppdelning av betyget i svenska i två blir det tydligare var elevernas styrka och svagheter ligger. De kan på så sätt dels få en uppmuntran, dels tydligare påpekanden om var de behöver göra ytterligare ansträngningar.</w:t>
      </w:r>
      <w:r w:rsidR="00132B95" w:rsidRPr="009E45EB">
        <w:t xml:space="preserve"> Dessutom innebär två svenskbetyg en tydlig markering att ämnet svenska är ett bil</w:t>
      </w:r>
      <w:r w:rsidR="00132B95" w:rsidRPr="009E45EB">
        <w:t>d</w:t>
      </w:r>
      <w:r w:rsidR="00132B95" w:rsidRPr="009E45EB">
        <w:t>ningsämne.</w:t>
      </w:r>
    </w:p>
    <w:p w:rsidR="0001369F" w:rsidRPr="009E45EB" w:rsidRDefault="001C74A7" w:rsidP="001C74A7">
      <w:pPr>
        <w:pStyle w:val="Rubrik2"/>
      </w:pPr>
      <w:bookmarkStart w:id="107" w:name="_Toc115096212"/>
      <w:bookmarkStart w:id="108" w:name="_Toc115234992"/>
      <w:bookmarkStart w:id="109" w:name="_Toc115235717"/>
      <w:bookmarkStart w:id="110" w:name="_Toc115769381"/>
      <w:bookmarkStart w:id="111" w:name="_Toc115770616"/>
      <w:bookmarkStart w:id="112" w:name="_Toc115944628"/>
      <w:bookmarkStart w:id="113" w:name="_Toc118076482"/>
      <w:r w:rsidRPr="009E45EB">
        <w:t>Inför</w:t>
      </w:r>
      <w:r w:rsidR="0001369F" w:rsidRPr="009E45EB">
        <w:t xml:space="preserve"> extern</w:t>
      </w:r>
      <w:r w:rsidR="001506EA" w:rsidRPr="009E45EB">
        <w:t>a</w:t>
      </w:r>
      <w:r w:rsidR="0001369F" w:rsidRPr="009E45EB">
        <w:t xml:space="preserve"> examinator</w:t>
      </w:r>
      <w:bookmarkEnd w:id="107"/>
      <w:bookmarkEnd w:id="108"/>
      <w:bookmarkEnd w:id="109"/>
      <w:bookmarkEnd w:id="110"/>
      <w:r w:rsidR="001506EA" w:rsidRPr="009E45EB">
        <w:t>er</w:t>
      </w:r>
      <w:bookmarkEnd w:id="111"/>
      <w:bookmarkEnd w:id="112"/>
      <w:bookmarkEnd w:id="113"/>
    </w:p>
    <w:p w:rsidR="0001369F" w:rsidRPr="009E45EB" w:rsidRDefault="0001369F" w:rsidP="0001369F">
      <w:r w:rsidRPr="009E45EB">
        <w:t>Som vi tidigare påpekat är inte slutbetygen i gymnasieskolan rättvisa och likvärdiga i dag. Dessutom förekommer betygsinflation. Folkpartiet liberale</w:t>
      </w:r>
      <w:r w:rsidRPr="009E45EB">
        <w:t>r</w:t>
      </w:r>
      <w:r w:rsidRPr="009E45EB">
        <w:t>na har därför tidigare i denna motion föreslagit nationella prov i fler ämnen än i</w:t>
      </w:r>
      <w:r w:rsidR="00BB0E26" w:rsidRPr="009E45EB">
        <w:t xml:space="preserve"> </w:t>
      </w:r>
      <w:r w:rsidRPr="009E45EB">
        <w:t>dag.</w:t>
      </w:r>
    </w:p>
    <w:p w:rsidR="005C00C5" w:rsidRPr="009E45EB" w:rsidRDefault="0001369F" w:rsidP="00BB0E26">
      <w:pPr>
        <w:pStyle w:val="Normaltindrag"/>
      </w:pPr>
      <w:r w:rsidRPr="009E45EB">
        <w:t>Vi vill ytterligare säkerställa betygens legitimitet genom att föreslå, att det ska finnas externa examinatorer vid bedömningen av slutprov och muntliga förhör i studentexamen och yrkesexamen. Dessa bör vara väl förtrogna med målen i läroplanen och kursplanerna och betygskriterierna och komma från annan skola än den undervisande läraren. När det gäller bedömning av prov i yrkesexamen kan dessa examinatorer även komma från relevant yrke</w:t>
      </w:r>
      <w:r w:rsidRPr="009E45EB">
        <w:t>s</w:t>
      </w:r>
      <w:r w:rsidRPr="009E45EB">
        <w:t>bransch, under förutsättning att de känner till skolans mål. Dessa externa examinatorer ska tillsammans med den undervisande läraren sä</w:t>
      </w:r>
      <w:r w:rsidR="0041213A" w:rsidRPr="009E45EB">
        <w:t>tta elevens slutbetyg i examen.</w:t>
      </w:r>
    </w:p>
    <w:p w:rsidR="005C00C5" w:rsidRPr="009E45EB" w:rsidRDefault="005C00C5" w:rsidP="005C00C5">
      <w:pPr>
        <w:pStyle w:val="Rubrik1"/>
      </w:pPr>
      <w:bookmarkStart w:id="114" w:name="_Toc114901462"/>
      <w:bookmarkStart w:id="115" w:name="_Toc115096213"/>
      <w:bookmarkStart w:id="116" w:name="_Toc115234993"/>
      <w:bookmarkStart w:id="117" w:name="_Toc115235718"/>
      <w:bookmarkStart w:id="118" w:name="_Toc115769382"/>
      <w:bookmarkStart w:id="119" w:name="_Toc115770617"/>
      <w:bookmarkStart w:id="120" w:name="_Toc115944629"/>
      <w:bookmarkStart w:id="121" w:name="_Toc118076483"/>
      <w:r w:rsidRPr="009E45EB">
        <w:t>Ordning – en förutsättning för lärande</w:t>
      </w:r>
      <w:bookmarkEnd w:id="114"/>
      <w:bookmarkEnd w:id="115"/>
      <w:bookmarkEnd w:id="116"/>
      <w:bookmarkEnd w:id="117"/>
      <w:bookmarkEnd w:id="118"/>
      <w:bookmarkEnd w:id="119"/>
      <w:bookmarkEnd w:id="120"/>
      <w:bookmarkEnd w:id="121"/>
    </w:p>
    <w:p w:rsidR="005C00C5" w:rsidRPr="009E45EB" w:rsidRDefault="005C00C5" w:rsidP="005C00C5">
      <w:r w:rsidRPr="009E45EB">
        <w:t>Klimatet i skolan ska präglas av ordning. Det ska finnas en struktur, både på lektioner och raster, som skapar goda förutsättningar för lärande och som ger eleverna trygghet. Det är alltid</w:t>
      </w:r>
      <w:r w:rsidR="00BB0E26" w:rsidRPr="009E45EB">
        <w:t xml:space="preserve"> de</w:t>
      </w:r>
      <w:r w:rsidRPr="009E45EB">
        <w:t xml:space="preserve"> elever som har det svårast i skolan som förlorar på oordning. En stor internationell jämförelse visar att Sverige har sämst klassrumsklimat i hela västvärlden. Inget annat land har lika mycket skadegörelse, stö</w:t>
      </w:r>
      <w:r w:rsidR="000B2BDC" w:rsidRPr="009E45EB">
        <w:t>lder, skolk och sena ankomster.</w:t>
      </w:r>
    </w:p>
    <w:p w:rsidR="005C00C5" w:rsidRPr="009E45EB" w:rsidRDefault="000B2BDC" w:rsidP="00BB0E26">
      <w:pPr>
        <w:pStyle w:val="Normaltindrag"/>
      </w:pPr>
      <w:r w:rsidRPr="009E45EB">
        <w:t xml:space="preserve">Gymnasieskolan </w:t>
      </w:r>
      <w:r w:rsidR="005C00C5" w:rsidRPr="009E45EB">
        <w:t xml:space="preserve">är </w:t>
      </w:r>
      <w:r w:rsidRPr="009E45EB">
        <w:t>en stor</w:t>
      </w:r>
      <w:r w:rsidR="005C00C5" w:rsidRPr="009E45EB">
        <w:t xml:space="preserve"> arbetsplats. Även om den nästan uteslutande sysselsätter </w:t>
      </w:r>
      <w:r w:rsidRPr="009E45EB">
        <w:t>ungdomar</w:t>
      </w:r>
      <w:r w:rsidR="005C00C5" w:rsidRPr="009E45EB">
        <w:t xml:space="preserve"> så måste vissa principer för hur man uppträder gälla där precis som i det vanliga arbetslivet. Skolan är en arbetsplats där lärarna har sin roll och eleverna har sin, och där alla måste arbeta hårt för att nå m</w:t>
      </w:r>
      <w:r w:rsidR="005C00C5" w:rsidRPr="009E45EB">
        <w:t>å</w:t>
      </w:r>
      <w:r w:rsidR="005C00C5" w:rsidRPr="009E45EB">
        <w:t>len. Där måste alla ta ett ansvar och visa respekt för varandra. Det finns alltför många exempel på skolor där den grundläggand</w:t>
      </w:r>
      <w:r w:rsidR="00C05990" w:rsidRPr="009E45EB">
        <w:t>e respekten för andra brister, d</w:t>
      </w:r>
      <w:r w:rsidR="005C00C5" w:rsidRPr="009E45EB">
        <w:t xml:space="preserve">är exempelvis </w:t>
      </w:r>
      <w:r w:rsidR="00C05990" w:rsidRPr="009E45EB">
        <w:t>flickor</w:t>
      </w:r>
      <w:r w:rsidR="005C00C5" w:rsidRPr="009E45EB">
        <w:t xml:space="preserve"> får vänja sig vid att kallas hora. </w:t>
      </w:r>
      <w:r w:rsidRPr="009E45EB">
        <w:t>Det är naturligtvis helt oacceptabelt.</w:t>
      </w:r>
      <w:r w:rsidR="005C00C5" w:rsidRPr="009E45EB">
        <w:t xml:space="preserve">  </w:t>
      </w:r>
    </w:p>
    <w:p w:rsidR="005C00C5" w:rsidRPr="009E45EB" w:rsidRDefault="005C00C5" w:rsidP="00BB0E26">
      <w:pPr>
        <w:pStyle w:val="Normaltindrag"/>
      </w:pPr>
      <w:r w:rsidRPr="009E45EB">
        <w:t>Socialdemokraterna har i flera steg tagit ifrån lärarna de verktyg som b</w:t>
      </w:r>
      <w:r w:rsidRPr="009E45EB">
        <w:t>e</w:t>
      </w:r>
      <w:r w:rsidRPr="009E45EB">
        <w:t>hövs för att skapa ordning. Politikerna har inte stått bakom lärarna när de har behövt det. Många lärare känner sig maktlösa och vet inte om de kan ingripa mot störande elever utan att riskera böter. Vi ska vara medvetna om att när vuxenvärlden, i form av lärarna, tvingas ta ett steg tillbaka, så finns det alltid elever som tar över positionen i</w:t>
      </w:r>
      <w:r w:rsidR="00BB0E26" w:rsidRPr="009E45EB">
        <w:t xml:space="preserve"> </w:t>
      </w:r>
      <w:r w:rsidRPr="009E45EB">
        <w:t>stället. Om inte läraren har kontrollen, så tar någon annan den, och det drabbar alltid de m</w:t>
      </w:r>
      <w:r w:rsidR="000B2BDC" w:rsidRPr="009E45EB">
        <w:t>est utsatta eleverna till slut.</w:t>
      </w:r>
    </w:p>
    <w:p w:rsidR="005C00C5" w:rsidRPr="009E45EB" w:rsidRDefault="005C00C5" w:rsidP="00A674F8">
      <w:pPr>
        <w:pStyle w:val="Rubrik2"/>
      </w:pPr>
      <w:bookmarkStart w:id="122" w:name="_Toc114901463"/>
      <w:bookmarkStart w:id="123" w:name="_Toc115096214"/>
      <w:bookmarkStart w:id="124" w:name="_Toc115234994"/>
      <w:bookmarkStart w:id="125" w:name="_Toc115235719"/>
      <w:bookmarkStart w:id="126" w:name="_Toc115769383"/>
      <w:bookmarkStart w:id="127" w:name="_Toc115770618"/>
      <w:bookmarkStart w:id="128" w:name="_Toc115944630"/>
      <w:bookmarkStart w:id="129" w:name="_Toc118076484"/>
      <w:r w:rsidRPr="009E45EB">
        <w:t>Grundläggande värderingar</w:t>
      </w:r>
      <w:bookmarkEnd w:id="122"/>
      <w:bookmarkEnd w:id="123"/>
      <w:bookmarkEnd w:id="124"/>
      <w:bookmarkEnd w:id="125"/>
      <w:bookmarkEnd w:id="126"/>
      <w:bookmarkEnd w:id="127"/>
      <w:bookmarkEnd w:id="128"/>
      <w:bookmarkEnd w:id="129"/>
    </w:p>
    <w:p w:rsidR="005C00C5" w:rsidRPr="009E45EB" w:rsidRDefault="005C00C5" w:rsidP="005C00C5">
      <w:r w:rsidRPr="009E45EB">
        <w:t xml:space="preserve">Skolans huvuduppgift är </w:t>
      </w:r>
      <w:r w:rsidR="000B2BDC" w:rsidRPr="009E45EB">
        <w:t>att nå kunskapsmålen</w:t>
      </w:r>
      <w:r w:rsidRPr="009E45EB">
        <w:t xml:space="preserve">. Men skolan ska också främja </w:t>
      </w:r>
      <w:r w:rsidR="00640C1C" w:rsidRPr="009E45EB">
        <w:t>elevernas</w:t>
      </w:r>
      <w:r w:rsidRPr="009E45EB">
        <w:t xml:space="preserve"> utveckling till demokratiska medborgare. Dessa uppgifter är sa</w:t>
      </w:r>
      <w:r w:rsidRPr="009E45EB">
        <w:t>m</w:t>
      </w:r>
      <w:r w:rsidRPr="009E45EB">
        <w:t>manbundna med varandra – det är svårt att utvecklas till en människa med demokratiska värderingar utan kunskaper. Det går inte att undervisa om alla människors lika värde på lektionstid, och sedan låta något helt annat hända utanför klassrummet. Skolans ansvar för demokratin gäller både innehållet i undervisningen och att eleverna uppträder på ett respektfullt sätt mot andra.</w:t>
      </w:r>
    </w:p>
    <w:p w:rsidR="005C00C5" w:rsidRPr="009E45EB" w:rsidRDefault="005C00C5" w:rsidP="00CF316A">
      <w:pPr>
        <w:pStyle w:val="Normaltindrag"/>
      </w:pPr>
      <w:r w:rsidRPr="009E45EB">
        <w:t>Skolan ska inte vara värdeneutral, utan tydligt ta ställning för grun</w:t>
      </w:r>
      <w:r w:rsidRPr="009E45EB">
        <w:t>d</w:t>
      </w:r>
      <w:r w:rsidRPr="009E45EB">
        <w:t>läggande humanistiska och demokratiska värderingar. Den nationella skoli</w:t>
      </w:r>
      <w:r w:rsidRPr="009E45EB">
        <w:t>n</w:t>
      </w:r>
      <w:r w:rsidRPr="009E45EB">
        <w:t xml:space="preserve">spektionen, som </w:t>
      </w:r>
      <w:r w:rsidR="00CF316A" w:rsidRPr="009E45EB">
        <w:t xml:space="preserve">Folkpartiet </w:t>
      </w:r>
      <w:r w:rsidRPr="009E45EB">
        <w:t xml:space="preserve">vill inrätta, </w:t>
      </w:r>
      <w:r w:rsidR="00F432F5" w:rsidRPr="009E45EB">
        <w:t>ska</w:t>
      </w:r>
      <w:r w:rsidRPr="009E45EB">
        <w:t xml:space="preserve"> utöva en skarp tillsyn i syfte att garantera allsidighet i undervisningen. Samma krav ska ställas på såväl ko</w:t>
      </w:r>
      <w:r w:rsidRPr="009E45EB">
        <w:t>m</w:t>
      </w:r>
      <w:r w:rsidRPr="009E45EB">
        <w:t>munala som fristående skolor, på såväl konfessionella som icke konfessione</w:t>
      </w:r>
      <w:r w:rsidRPr="009E45EB">
        <w:t>l</w:t>
      </w:r>
      <w:r w:rsidRPr="009E45EB">
        <w:t>la skolor. Religionsundervisningen ska ge grundläggande kunskap om alla religioner och livsåskådningar. Alla trosuppfattningar ska behandlas med saklighet och respekt. All undervisning ska bygga på vetenskap och beprövad erfarenhet.</w:t>
      </w:r>
    </w:p>
    <w:p w:rsidR="005C00C5" w:rsidRPr="009E45EB" w:rsidRDefault="005C00C5" w:rsidP="00CF316A">
      <w:pPr>
        <w:pStyle w:val="Normaltindrag"/>
      </w:pPr>
      <w:r w:rsidRPr="009E45EB">
        <w:t>Mycket ofta är våldets bärare unga människor förförda av politisk extr</w:t>
      </w:r>
      <w:r w:rsidRPr="009E45EB">
        <w:t>e</w:t>
      </w:r>
      <w:r w:rsidRPr="009E45EB">
        <w:t>mism. Skolan måste lämna sitt bidrag i det förebyggande arbetet för att fö</w:t>
      </w:r>
      <w:r w:rsidRPr="009E45EB">
        <w:t>r</w:t>
      </w:r>
      <w:r w:rsidRPr="009E45EB">
        <w:t>hindra att tonåringar dras in i intoleranta rörelser. Skolan måste vaccinera de unga mot våldsromantik. Alla former av politik byggd på rasism, klasshat eller intolerans bör utgöra ämne för en ständigt pågående debatt i skolorna. Skolorna har sedan länge bedrivit ett utmärkt arbete med att informera om och stödja diskussioner kring Förintelsen. Motsvarande arbete har ganska nyligen kommit i</w:t>
      </w:r>
      <w:r w:rsidR="00CF316A" w:rsidRPr="009E45EB">
        <w:t xml:space="preserve"> </w:t>
      </w:r>
      <w:r w:rsidRPr="009E45EB">
        <w:t>gång när det gäller den intolerans som har sina rötter i kommunismen.</w:t>
      </w:r>
    </w:p>
    <w:p w:rsidR="005C00C5" w:rsidRPr="009E45EB" w:rsidRDefault="005C00C5" w:rsidP="00CF316A">
      <w:pPr>
        <w:pStyle w:val="Normaltindrag"/>
      </w:pPr>
      <w:r w:rsidRPr="009E45EB">
        <w:t>Det är svårt att lära elever att alla har lika värde oavsett bakgrund, om l</w:t>
      </w:r>
      <w:r w:rsidRPr="009E45EB">
        <w:t>ä</w:t>
      </w:r>
      <w:r w:rsidRPr="009E45EB">
        <w:t>rarkåren inte speglar den mångfald som finns utanför skolans väggar. På mo</w:t>
      </w:r>
      <w:r w:rsidRPr="009E45EB">
        <w:t>t</w:t>
      </w:r>
      <w:r w:rsidRPr="009E45EB">
        <w:t xml:space="preserve">svarande sätt blir det svårt att undervisa om jämställdhet mellan könen om </w:t>
      </w:r>
      <w:r w:rsidR="00640C1C" w:rsidRPr="009E45EB">
        <w:t>eleven enbart möter lärare av det ena könet</w:t>
      </w:r>
      <w:r w:rsidRPr="009E45EB">
        <w:t>.</w:t>
      </w:r>
      <w:r w:rsidR="00640C1C" w:rsidRPr="009E45EB">
        <w:t xml:space="preserve"> </w:t>
      </w:r>
    </w:p>
    <w:p w:rsidR="005C00C5" w:rsidRPr="009E45EB" w:rsidRDefault="005C00C5" w:rsidP="005E7CCF">
      <w:pPr>
        <w:pStyle w:val="Rubrik2"/>
      </w:pPr>
      <w:bookmarkStart w:id="130" w:name="_Toc114901464"/>
      <w:bookmarkStart w:id="131" w:name="_Toc115096215"/>
      <w:bookmarkStart w:id="132" w:name="_Toc115234995"/>
      <w:bookmarkStart w:id="133" w:name="_Toc115235720"/>
      <w:bookmarkStart w:id="134" w:name="_Toc115769384"/>
      <w:bookmarkStart w:id="135" w:name="_Toc115770619"/>
      <w:bookmarkStart w:id="136" w:name="_Toc115944631"/>
      <w:bookmarkStart w:id="137" w:name="_Toc118076485"/>
      <w:r w:rsidRPr="009E45EB">
        <w:t>Lärarrollen</w:t>
      </w:r>
      <w:bookmarkEnd w:id="130"/>
      <w:bookmarkEnd w:id="131"/>
      <w:bookmarkEnd w:id="132"/>
      <w:bookmarkEnd w:id="133"/>
      <w:bookmarkEnd w:id="134"/>
      <w:bookmarkEnd w:id="135"/>
      <w:bookmarkEnd w:id="136"/>
      <w:bookmarkEnd w:id="137"/>
    </w:p>
    <w:p w:rsidR="005C00C5" w:rsidRPr="009E45EB" w:rsidRDefault="005C00C5" w:rsidP="005C00C5">
      <w:r w:rsidRPr="009E45EB">
        <w:t xml:space="preserve">Lärarens huvuduppgift är att leda undervisningen. För detta arbete krävs inte bara djupa ämneskunskaper, utan också kunskap om lärandeprocessen, </w:t>
      </w:r>
      <w:r w:rsidR="00640C1C" w:rsidRPr="009E45EB">
        <w:t>un</w:t>
      </w:r>
      <w:r w:rsidR="00640C1C" w:rsidRPr="009E45EB">
        <w:t>g</w:t>
      </w:r>
      <w:r w:rsidR="00640C1C" w:rsidRPr="009E45EB">
        <w:t>domars</w:t>
      </w:r>
      <w:r w:rsidRPr="009E45EB">
        <w:t xml:space="preserve"> utveckling, hur grupper fungerar och hur konflikter hanteras. Läraren ska kort sagt ha god ledarkompetens. Förhållandet mellan läraren och eleve</w:t>
      </w:r>
      <w:r w:rsidRPr="009E45EB">
        <w:t>r</w:t>
      </w:r>
      <w:r w:rsidRPr="009E45EB">
        <w:t>na ska vara förtroendefyllt och eleverna ska ha stort inflytande över verksa</w:t>
      </w:r>
      <w:r w:rsidRPr="009E45EB">
        <w:t>m</w:t>
      </w:r>
      <w:r w:rsidRPr="009E45EB">
        <w:t xml:space="preserve">heten, men det ska aldrig vara någon tvekan om att det är läraren som till sist fattar de professionella besluten.   </w:t>
      </w:r>
    </w:p>
    <w:p w:rsidR="005C00C5" w:rsidRPr="009E45EB" w:rsidRDefault="005C00C5" w:rsidP="00CF316A">
      <w:pPr>
        <w:pStyle w:val="Normaltindrag"/>
      </w:pPr>
      <w:r w:rsidRPr="009E45EB">
        <w:t>Lärarnas status hänger intimt samman med lärarutbildningens utformning och lärarnas befogenheter. Lärarutbildningen har i flera steg tappat status genom att både ämneskunskaper och de kunskaper som aktivt verksamma lärare behöver har tunnats ut. Dessutom har det stora antalet obehöriga lärare sänkt lärarnas status. Lärarnas befogenheter har dessutom kringskurits bit för bit. Tidigare hade lärare mycket makt över sin arbetsdag. I</w:t>
      </w:r>
      <w:r w:rsidR="00CF316A" w:rsidRPr="009E45EB">
        <w:t xml:space="preserve"> </w:t>
      </w:r>
      <w:r w:rsidRPr="009E45EB">
        <w:t>dag är den kraftigt styrd av arbetsgivaren. Lärarna måste få mer makt över sitt eget arbete.</w:t>
      </w:r>
    </w:p>
    <w:p w:rsidR="005C00C5" w:rsidRPr="009E45EB" w:rsidRDefault="005C00C5" w:rsidP="00CF316A">
      <w:pPr>
        <w:pStyle w:val="Normaltindrag"/>
      </w:pPr>
      <w:r w:rsidRPr="009E45EB">
        <w:t xml:space="preserve">Det ﬁnns inte en lärare eller en rektor i landet som inte vill upprätthålla trygghet och arbetsro i klassrummen, men skolpolitikerna har under årtionden ryckt undan mattan för varje försök. Lärarnas befogenheter har monterats ned och lärarnas auktoritet i skolan har tillåtits sjunka. Det obeﬁntliga politiska stödet till lärare och rektorer som faktiskt vågar ta konﬂikter med elever och deras föräldrar gör att många drar sig för att ens försöka. </w:t>
      </w:r>
    </w:p>
    <w:p w:rsidR="005C00C5" w:rsidRPr="009E45EB" w:rsidRDefault="005C00C5" w:rsidP="00CF316A">
      <w:pPr>
        <w:pStyle w:val="Normaltindrag"/>
      </w:pPr>
      <w:r w:rsidRPr="009E45EB">
        <w:t>Lärarna måste få de verktyg som krävs för att skapa en trygg arbetsmiljö. Alla skolor ska ha tydliga ordningsregler som är väl förankrade hos elever, lärare och föräldrar. Förebyggande åtgärder som en välfungerande elevvård bestående av skolkuratorer, psykologer och skolsköterskor ska ﬁnnas på alla skolor. Skollagen ska tydligt ange att lärare har rätt att beslagta störande f</w:t>
      </w:r>
      <w:r w:rsidRPr="009E45EB">
        <w:t>ö</w:t>
      </w:r>
      <w:r w:rsidRPr="009E45EB">
        <w:t>remål och att avvisa störande elever från lektionen. Skolan ska kunna besluta om kvarsittning, skriftlig varning, föräldr</w:t>
      </w:r>
      <w:r w:rsidR="00F94EF7" w:rsidRPr="009E45EB">
        <w:t>asamtal och som sista utväg tillfällig avstängning eller relegering</w:t>
      </w:r>
      <w:r w:rsidRPr="009E45EB">
        <w:t>. Allvarliga brott i skolan ska alltid polisanmälas.</w:t>
      </w:r>
    </w:p>
    <w:p w:rsidR="005C00C5" w:rsidRPr="009E45EB" w:rsidRDefault="005C00C5" w:rsidP="00CF316A">
      <w:pPr>
        <w:pStyle w:val="Normaltindrag"/>
      </w:pPr>
      <w:r w:rsidRPr="009E45EB">
        <w:t>Skolan ska främja förståelsen för Sverige som ett mångkulturellt samhälle. För att åskådliggöra detta är det viktigt att det bland skolans personal finns personer med utländsk bakgrund. Det handlar inte bara om att personal med utländsk bakgrund har särskilda erfarenheter och kunskaper som behöver tas till</w:t>
      </w:r>
      <w:r w:rsidR="00CF316A" w:rsidRPr="009E45EB">
        <w:t xml:space="preserve"> </w:t>
      </w:r>
      <w:r w:rsidRPr="009E45EB">
        <w:t>vara, utan minst lika mycket om att det för alla elever på skolan ska göras tydligt att förebilder, auktoriteter och akademiker kan ha olika bakgrunder.</w:t>
      </w:r>
    </w:p>
    <w:p w:rsidR="005C00C5" w:rsidRPr="009E45EB" w:rsidRDefault="005C00C5" w:rsidP="00CF316A">
      <w:pPr>
        <w:pStyle w:val="Normaltindrag"/>
      </w:pPr>
      <w:r w:rsidRPr="009E45EB">
        <w:t xml:space="preserve">Folkpartiet liberalerna fördjupar dessa resonemang i en separat motion om lärarnas situation.  </w:t>
      </w:r>
    </w:p>
    <w:p w:rsidR="005C00C5" w:rsidRPr="009E45EB" w:rsidRDefault="005C00C5" w:rsidP="005E7CCF">
      <w:pPr>
        <w:pStyle w:val="Rubrik2"/>
      </w:pPr>
      <w:bookmarkStart w:id="138" w:name="_Toc114901465"/>
      <w:bookmarkStart w:id="139" w:name="_Toc115096216"/>
      <w:bookmarkStart w:id="140" w:name="_Toc115234996"/>
      <w:bookmarkStart w:id="141" w:name="_Toc115235721"/>
      <w:bookmarkStart w:id="142" w:name="_Toc115769385"/>
      <w:bookmarkStart w:id="143" w:name="_Toc115770620"/>
      <w:bookmarkStart w:id="144" w:name="_Toc115944632"/>
      <w:bookmarkStart w:id="145" w:name="_Toc118076486"/>
      <w:r w:rsidRPr="009E45EB">
        <w:t>Elevrollen</w:t>
      </w:r>
      <w:bookmarkEnd w:id="138"/>
      <w:bookmarkEnd w:id="139"/>
      <w:bookmarkEnd w:id="140"/>
      <w:bookmarkEnd w:id="141"/>
      <w:bookmarkEnd w:id="142"/>
      <w:bookmarkEnd w:id="143"/>
      <w:bookmarkEnd w:id="144"/>
      <w:bookmarkEnd w:id="145"/>
    </w:p>
    <w:p w:rsidR="005C00C5" w:rsidRPr="009E45EB" w:rsidRDefault="005C00C5" w:rsidP="005C00C5">
      <w:r w:rsidRPr="009E45EB">
        <w:t>Elevernas roll i skolan har länge varit oklar. Ibland talas det om elever som barn som ska läras och uppfostras och ibland anses elever till och med vuxna nog att utgöra majoritet i skolans styrelse. Många elever känner sig vilsna både som människor och som elever. Det finns allt att vinna på att tydligt klargöra och stärka elevernas roll i skolarbetet.</w:t>
      </w:r>
    </w:p>
    <w:p w:rsidR="005C00C5" w:rsidRPr="009E45EB" w:rsidRDefault="005C00C5" w:rsidP="00CF316A">
      <w:pPr>
        <w:pStyle w:val="Normaltindrag"/>
      </w:pPr>
      <w:r w:rsidRPr="009E45EB">
        <w:t xml:space="preserve">Vi har tidigare konstaterat att skolan är en stor arbetsplats där samma grundläggande principer för beteende ska gälla som i det övriga arbetslivet. Vi har också slagit fast att det är lärarna som leder undervisningen genom att fatta de professionella besluten i undervisningen. Vad är då elevernas roll i skolan? Jo, att vara just elever. I skolan är </w:t>
      </w:r>
      <w:r w:rsidR="00F94EF7" w:rsidRPr="009E45EB">
        <w:t>ungdomarna</w:t>
      </w:r>
      <w:r w:rsidRPr="009E45EB">
        <w:t xml:space="preserve"> inte bara </w:t>
      </w:r>
      <w:r w:rsidR="00F94EF7" w:rsidRPr="009E45EB">
        <w:t>ungdomar</w:t>
      </w:r>
      <w:r w:rsidRPr="009E45EB">
        <w:t xml:space="preserve">, utan också elever. </w:t>
      </w:r>
      <w:r w:rsidR="00F94EF7" w:rsidRPr="009E45EB">
        <w:t>S</w:t>
      </w:r>
      <w:r w:rsidRPr="009E45EB">
        <w:t xml:space="preserve">kolan </w:t>
      </w:r>
      <w:r w:rsidR="00F94EF7" w:rsidRPr="009E45EB">
        <w:t xml:space="preserve">bör </w:t>
      </w:r>
      <w:r w:rsidRPr="009E45EB">
        <w:t>arbeta fram en starkare elevidentitet bland el</w:t>
      </w:r>
      <w:r w:rsidRPr="009E45EB">
        <w:t>e</w:t>
      </w:r>
      <w:r w:rsidRPr="009E45EB">
        <w:t>verna. I denna identitet bör det finnas tydliga inslag av rättigheter och sky</w:t>
      </w:r>
      <w:r w:rsidRPr="009E45EB">
        <w:t>l</w:t>
      </w:r>
      <w:r w:rsidRPr="009E45EB">
        <w:t xml:space="preserve">digheter samt ett stort mått av vi-anda. En sådan utveckling skulle gynna </w:t>
      </w:r>
      <w:r w:rsidR="00F94EF7" w:rsidRPr="009E45EB">
        <w:t>gymnasie</w:t>
      </w:r>
      <w:r w:rsidRPr="009E45EB">
        <w:t>skolan både som arbetsplats och som bildningsinstitution.</w:t>
      </w:r>
    </w:p>
    <w:p w:rsidR="005C00C5" w:rsidRPr="009E45EB" w:rsidRDefault="005C00C5" w:rsidP="00CF316A">
      <w:pPr>
        <w:pStyle w:val="Normaltindrag"/>
      </w:pPr>
      <w:r w:rsidRPr="009E45EB">
        <w:t>På många skolor har man ansett att det bästa sättet att ge eleverna inflyta</w:t>
      </w:r>
      <w:r w:rsidRPr="009E45EB">
        <w:t>n</w:t>
      </w:r>
      <w:r w:rsidRPr="009E45EB">
        <w:t>de är att låta dem utgöra majoritet i skolans styrelse. Eleverna ska därmed fatta beslut om skolans inriktning och utveckling. Det är helt fel väg att gå. I</w:t>
      </w:r>
      <w:r w:rsidR="00CF316A" w:rsidRPr="009E45EB">
        <w:t xml:space="preserve"> </w:t>
      </w:r>
      <w:r w:rsidRPr="009E45EB">
        <w:t>stället borde skolan låta eleverna få ta ett allt större ansvar för att kunskap</w:t>
      </w:r>
      <w:r w:rsidRPr="009E45EB">
        <w:t>s</w:t>
      </w:r>
      <w:r w:rsidRPr="009E45EB">
        <w:t xml:space="preserve">målen nås och att ordningen fungerar på skolan.   </w:t>
      </w:r>
    </w:p>
    <w:p w:rsidR="005C00C5" w:rsidRPr="009E45EB" w:rsidRDefault="005C00C5" w:rsidP="00CF316A">
      <w:pPr>
        <w:pStyle w:val="Normaltindrag"/>
      </w:pPr>
      <w:r w:rsidRPr="009E45EB">
        <w:t>Kärnan i den elevidentitet som vi vill skapa är ansvarstagande för sina egna studier och respekt för andras arbete. Grunden s</w:t>
      </w:r>
      <w:r w:rsidR="00C05990" w:rsidRPr="009E45EB">
        <w:t>ka vara att eleven är skyldig</w:t>
      </w:r>
      <w:r w:rsidRPr="009E45EB">
        <w:t xml:space="preserve"> att delta på lektioner, bidra till undervisningen, göra sina läxor och följa skolans grundläggande principer om uppförande. Eleven ska å andra sidan ha rätt till bra undervisning, extra stöd om så krävs, inflytan</w:t>
      </w:r>
      <w:r w:rsidR="00F94EF7" w:rsidRPr="009E45EB">
        <w:t xml:space="preserve">de samt trygghet från mobbning </w:t>
      </w:r>
      <w:r w:rsidRPr="009E45EB">
        <w:t>och</w:t>
      </w:r>
      <w:r w:rsidR="00F94EF7" w:rsidRPr="009E45EB">
        <w:t xml:space="preserve"> andra</w:t>
      </w:r>
      <w:r w:rsidRPr="009E45EB">
        <w:t xml:space="preserve"> brott. </w:t>
      </w:r>
    </w:p>
    <w:p w:rsidR="005C00C5" w:rsidRPr="009E45EB" w:rsidRDefault="005C00C5" w:rsidP="00CF316A">
      <w:pPr>
        <w:pStyle w:val="Normaltindrag"/>
      </w:pPr>
      <w:r w:rsidRPr="009E45EB">
        <w:t>Först när dessa grundläggande skyldigheter och rättigheter är uppfyllda kan de byggas ut så att eleverna får ett allt större ansvar och inflytande i sk</w:t>
      </w:r>
      <w:r w:rsidRPr="009E45EB">
        <w:t>o</w:t>
      </w:r>
      <w:r w:rsidRPr="009E45EB">
        <w:t>lan. Man kan tänka sig att elever får funktioner som klassvärd, studiegrupp</w:t>
      </w:r>
      <w:r w:rsidRPr="009E45EB">
        <w:t>s</w:t>
      </w:r>
      <w:r w:rsidR="003F5731" w:rsidRPr="009E45EB">
        <w:t>ledare, klassrumsansvarig, anti-</w:t>
      </w:r>
      <w:r w:rsidRPr="009E45EB">
        <w:t>mobbningsambassadör och andra uppgifter som syftar till bättre måluppfyllelse och tryggare arbetsmiljö. De</w:t>
      </w:r>
      <w:r w:rsidR="00B304CC" w:rsidRPr="009E45EB">
        <w:t>t</w:t>
      </w:r>
      <w:r w:rsidRPr="009E45EB">
        <w:t xml:space="preserve"> ska dock stå klart att det yttersta ansvaret ligger på rektor, lärarna och övriga anställda i skolan.   </w:t>
      </w:r>
    </w:p>
    <w:p w:rsidR="00F94EF7" w:rsidRPr="009E45EB" w:rsidRDefault="00F94EF7" w:rsidP="00CF316A">
      <w:pPr>
        <w:pStyle w:val="Normaltindrag"/>
      </w:pPr>
      <w:r w:rsidRPr="009E45EB">
        <w:t>Utbildningen i gymnasieskolan är visserligen frivillig, men elever som väl har börjat i gymnasieskolan måste också delta i undervisningen. Detta krav finns för att eleverna ska kunna nå målen med utbildningen och för att läraren ska kunna göra en riktig och rättvis bedömning av elevernas kunskaper.</w:t>
      </w:r>
    </w:p>
    <w:p w:rsidR="00F94EF7" w:rsidRPr="009E45EB" w:rsidRDefault="00F94EF7" w:rsidP="00CF316A">
      <w:pPr>
        <w:pStyle w:val="Normaltindrag"/>
      </w:pPr>
      <w:r w:rsidRPr="009E45EB">
        <w:t>Elever som studerar på heltid har rätt till studiehjälp. Skolorna ska rappo</w:t>
      </w:r>
      <w:r w:rsidRPr="009E45EB">
        <w:t>r</w:t>
      </w:r>
      <w:r w:rsidRPr="009E45EB">
        <w:t>tera till CSN om eleverna har olovlig frånvaro i sådan omfattning att de inte kan sägas studera på heltid. CSN kan då minska eller dra in studiehjälpen. Enligt uppgifter från CSN är skolornas rapportering otillräcklig. Den hade minskat med 40 procent mellan åren 2002/2003 och 2003/2004. Det finns därför inga tillförlitliga uppgifter om hur omfattande skolket är i gymnasi</w:t>
      </w:r>
      <w:r w:rsidRPr="009E45EB">
        <w:t>e</w:t>
      </w:r>
      <w:r w:rsidRPr="009E45EB">
        <w:t>skolan.</w:t>
      </w:r>
    </w:p>
    <w:p w:rsidR="005C00C5" w:rsidRPr="009E45EB" w:rsidRDefault="00F94EF7" w:rsidP="00CF316A">
      <w:pPr>
        <w:pStyle w:val="Normaltindrag"/>
      </w:pPr>
      <w:r w:rsidRPr="009E45EB">
        <w:t>Folkpartiet liberalerna anser att studiemoralen i gymnasiet nu måste fö</w:t>
      </w:r>
      <w:r w:rsidRPr="009E45EB">
        <w:t>r</w:t>
      </w:r>
      <w:r w:rsidRPr="009E45EB">
        <w:t>bättras. Därför föreslår vi att olovlig frånvaro omedelbart ska anmälas till hemmet. Vi föreslår också att olovlig frånvaro ska redovisas i elevernas te</w:t>
      </w:r>
      <w:r w:rsidRPr="009E45EB">
        <w:t>r</w:t>
      </w:r>
      <w:r w:rsidR="003D4C4A" w:rsidRPr="009E45EB">
        <w:t xml:space="preserve">minsbetyg. </w:t>
      </w:r>
      <w:r w:rsidRPr="009E45EB">
        <w:t>Skolorna ska också bli betydligt bättre på att rapportera elevers olovliga frånvaro till CSN. Skolverket ska göra tillsyn av skolor som inte rapporterar elevers olovliga frånvaro till CSN.</w:t>
      </w:r>
    </w:p>
    <w:p w:rsidR="005C00C5" w:rsidRPr="009E45EB" w:rsidRDefault="005C00C5" w:rsidP="005E7CCF">
      <w:pPr>
        <w:pStyle w:val="Rubrik2"/>
      </w:pPr>
      <w:bookmarkStart w:id="146" w:name="_Toc114901466"/>
      <w:bookmarkStart w:id="147" w:name="_Toc115096217"/>
      <w:bookmarkStart w:id="148" w:name="_Toc115234997"/>
      <w:bookmarkStart w:id="149" w:name="_Toc115235722"/>
      <w:bookmarkStart w:id="150" w:name="_Toc115769386"/>
      <w:bookmarkStart w:id="151" w:name="_Toc115770621"/>
      <w:bookmarkStart w:id="152" w:name="_Toc115944633"/>
      <w:bookmarkStart w:id="153" w:name="_Toc118076487"/>
      <w:r w:rsidRPr="009E45EB">
        <w:t>Mobbning</w:t>
      </w:r>
      <w:bookmarkEnd w:id="146"/>
      <w:bookmarkEnd w:id="147"/>
      <w:bookmarkEnd w:id="148"/>
      <w:bookmarkEnd w:id="149"/>
      <w:bookmarkEnd w:id="150"/>
      <w:bookmarkEnd w:id="151"/>
      <w:bookmarkEnd w:id="152"/>
      <w:bookmarkEnd w:id="153"/>
    </w:p>
    <w:p w:rsidR="005C00C5" w:rsidRPr="009E45EB" w:rsidRDefault="005C00C5" w:rsidP="005C00C5">
      <w:r w:rsidRPr="009E45EB">
        <w:t xml:space="preserve">Det är svårt att veta hur omfattande problematiken med kränkningar är, men i Skolverkets senaste undersökning från 2003 uppger var fjärde elev att han eller hon blivit kränkt vid upprepade tillfällen. </w:t>
      </w:r>
    </w:p>
    <w:p w:rsidR="005C00C5" w:rsidRPr="009E45EB" w:rsidRDefault="005C00C5" w:rsidP="00F44460">
      <w:pPr>
        <w:pStyle w:val="Normaltindrag"/>
      </w:pPr>
      <w:r w:rsidRPr="009E45EB">
        <w:t>Kränkningarna innefattar fysiskt och psykiskt våld som inte sällan omfa</w:t>
      </w:r>
      <w:r w:rsidRPr="009E45EB">
        <w:t>t</w:t>
      </w:r>
      <w:r w:rsidRPr="009E45EB">
        <w:t>tas av brottsbalken. Den som mobbar begår ofta även andra brott. Forskning</w:t>
      </w:r>
      <w:r w:rsidRPr="009E45EB">
        <w:t>s</w:t>
      </w:r>
      <w:r w:rsidRPr="009E45EB">
        <w:t>rådsnämndens kartläggning av våld bland ungdomar i en mellanstor svensk stad visar att 52 procent av åttondeklassarna, som upprepade gånger mobbat andra i skolan, också hade attackerat, sparkat och hotat andra i gatumiljö.</w:t>
      </w:r>
    </w:p>
    <w:p w:rsidR="005C00C5" w:rsidRPr="009E45EB" w:rsidRDefault="005C00C5" w:rsidP="00F44460">
      <w:pPr>
        <w:pStyle w:val="Normaltindrag"/>
      </w:pPr>
      <w:r w:rsidRPr="009E45EB">
        <w:t>Även lärare utsätts för kränkningar. Det kan handla om knivhot och grovt kränkande tillmälen. Värst drabbade är kvinnliga lärare. Mobbning är ingen barnlek. Det är viktigt att begreppet mobbning inte används för att bagatell</w:t>
      </w:r>
      <w:r w:rsidRPr="009E45EB">
        <w:t>i</w:t>
      </w:r>
      <w:r w:rsidRPr="009E45EB">
        <w:t>sera våldshandlingar bara för att de sker inom skolans värld. Det handlar dessvärre ofta om mycket allvarliga händelser, som i värsta fall ger upphov till livslångt lidande, psykiskt och/eller fysiskt. De flesta handlingar som brukar betecknas som trakasserier och mobbning har sina motsvarigheter i brottsbalkens beskrivningar av ärekränkning, misshandel, vållande till kroppsskada eller sjukdom, olaga tvång, ofredande, sexuella trakasserier och olaga hot.</w:t>
      </w:r>
    </w:p>
    <w:p w:rsidR="005C00C5" w:rsidRPr="009E45EB" w:rsidRDefault="005C00C5" w:rsidP="005E7CCF">
      <w:pPr>
        <w:pStyle w:val="Rubrik3"/>
      </w:pPr>
      <w:bookmarkStart w:id="154" w:name="_Toc114901467"/>
      <w:bookmarkStart w:id="155" w:name="_Toc115096218"/>
      <w:bookmarkStart w:id="156" w:name="_Toc115234998"/>
      <w:bookmarkStart w:id="157" w:name="_Toc115235723"/>
      <w:bookmarkStart w:id="158" w:name="_Toc115769387"/>
      <w:bookmarkStart w:id="159" w:name="_Toc115770622"/>
      <w:bookmarkStart w:id="160" w:name="_Toc115944634"/>
      <w:bookmarkStart w:id="161" w:name="_Toc118076488"/>
      <w:r w:rsidRPr="009E45EB">
        <w:t>Förebygg och upptäck mobbning</w:t>
      </w:r>
      <w:bookmarkEnd w:id="154"/>
      <w:bookmarkEnd w:id="155"/>
      <w:bookmarkEnd w:id="156"/>
      <w:bookmarkEnd w:id="157"/>
      <w:bookmarkEnd w:id="158"/>
      <w:bookmarkEnd w:id="159"/>
      <w:bookmarkEnd w:id="160"/>
      <w:bookmarkEnd w:id="161"/>
    </w:p>
    <w:p w:rsidR="005C00C5" w:rsidRPr="009E45EB" w:rsidRDefault="005C00C5" w:rsidP="005C00C5">
      <w:r w:rsidRPr="009E45EB">
        <w:t>Åtgärderna mot mobbning måste vara av tre slag: förebyggande så att mob</w:t>
      </w:r>
      <w:r w:rsidRPr="009E45EB">
        <w:t>b</w:t>
      </w:r>
      <w:r w:rsidRPr="009E45EB">
        <w:t>ning och utslagning aldrig uppstår, aktiva så att ingripandet mot mobbning sker med kraft och till sist uppföljande så att mobbaren inte åter fastnar i sitt destruktiva beteende. Gör skolan meningsfull – med kunskaper och höga förväntningar. En skolpolitik som betonar kunskap och ordning är i sig ett mycket viktigt bidrag till en skola som i större grad präglas av arbetsro och harmoni. Vi vet att elever som halkar efter i skolan, eller som upplever skoltiden som meningslös, ofta reagerar med att hävda sig på annat sätt: g</w:t>
      </w:r>
      <w:r w:rsidRPr="009E45EB">
        <w:t>e</w:t>
      </w:r>
      <w:r w:rsidRPr="009E45EB">
        <w:t>nom att störa undervisningen och/eller trakassera övriga elever, ibland rentav skolpersonal. Eleven ska tidigt få möta krav och utvärderingar – men också tidigt få stöd och hjälp när så behövs.</w:t>
      </w:r>
    </w:p>
    <w:p w:rsidR="005C00C5" w:rsidRPr="009E45EB" w:rsidRDefault="005C00C5" w:rsidP="00F44460">
      <w:pPr>
        <w:pStyle w:val="Normaltindrag"/>
      </w:pPr>
      <w:r w:rsidRPr="009E45EB">
        <w:t>Antimobbningsplaner ska finnas på alla skolor. Det har visat sig vara vi</w:t>
      </w:r>
      <w:r w:rsidRPr="009E45EB">
        <w:t>k</w:t>
      </w:r>
      <w:r w:rsidRPr="009E45EB">
        <w:t>tigt att ha en beredskap och tydliga regler för vad som ska göras redan innan problemet uppstår. Reglerna ska vara kristallklara och de ska efterlevas. Skolverket ska ha sanktionsmöjligheter mot skolor och rektorer som inte upprättar en sådan åtgärdsplan.</w:t>
      </w:r>
    </w:p>
    <w:p w:rsidR="005C00C5" w:rsidRPr="009E45EB" w:rsidRDefault="005C00C5" w:rsidP="005E7CCF">
      <w:pPr>
        <w:pStyle w:val="Rubrik3"/>
      </w:pPr>
      <w:bookmarkStart w:id="162" w:name="_Toc114901468"/>
      <w:bookmarkStart w:id="163" w:name="_Toc115096219"/>
      <w:bookmarkStart w:id="164" w:name="_Toc115234999"/>
      <w:bookmarkStart w:id="165" w:name="_Toc115235724"/>
      <w:bookmarkStart w:id="166" w:name="_Toc115769388"/>
      <w:bookmarkStart w:id="167" w:name="_Toc115770623"/>
      <w:bookmarkStart w:id="168" w:name="_Toc115944635"/>
      <w:bookmarkStart w:id="169" w:name="_Toc118076489"/>
      <w:r w:rsidRPr="009E45EB">
        <w:t>Snabba åtgärder vid mobbning</w:t>
      </w:r>
      <w:bookmarkEnd w:id="162"/>
      <w:bookmarkEnd w:id="163"/>
      <w:bookmarkEnd w:id="164"/>
      <w:bookmarkEnd w:id="165"/>
      <w:bookmarkEnd w:id="166"/>
      <w:bookmarkEnd w:id="167"/>
      <w:bookmarkEnd w:id="168"/>
      <w:bookmarkEnd w:id="169"/>
    </w:p>
    <w:p w:rsidR="005C00C5" w:rsidRPr="009E45EB" w:rsidRDefault="005C00C5" w:rsidP="005C00C5">
      <w:r w:rsidRPr="009E45EB">
        <w:t>Skolans personal får inte vara bakbunden eller känna sig tveksam på grund av luddiga paragrafer när fall av allvarlig mobbning konstateras. För att eleverna ska få ett effektivt skydd mot mobbning måste skärpningar och förtydliga</w:t>
      </w:r>
      <w:r w:rsidRPr="009E45EB">
        <w:t>n</w:t>
      </w:r>
      <w:r w:rsidRPr="009E45EB">
        <w:t>den till.</w:t>
      </w:r>
    </w:p>
    <w:p w:rsidR="005C00C5" w:rsidRPr="009E45EB" w:rsidRDefault="005C00C5" w:rsidP="00F44460">
      <w:pPr>
        <w:pStyle w:val="Normaltindrag"/>
      </w:pPr>
      <w:r w:rsidRPr="009E45EB">
        <w:t>Skollagen borde tvinga kommunerna att i sina skolplaner ha rutiner för p</w:t>
      </w:r>
      <w:r w:rsidRPr="009E45EB">
        <w:t>o</w:t>
      </w:r>
      <w:r w:rsidRPr="009E45EB">
        <w:t>lisanmälningar. Det borde vara en skyldighet för rektorn att polisanmäla våld och allvarliga kränkningar. Till allvarliga kränkningar kan även höra hände</w:t>
      </w:r>
      <w:r w:rsidRPr="009E45EB">
        <w:t>l</w:t>
      </w:r>
      <w:r w:rsidRPr="009E45EB">
        <w:t xml:space="preserve">ser som var och en för sig kan </w:t>
      </w:r>
      <w:r w:rsidR="008943BE" w:rsidRPr="009E45EB">
        <w:t>betraktas som mindre incidenter</w:t>
      </w:r>
      <w:r w:rsidRPr="009E45EB">
        <w:t xml:space="preserve"> men som upprepas och utgör en kedja av trakasserier.</w:t>
      </w:r>
    </w:p>
    <w:p w:rsidR="005C00C5" w:rsidRPr="009E45EB" w:rsidRDefault="005C00C5" w:rsidP="00F44460">
      <w:pPr>
        <w:pStyle w:val="Normaltindrag"/>
      </w:pPr>
      <w:r w:rsidRPr="009E45EB">
        <w:t>Skollagen måste också tydligare formulera att det är rektorn som är ansv</w:t>
      </w:r>
      <w:r w:rsidRPr="009E45EB">
        <w:t>a</w:t>
      </w:r>
      <w:r w:rsidRPr="009E45EB">
        <w:t>rig för att vidta åtgärder mot mobbning. I</w:t>
      </w:r>
      <w:r w:rsidR="00F44460" w:rsidRPr="009E45EB">
        <w:t xml:space="preserve"> </w:t>
      </w:r>
      <w:r w:rsidRPr="009E45EB">
        <w:t>dag kan rektor och kommun skjuta över ansvaret på varandra och för en förälder eller elev är det svårt att ta reda på var i den kommunala organisationen som ansvaret ligger. Lärare och övrig skolpersonal måste ges en skyldighet att rapportera våld och kränkande b</w:t>
      </w:r>
      <w:r w:rsidRPr="009E45EB">
        <w:t>e</w:t>
      </w:r>
      <w:r w:rsidRPr="009E45EB">
        <w:t>handling till rektor. Det är viktigt att förtydligandet av rektors ansvar åtföljs av större befogenheter för rektor att ingripa.</w:t>
      </w:r>
    </w:p>
    <w:p w:rsidR="005C00C5" w:rsidRPr="009E45EB" w:rsidRDefault="005C00C5" w:rsidP="00F44460">
      <w:pPr>
        <w:pStyle w:val="Normaltindrag"/>
      </w:pPr>
      <w:r w:rsidRPr="009E45EB">
        <w:t xml:space="preserve">En av de viktigaste åtgärderna är att informera föräldrar till </w:t>
      </w:r>
      <w:r w:rsidR="00A66D9C" w:rsidRPr="009E45EB">
        <w:t>ungdomar</w:t>
      </w:r>
      <w:r w:rsidRPr="009E45EB">
        <w:t xml:space="preserve"> som mobbar eller mobbas. Det är i</w:t>
      </w:r>
      <w:r w:rsidR="00F44460" w:rsidRPr="009E45EB">
        <w:t xml:space="preserve"> </w:t>
      </w:r>
      <w:r w:rsidRPr="009E45EB">
        <w:t xml:space="preserve">dag ingen självklarhet. Det finns metoder mot mobbning som förespråkar att föräldrarna ”inte blandas in”. Det tycker </w:t>
      </w:r>
      <w:r w:rsidR="00F44460" w:rsidRPr="009E45EB">
        <w:t>Fol</w:t>
      </w:r>
      <w:r w:rsidR="00F44460" w:rsidRPr="009E45EB">
        <w:t>k</w:t>
      </w:r>
      <w:r w:rsidR="00F44460" w:rsidRPr="009E45EB">
        <w:t xml:space="preserve">partiet </w:t>
      </w:r>
      <w:r w:rsidRPr="009E45EB">
        <w:t>är fel. Föräldrar har rätt att få veta hur deras barn har det i skolan, och de kan också bidra till en lösning av problemet.</w:t>
      </w:r>
    </w:p>
    <w:p w:rsidR="005C00C5" w:rsidRPr="009E45EB" w:rsidRDefault="005C00C5" w:rsidP="00F44460">
      <w:pPr>
        <w:pStyle w:val="Normaltindrag"/>
      </w:pPr>
      <w:r w:rsidRPr="009E45EB">
        <w:t xml:space="preserve">Folkpartiet anser att </w:t>
      </w:r>
      <w:r w:rsidR="00A66D9C" w:rsidRPr="009E45EB">
        <w:t>gymnasie</w:t>
      </w:r>
      <w:r w:rsidRPr="009E45EB">
        <w:t xml:space="preserve">elever som gjort sig skyldiga till grova kränkningar eller våld måste kunna </w:t>
      </w:r>
      <w:r w:rsidR="00A66D9C" w:rsidRPr="009E45EB">
        <w:t>stängas av</w:t>
      </w:r>
      <w:r w:rsidRPr="009E45EB">
        <w:t xml:space="preserve">. Det är vanligt vid mobbning att den som utsatts inte klarar av att gå tillbaka till skolan. En elev som utsatts för allvarliga kränkningar är under oerhört stor psykisk press även efter det att kränkningarna upphört. Naturligtvis ska mobbaren få stöd för att kunna komma ur sitt destruktiva beteende och garanteras bra undervisning, även om han eller hon </w:t>
      </w:r>
      <w:r w:rsidR="00A66D9C" w:rsidRPr="009E45EB">
        <w:t>har stängts av</w:t>
      </w:r>
      <w:r w:rsidRPr="009E45EB">
        <w:t>. Det är angeläget att arbeta på lång sikt med att lösa problemet, i samarbete med eleven, elevens föräldrar och med professi</w:t>
      </w:r>
      <w:r w:rsidRPr="009E45EB">
        <w:t>o</w:t>
      </w:r>
      <w:r w:rsidRPr="009E45EB">
        <w:t>nell hjälp utifrån.</w:t>
      </w:r>
    </w:p>
    <w:p w:rsidR="005C00C5" w:rsidRPr="009E45EB" w:rsidRDefault="005C00C5" w:rsidP="005E7CCF">
      <w:pPr>
        <w:pStyle w:val="Rubrik3"/>
      </w:pPr>
      <w:bookmarkStart w:id="170" w:name="_Toc114901469"/>
      <w:bookmarkStart w:id="171" w:name="_Toc115096220"/>
      <w:bookmarkStart w:id="172" w:name="_Toc115235000"/>
      <w:bookmarkStart w:id="173" w:name="_Toc115235725"/>
      <w:bookmarkStart w:id="174" w:name="_Toc115769389"/>
      <w:bookmarkStart w:id="175" w:name="_Toc115770624"/>
      <w:bookmarkStart w:id="176" w:name="_Toc115944636"/>
      <w:bookmarkStart w:id="177" w:name="_Toc118076490"/>
      <w:r w:rsidRPr="009E45EB">
        <w:t>Uppföljande åtgärder</w:t>
      </w:r>
      <w:bookmarkEnd w:id="170"/>
      <w:bookmarkEnd w:id="171"/>
      <w:bookmarkEnd w:id="172"/>
      <w:bookmarkEnd w:id="173"/>
      <w:bookmarkEnd w:id="174"/>
      <w:bookmarkEnd w:id="175"/>
      <w:bookmarkEnd w:id="176"/>
      <w:bookmarkEnd w:id="177"/>
    </w:p>
    <w:p w:rsidR="005C00C5" w:rsidRPr="009E45EB" w:rsidRDefault="005C00C5" w:rsidP="005C00C5">
      <w:r w:rsidRPr="009E45EB">
        <w:t xml:space="preserve">Det är </w:t>
      </w:r>
      <w:r w:rsidR="00A66D9C" w:rsidRPr="009E45EB">
        <w:t xml:space="preserve">mycket traumatiskt </w:t>
      </w:r>
      <w:r w:rsidRPr="009E45EB">
        <w:t>att bli utsatt för kollektiva fördömanden. Sker det under lång tid, införlivas de andras negativa värderingar i den egna självbi</w:t>
      </w:r>
      <w:r w:rsidRPr="009E45EB">
        <w:t>l</w:t>
      </w:r>
      <w:r w:rsidRPr="009E45EB">
        <w:t xml:space="preserve">den. </w:t>
      </w:r>
      <w:r w:rsidR="00A66D9C" w:rsidRPr="009E45EB">
        <w:t>Elever</w:t>
      </w:r>
      <w:r w:rsidRPr="009E45EB">
        <w:t xml:space="preserve"> kan behöva stöd under lång tid ef</w:t>
      </w:r>
      <w:r w:rsidR="008943BE" w:rsidRPr="009E45EB">
        <w:t>ter det att kränkningen upphört</w:t>
      </w:r>
      <w:r w:rsidRPr="009E45EB">
        <w:t xml:space="preserve"> för att bygga upp sin självkänsla igen. Detta arbete ska skolan göra i samarb</w:t>
      </w:r>
      <w:r w:rsidRPr="009E45EB">
        <w:t>e</w:t>
      </w:r>
      <w:r w:rsidRPr="009E45EB">
        <w:t>te med eleven, elevens föräldrar och med professionell hjälp utifrån.</w:t>
      </w:r>
    </w:p>
    <w:p w:rsidR="005C00C5" w:rsidRPr="009E45EB" w:rsidRDefault="005C00C5" w:rsidP="00F44460">
      <w:pPr>
        <w:pStyle w:val="Normaltindrag"/>
      </w:pPr>
      <w:r w:rsidRPr="009E45EB">
        <w:t>Elever som stör undervisningen eller trakasserar elever och lärare ska ku</w:t>
      </w:r>
      <w:r w:rsidRPr="009E45EB">
        <w:t>n</w:t>
      </w:r>
      <w:r w:rsidRPr="009E45EB">
        <w:t xml:space="preserve">na avskiljas. Samtidigt är det viktigt att de får stöd och hjälp för att på sikt kunna återinträda i klassen och skolan. Särskilda stödgrupper med få elever per lärare är en metod att uppmärksamma och hjälpa elever som kränkt andra. </w:t>
      </w:r>
    </w:p>
    <w:p w:rsidR="005C00C5" w:rsidRPr="009E45EB" w:rsidRDefault="005C00C5" w:rsidP="00F44460">
      <w:pPr>
        <w:pStyle w:val="Normaltindrag"/>
      </w:pPr>
      <w:r w:rsidRPr="009E45EB">
        <w:t>Kommunen är skyldig att förhindra att mobbning inträffar. I en del fall är det uppenbart att kommunen inte gjort allt de</w:t>
      </w:r>
      <w:r w:rsidR="00F44460" w:rsidRPr="009E45EB">
        <w:t>n</w:t>
      </w:r>
      <w:r w:rsidRPr="009E45EB">
        <w:t xml:space="preserve"> kunnat för att stoppa mob</w:t>
      </w:r>
      <w:r w:rsidRPr="009E45EB">
        <w:t>b</w:t>
      </w:r>
      <w:r w:rsidRPr="009E45EB">
        <w:t>ningen. Ändå har ingen mobbad blivit tilldömd skadestånd. Folkpartiet vill underlätta för elever att få skadestånd av kommuner som visat underlåtenhet i arbetet mot mobbning.</w:t>
      </w:r>
    </w:p>
    <w:p w:rsidR="005C00C5" w:rsidRPr="009E45EB" w:rsidRDefault="005C00C5" w:rsidP="00F44460">
      <w:pPr>
        <w:pStyle w:val="Normaltindrag"/>
      </w:pPr>
      <w:r w:rsidRPr="009E45EB">
        <w:t>Ett bra sätt att hantera skadeståndsfrågan kan vara att den som driver sk</w:t>
      </w:r>
      <w:r w:rsidRPr="009E45EB">
        <w:t>o</w:t>
      </w:r>
      <w:r w:rsidRPr="009E45EB">
        <w:t>lor ska betala en obligatorisk försäkring för att kunna ge skadestånd till elever som fallit offer för kränkande behandling. Eleverna kan i första hand vända sig till det aktuella försäkringsbolaget och i andra hand få sin talan prövad av en nämnd som är knuten till försäkringen. Fördelen med detta är att eleven slipper en uppslitande rättsprocess – som dessutom kan sluta med att eleven får betala rättegångskostnaderna. Det skulle därför vara värdefullt att utreda om en försäkringslösning skulle vara en bra lösning för de fall som inte kan drivas i domstol.</w:t>
      </w:r>
    </w:p>
    <w:p w:rsidR="005C00C5" w:rsidRPr="009E45EB" w:rsidRDefault="005C00C5" w:rsidP="00F44460">
      <w:pPr>
        <w:pStyle w:val="Normaltindrag"/>
      </w:pPr>
      <w:r w:rsidRPr="009E45EB">
        <w:t>Det är Skolverket som ansvarar för tillsynen av att skolorna sköter sitt a</w:t>
      </w:r>
      <w:r w:rsidRPr="009E45EB">
        <w:t>r</w:t>
      </w:r>
      <w:r w:rsidRPr="009E45EB">
        <w:t>bete mot mobbning som de ska. Anmälningarna om kränkande behandling till Skolverket har ökat stadigt de senaste åren. Skolverket borde också på eget initiativ undersöka hur kommunerna sköter arbetet mot mobbning. Folkpartiet anser att mycket vore vunnet om ytterligare steg togs i denna riktning och vill därför att tillsynen läggs över på en nationell skolinspektion, som är friståe</w:t>
      </w:r>
      <w:r w:rsidRPr="009E45EB">
        <w:t>n</w:t>
      </w:r>
      <w:r w:rsidRPr="009E45EB">
        <w:t>de från Skolverket. Den nationella skolinspektionen ska koncentrera sina resurser på tillsyn och utvärdering av skolor. På skolor som inte sköter sitt uppdrag ska skolledningen kunna bytas ut. I</w:t>
      </w:r>
      <w:r w:rsidR="00F44460" w:rsidRPr="009E45EB">
        <w:t xml:space="preserve"> </w:t>
      </w:r>
      <w:r w:rsidRPr="009E45EB">
        <w:t>dag kan Skolverket stänga en fristående skola men inte göra något åt en ko</w:t>
      </w:r>
      <w:r w:rsidR="00A66D9C" w:rsidRPr="009E45EB">
        <w:t>mmunal skola som inte fungerar.</w:t>
      </w:r>
      <w:r w:rsidRPr="009E45EB">
        <w:rPr>
          <w:i/>
        </w:rPr>
        <w:t xml:space="preserve"> </w:t>
      </w:r>
    </w:p>
    <w:p w:rsidR="005C00C5" w:rsidRPr="009E45EB" w:rsidRDefault="005C00C5" w:rsidP="005E7CCF">
      <w:pPr>
        <w:pStyle w:val="Rubrik2"/>
      </w:pPr>
      <w:bookmarkStart w:id="178" w:name="_Toc114901470"/>
      <w:bookmarkStart w:id="179" w:name="_Toc115096221"/>
      <w:bookmarkStart w:id="180" w:name="_Toc115235001"/>
      <w:bookmarkStart w:id="181" w:name="_Toc115235726"/>
      <w:bookmarkStart w:id="182" w:name="_Toc115769390"/>
      <w:bookmarkStart w:id="183" w:name="_Toc115770625"/>
      <w:bookmarkStart w:id="184" w:name="_Toc115944637"/>
      <w:bookmarkStart w:id="185" w:name="_Toc118076491"/>
      <w:r w:rsidRPr="009E45EB">
        <w:t>Sexuella trakasserier</w:t>
      </w:r>
      <w:bookmarkEnd w:id="178"/>
      <w:bookmarkEnd w:id="179"/>
      <w:bookmarkEnd w:id="180"/>
      <w:bookmarkEnd w:id="181"/>
      <w:bookmarkEnd w:id="182"/>
      <w:bookmarkEnd w:id="183"/>
      <w:bookmarkEnd w:id="184"/>
      <w:bookmarkEnd w:id="185"/>
      <w:r w:rsidRPr="009E45EB">
        <w:t xml:space="preserve"> </w:t>
      </w:r>
    </w:p>
    <w:p w:rsidR="005C00C5" w:rsidRPr="009E45EB" w:rsidRDefault="005C00C5" w:rsidP="005C00C5">
      <w:r w:rsidRPr="009E45EB">
        <w:t>Många elever och lärare känner sig kränkta och hotade i skolan. Grova kön</w:t>
      </w:r>
      <w:r w:rsidRPr="009E45EB">
        <w:t>s</w:t>
      </w:r>
      <w:r w:rsidRPr="009E45EB">
        <w:t>ord används alltför ofta för att förolämpa och såra. Utvecklingen speglar hur attityderna i det övriga samhället hårdnat. Många ﬂickor vittnar om hur de får grova könsord kastade efter sig utan att varken de själva, kompisar eller lärare längre reagerar. Könsorden har blivit en del av det vanliga språkbruket. Det är en utveckling som måste brytas. Skolan ska vara en plats där elever och pe</w:t>
      </w:r>
      <w:r w:rsidRPr="009E45EB">
        <w:t>r</w:t>
      </w:r>
      <w:r w:rsidRPr="009E45EB">
        <w:t>sonal visar respekt för varandra. Flickor ska inte behöva acceptera att bli kallade könsord. Sexuella trakasserier ska inte tolereras i skolan. Det är ang</w:t>
      </w:r>
      <w:r w:rsidRPr="009E45EB">
        <w:t>e</w:t>
      </w:r>
      <w:r w:rsidRPr="009E45EB">
        <w:t>läget att det ﬁnns tydliga rutiner för hur skolorna ska hantera problemen.</w:t>
      </w:r>
    </w:p>
    <w:p w:rsidR="005C00C5" w:rsidRPr="009E45EB" w:rsidRDefault="005C00C5" w:rsidP="004379AE">
      <w:pPr>
        <w:pStyle w:val="Normaltindrag"/>
      </w:pPr>
      <w:r w:rsidRPr="009E45EB">
        <w:t>Sexuella trakasserier är också mobbning och måste stoppas. Idag tar la</w:t>
      </w:r>
      <w:r w:rsidRPr="009E45EB">
        <w:t>g</w:t>
      </w:r>
      <w:r w:rsidRPr="009E45EB">
        <w:t>stiftningen inte lika allvarligt på sexuella trakasserier av elever som av vuxna. I jämställdhetslagen från 1998 har en strängare lagstiftning införts mot sex</w:t>
      </w:r>
      <w:r w:rsidRPr="009E45EB">
        <w:t>u</w:t>
      </w:r>
      <w:r w:rsidRPr="009E45EB">
        <w:t>ella trakasserier på arbetsplatsen. Det är viktigt att elevers situation när det gäller sexuella trakasserier uppmärksammas på samma sätt som arbetstaga</w:t>
      </w:r>
      <w:r w:rsidRPr="009E45EB">
        <w:t>r</w:t>
      </w:r>
      <w:r w:rsidRPr="009E45EB">
        <w:t xml:space="preserve">nas. </w:t>
      </w:r>
    </w:p>
    <w:p w:rsidR="005C00C5" w:rsidRPr="009E45EB" w:rsidRDefault="005C00C5" w:rsidP="004379AE">
      <w:pPr>
        <w:pStyle w:val="Normaltindrag"/>
      </w:pPr>
      <w:r w:rsidRPr="009E45EB">
        <w:t>För att lösa problemet med sexuella trakasserier och grovt språkbruk krävs ett långsiktigt arbete där skolan, föräldrarna, politikerna och samhället i övrigt nu måste ta initiativet.</w:t>
      </w:r>
    </w:p>
    <w:p w:rsidR="005C00C5" w:rsidRPr="009E45EB" w:rsidRDefault="005C00C5" w:rsidP="005E7CCF">
      <w:pPr>
        <w:pStyle w:val="Rubrik2"/>
      </w:pPr>
      <w:bookmarkStart w:id="186" w:name="_Toc114901471"/>
      <w:bookmarkStart w:id="187" w:name="_Toc115096222"/>
      <w:bookmarkStart w:id="188" w:name="_Toc115235002"/>
      <w:bookmarkStart w:id="189" w:name="_Toc115235727"/>
      <w:bookmarkStart w:id="190" w:name="_Toc115769391"/>
      <w:bookmarkStart w:id="191" w:name="_Toc115770626"/>
      <w:bookmarkStart w:id="192" w:name="_Toc115944638"/>
      <w:bookmarkStart w:id="193" w:name="_Toc118076492"/>
      <w:r w:rsidRPr="009E45EB">
        <w:t>Övrig brottslighet</w:t>
      </w:r>
      <w:bookmarkEnd w:id="186"/>
      <w:bookmarkEnd w:id="187"/>
      <w:bookmarkEnd w:id="188"/>
      <w:bookmarkEnd w:id="189"/>
      <w:bookmarkEnd w:id="190"/>
      <w:bookmarkEnd w:id="191"/>
      <w:bookmarkEnd w:id="192"/>
      <w:bookmarkEnd w:id="193"/>
    </w:p>
    <w:p w:rsidR="005C00C5" w:rsidRPr="009E45EB" w:rsidRDefault="005C00C5" w:rsidP="005C00C5">
      <w:r w:rsidRPr="009E45EB">
        <w:t>I ett antal fall har polisen kunnat avslöja att skolelever planerat mörda flera personer på sin skola på det sätt som har skett i amerikanska skolor de senaste åren. Sverige har hittills förskonats från massakrer av det slag som int</w:t>
      </w:r>
      <w:r w:rsidR="008943BE" w:rsidRPr="009E45EB">
        <w:t>räffat på skolor i andra länder</w:t>
      </w:r>
      <w:r w:rsidRPr="009E45EB">
        <w:t xml:space="preserve"> och har därmed också sluppit de säke</w:t>
      </w:r>
      <w:r w:rsidR="004379AE" w:rsidRPr="009E45EB">
        <w:t>rhetsanordningar som inhägnar t.</w:t>
      </w:r>
      <w:r w:rsidRPr="009E45EB">
        <w:t>ex</w:t>
      </w:r>
      <w:r w:rsidR="004379AE" w:rsidRPr="009E45EB">
        <w:t>.</w:t>
      </w:r>
      <w:r w:rsidRPr="009E45EB">
        <w:t xml:space="preserve"> en del amerikanska skolor.</w:t>
      </w:r>
    </w:p>
    <w:p w:rsidR="005C00C5" w:rsidRPr="009E45EB" w:rsidRDefault="005C00C5" w:rsidP="004379AE">
      <w:pPr>
        <w:pStyle w:val="Normaltindrag"/>
      </w:pPr>
      <w:r w:rsidRPr="009E45EB">
        <w:t>I</w:t>
      </w:r>
      <w:r w:rsidR="004379AE" w:rsidRPr="009E45EB">
        <w:t xml:space="preserve"> </w:t>
      </w:r>
      <w:r w:rsidRPr="009E45EB">
        <w:t xml:space="preserve">dag har lärare enligt lag skyldighet att rapportera om elever planerar att skada sig själva på grund av psykisk sjukdom eller liknande. Lärarnas ansvar bör också vidgas till att gälla anmälan av elever som kan misstänkas vilja skada andra. Ett tätare samarbete mellan skola, polis och sociala myndigheter skulle underlätta arbetet att förhindra våldsbrott i skolan. </w:t>
      </w:r>
    </w:p>
    <w:p w:rsidR="005C00C5" w:rsidRPr="009E45EB" w:rsidRDefault="005C00C5" w:rsidP="004379AE">
      <w:pPr>
        <w:pStyle w:val="Normaltindrag"/>
      </w:pPr>
      <w:r w:rsidRPr="009E45EB">
        <w:t>Folkpartiet vill att skolan ska finnas till i ett samspel med det övriga sa</w:t>
      </w:r>
      <w:r w:rsidRPr="009E45EB">
        <w:t>m</w:t>
      </w:r>
      <w:r w:rsidRPr="009E45EB">
        <w:t>hället och vara så öppen som möjligt. Det är positivt när skolans lokaler kan användas även för andra ändamål och att det anordnas aktiviteter där även andra än de som direkt berörs av undervisningen bjuds in. Men i vissa situ</w:t>
      </w:r>
      <w:r w:rsidRPr="009E45EB">
        <w:t>a</w:t>
      </w:r>
      <w:r w:rsidRPr="009E45EB">
        <w:t>tioner kan en skola behöva stänga om sig. Det kan vara för att förhindra na</w:t>
      </w:r>
      <w:r w:rsidRPr="009E45EB">
        <w:t>r</w:t>
      </w:r>
      <w:r w:rsidRPr="009E45EB">
        <w:t>kotikahandel eller andra uppgörelser på skolgårdarna. En skola måste därför ha rätt att förbjuda obehöriga att vistas på skolans område. Skolorna ska, om de bedömer att det är nödvändigt, kunna utesluta alla från skolans område utom dem som studerar eller arbetar vid skolan och elevernas vårdnadshav</w:t>
      </w:r>
      <w:r w:rsidRPr="009E45EB">
        <w:t>a</w:t>
      </w:r>
      <w:r w:rsidRPr="009E45EB">
        <w:t xml:space="preserve">re. </w:t>
      </w:r>
    </w:p>
    <w:p w:rsidR="005C00C5" w:rsidRPr="009E45EB" w:rsidRDefault="005C00C5" w:rsidP="004379AE">
      <w:pPr>
        <w:pStyle w:val="Normaltindrag"/>
      </w:pPr>
      <w:r w:rsidRPr="009E45EB">
        <w:t>Inte heller vårdnadshavare ska ha en absolut rätt att närvara i undervi</w:t>
      </w:r>
      <w:r w:rsidRPr="009E45EB">
        <w:t>s</w:t>
      </w:r>
      <w:r w:rsidRPr="009E45EB">
        <w:t>ningssituationer, om inte läraren har gett sitt medgivande. I de flesta fall är det naturligtvis ett stöd för läraren att föräldrar och andra närstående engag</w:t>
      </w:r>
      <w:r w:rsidRPr="009E45EB">
        <w:t>e</w:t>
      </w:r>
      <w:r w:rsidRPr="009E45EB">
        <w:t>rar sig i barnens skolgång. Det motsatta problemet – att skolor ibland har svårt att locka föräldrar att komma på föräldramöten och utvecklingssamtal, är nog vanligare. Men i sällsynta fall kan det också uppstå konflikter mellan föräldrar och lärare, eller föräldrar emellan, som blir störande för eleverna när de utspelar sig i klassrummet.</w:t>
      </w:r>
    </w:p>
    <w:p w:rsidR="005C00C5" w:rsidRPr="009E45EB" w:rsidRDefault="005C00C5" w:rsidP="00A66D9C">
      <w:pPr>
        <w:pStyle w:val="Rubrik1"/>
      </w:pPr>
      <w:bookmarkStart w:id="194" w:name="_Toc114901474"/>
      <w:bookmarkStart w:id="195" w:name="_Toc115096223"/>
      <w:bookmarkStart w:id="196" w:name="_Toc115235003"/>
      <w:bookmarkStart w:id="197" w:name="_Toc115235728"/>
      <w:bookmarkStart w:id="198" w:name="_Toc115769392"/>
      <w:bookmarkStart w:id="199" w:name="_Toc115770627"/>
      <w:bookmarkStart w:id="200" w:name="_Toc115944639"/>
      <w:bookmarkStart w:id="201" w:name="_Toc118076493"/>
      <w:r w:rsidRPr="009E45EB">
        <w:t>Fristående skolor</w:t>
      </w:r>
      <w:bookmarkEnd w:id="194"/>
      <w:bookmarkEnd w:id="195"/>
      <w:bookmarkEnd w:id="196"/>
      <w:bookmarkEnd w:id="197"/>
      <w:bookmarkEnd w:id="198"/>
      <w:bookmarkEnd w:id="199"/>
      <w:bookmarkEnd w:id="200"/>
      <w:bookmarkEnd w:id="201"/>
    </w:p>
    <w:p w:rsidR="005C00C5" w:rsidRPr="009E45EB" w:rsidRDefault="005C00C5" w:rsidP="005C00C5">
      <w:r w:rsidRPr="009E45EB">
        <w:t>Friskolor fyller en viktig funktion som komplement och konkurrent till det kommunala skolväsendet. Mångfalden av arbetsgivare ger fler utveckling</w:t>
      </w:r>
      <w:r w:rsidRPr="009E45EB">
        <w:t>s</w:t>
      </w:r>
      <w:r w:rsidRPr="009E45EB">
        <w:t xml:space="preserve">möjligheter för lärare och skolledare. Kommunen ska varken gynna sina egna skolor eller friskolor, utan likvärdiga villkor ska råda. En friskola ska ha rätt att överklaga en kommuns beslut till länsrätten, om friskolan anser att det inte råder likvärdiga villkor. </w:t>
      </w:r>
    </w:p>
    <w:p w:rsidR="005C00C5" w:rsidRPr="009E45EB" w:rsidRDefault="005C00C5" w:rsidP="004379AE">
      <w:pPr>
        <w:pStyle w:val="Normaltindrag"/>
      </w:pPr>
      <w:r w:rsidRPr="009E45EB">
        <w:t>Folkpartiet drev länge att fristående skolor skulle öppnas för alla genom att vara avgiftsfria. Det är mycket positivt att detta nu blivit verklighet. Det ökar studiemotivationen att eleverna få</w:t>
      </w:r>
      <w:r w:rsidR="004379AE" w:rsidRPr="009E45EB">
        <w:t>r</w:t>
      </w:r>
      <w:r w:rsidRPr="009E45EB">
        <w:t xml:space="preserve"> gå på en skola som de tror </w:t>
      </w:r>
      <w:r w:rsidR="00A66D9C" w:rsidRPr="009E45EB">
        <w:t>passar dem själva särskilt bra.</w:t>
      </w:r>
    </w:p>
    <w:p w:rsidR="005C00C5" w:rsidRPr="009E45EB" w:rsidRDefault="005C00C5" w:rsidP="004379AE">
      <w:pPr>
        <w:pStyle w:val="Normaltindrag"/>
      </w:pPr>
      <w:r w:rsidRPr="009E45EB">
        <w:t>Dagens system med fristående skolor är i princip bra, men förbättringar behövs för att göra det mer välfungerande. Sedan riksprislistan avskaffades har osäkerheten om friskolornas ersättning från kommunerna ökat. Oklarh</w:t>
      </w:r>
      <w:r w:rsidRPr="009E45EB">
        <w:t>e</w:t>
      </w:r>
      <w:r w:rsidRPr="009E45EB">
        <w:t xml:space="preserve">ten om vilken ersättning kommunen ska lämna är stor och skillnaderna mellan godkända friskolors ekonomiska villkor har ökat. Därför föreslår </w:t>
      </w:r>
      <w:r w:rsidR="004379AE" w:rsidRPr="009E45EB">
        <w:t xml:space="preserve">Folkpartiet </w:t>
      </w:r>
      <w:r w:rsidRPr="009E45EB">
        <w:t xml:space="preserve">att riksprislistan återinförs tills vidare, i väntan på att </w:t>
      </w:r>
      <w:r w:rsidR="004379AE" w:rsidRPr="009E45EB">
        <w:t xml:space="preserve">Folkpartiets </w:t>
      </w:r>
      <w:r w:rsidRPr="009E45EB">
        <w:t>system med nationell skolpeng kan utvecklas. För att skapa större rättvisa och ge de frist</w:t>
      </w:r>
      <w:r w:rsidRPr="009E45EB">
        <w:t>å</w:t>
      </w:r>
      <w:r w:rsidRPr="009E45EB">
        <w:t>ende skolorna stöd, föreslår vi att fristående skolor får rätt att få bidragen prövade i allmän förvaltningsdomstol genom förvaltningsbesvär. I</w:t>
      </w:r>
      <w:r w:rsidR="004379AE" w:rsidRPr="009E45EB">
        <w:t xml:space="preserve"> </w:t>
      </w:r>
      <w:r w:rsidRPr="009E45EB">
        <w:t xml:space="preserve">dag kan de enbart begära laglighetsprövning.  </w:t>
      </w:r>
    </w:p>
    <w:p w:rsidR="005C00C5" w:rsidRPr="009E45EB" w:rsidRDefault="005C00C5" w:rsidP="004379AE">
      <w:pPr>
        <w:pStyle w:val="Normaltindrag"/>
      </w:pPr>
      <w:r w:rsidRPr="009E45EB">
        <w:t>F</w:t>
      </w:r>
      <w:r w:rsidR="003256C1" w:rsidRPr="009E45EB">
        <w:t>olkpartiet anser att kommunerna inte ska ha</w:t>
      </w:r>
      <w:r w:rsidRPr="009E45EB">
        <w:t xml:space="preserve"> möjligheter att inverka neg</w:t>
      </w:r>
      <w:r w:rsidRPr="009E45EB">
        <w:t>a</w:t>
      </w:r>
      <w:r w:rsidRPr="009E45EB">
        <w:t>tivt på en friskolas ansökningsprocess. Skolverket har den största kompete</w:t>
      </w:r>
      <w:r w:rsidRPr="009E45EB">
        <w:t>n</w:t>
      </w:r>
      <w:r w:rsidRPr="009E45EB">
        <w:t>sen att bedöma vilka fristående skolor som uppfyller de krav som ställs. Till skillnad från kommunen är verket en neutral part. En del kommuner ser på friskolor ur ett snävt perspektiv, trots att alla elever, även de i kommunala skolor, gynnas av att en friskola finns i området. Konkurrens höjer kvaliteten.</w:t>
      </w:r>
    </w:p>
    <w:p w:rsidR="005C00C5" w:rsidRPr="009E45EB" w:rsidRDefault="005C00C5" w:rsidP="004379AE">
      <w:pPr>
        <w:pStyle w:val="Normaltindrag"/>
      </w:pPr>
      <w:r w:rsidRPr="009E45EB">
        <w:t>Fler och fler föräldrar vill att deras barn ska gå i friskolor. Det är inte alltid bara för att skolan verkar ha bra undervisning. De flesta friskolor har också en bättre ordning och en bättre arbetsmiljö därför att skolan har större möjligh</w:t>
      </w:r>
      <w:r w:rsidRPr="009E45EB">
        <w:t>e</w:t>
      </w:r>
      <w:r w:rsidRPr="009E45EB">
        <w:t>ter att styra detta lokalt. Även de kommunala skolorna bör ges ett ökat u</w:t>
      </w:r>
      <w:r w:rsidRPr="009E45EB">
        <w:t>t</w:t>
      </w:r>
      <w:r w:rsidRPr="009E45EB">
        <w:t>rymme för självstyre. Rektorer och lärare ska kunna fatta pedagogiska och andra avgöranden självständigt i högre grad än i</w:t>
      </w:r>
      <w:r w:rsidR="004379AE" w:rsidRPr="009E45EB">
        <w:t xml:space="preserve"> </w:t>
      </w:r>
      <w:r w:rsidRPr="009E45EB">
        <w:t xml:space="preserve">dag. Friskolorna har visat att det går att bedriva skolor med minimal inblandning från kommunala politiker och tjänstemän. </w:t>
      </w:r>
    </w:p>
    <w:p w:rsidR="005C00C5" w:rsidRPr="009E45EB" w:rsidRDefault="005C00C5" w:rsidP="005C00C5">
      <w:pPr>
        <w:pStyle w:val="Rubrik1"/>
      </w:pPr>
      <w:bookmarkStart w:id="202" w:name="_Toc114901479"/>
      <w:bookmarkStart w:id="203" w:name="_Toc115096224"/>
      <w:bookmarkStart w:id="204" w:name="_Toc115235004"/>
      <w:bookmarkStart w:id="205" w:name="_Toc115235729"/>
      <w:bookmarkStart w:id="206" w:name="_Toc115769393"/>
      <w:bookmarkStart w:id="207" w:name="_Toc115770628"/>
      <w:bookmarkStart w:id="208" w:name="_Toc115944640"/>
      <w:bookmarkStart w:id="209" w:name="_Toc118076494"/>
      <w:r w:rsidRPr="009E45EB">
        <w:t>Funktionshindrade</w:t>
      </w:r>
      <w:bookmarkEnd w:id="202"/>
      <w:bookmarkEnd w:id="203"/>
      <w:bookmarkEnd w:id="204"/>
      <w:bookmarkEnd w:id="205"/>
      <w:bookmarkEnd w:id="206"/>
      <w:bookmarkEnd w:id="207"/>
      <w:bookmarkEnd w:id="208"/>
      <w:bookmarkEnd w:id="209"/>
    </w:p>
    <w:p w:rsidR="005C00C5" w:rsidRPr="009E45EB" w:rsidRDefault="005C00C5" w:rsidP="005C00C5">
      <w:r w:rsidRPr="009E45EB">
        <w:t>Så gott som varje lärare kommer under sitt yrkesliv att möta elever med fun</w:t>
      </w:r>
      <w:r w:rsidRPr="009E45EB">
        <w:t>k</w:t>
      </w:r>
      <w:r w:rsidRPr="009E45EB">
        <w:t>tionshinder. Trots detta finns kunskaper om olika funktionshinder inte med i de mål för lärarutbildningen som anges i högskoleförordningen. Folkpartiet anser att detta måste rättas till. Huruvida en funktionshindr</w:t>
      </w:r>
      <w:r w:rsidR="003256C1" w:rsidRPr="009E45EB">
        <w:t>ad elev får en bra undervisning</w:t>
      </w:r>
      <w:r w:rsidRPr="009E45EB">
        <w:t xml:space="preserve"> ska inte vara beroende av vilken högskola läraren är utbildad vid. </w:t>
      </w:r>
    </w:p>
    <w:p w:rsidR="005C00C5" w:rsidRPr="009E45EB" w:rsidRDefault="005C00C5" w:rsidP="004379AE">
      <w:pPr>
        <w:pStyle w:val="Normaltindrag"/>
      </w:pPr>
      <w:r w:rsidRPr="009E45EB">
        <w:t>De flesta funktionshindrade får en bra utbildning, men kommunerna måste erbjuda alla funktionshindrade en fullt tillgänglig skola. Folkpartiet vill göra det svårare för skolhuvudmän att strunta i tillgängligheten. Kommuner som inte gör vad de ska för att eleverna ska kunna tillgodogöra sig undervisnin</w:t>
      </w:r>
      <w:r w:rsidRPr="009E45EB">
        <w:t>g</w:t>
      </w:r>
      <w:r w:rsidRPr="009E45EB">
        <w:t xml:space="preserve">en, ska tvingas att betala böter. Det innebär inte att </w:t>
      </w:r>
      <w:r w:rsidR="004379AE" w:rsidRPr="009E45EB">
        <w:t xml:space="preserve">Folkpartiet </w:t>
      </w:r>
      <w:r w:rsidRPr="009E45EB">
        <w:t>tycker att det ä</w:t>
      </w:r>
      <w:r w:rsidR="004379AE" w:rsidRPr="009E45EB">
        <w:t>r fel att kommuner samverkar, t.</w:t>
      </w:r>
      <w:r w:rsidRPr="009E45EB">
        <w:t>ex</w:t>
      </w:r>
      <w:r w:rsidR="004379AE" w:rsidRPr="009E45EB">
        <w:t>.</w:t>
      </w:r>
      <w:r w:rsidRPr="009E45EB">
        <w:t xml:space="preserve"> om särskoleverksamheten. Det kan vara en bra lösning för små kommuner att bygga upp resursen gemensamt, samt</w:t>
      </w:r>
      <w:r w:rsidRPr="009E45EB">
        <w:t>i</w:t>
      </w:r>
      <w:r w:rsidRPr="009E45EB">
        <w:t>digt som det inte alltid betyder längre resväg för eleven.</w:t>
      </w:r>
    </w:p>
    <w:p w:rsidR="005C00C5" w:rsidRPr="009E45EB" w:rsidRDefault="005C00C5" w:rsidP="004379AE">
      <w:pPr>
        <w:pStyle w:val="Normaltindrag"/>
      </w:pPr>
      <w:r w:rsidRPr="009E45EB">
        <w:t>För elever med vissa funktionshinder är grund- eller gymnasieskolor inte den</w:t>
      </w:r>
      <w:r w:rsidR="004379AE" w:rsidRPr="009E45EB">
        <w:t xml:space="preserve"> bästa skolformen. Det gäller t.</w:t>
      </w:r>
      <w:r w:rsidRPr="009E45EB">
        <w:t>ex</w:t>
      </w:r>
      <w:r w:rsidR="004379AE" w:rsidRPr="009E45EB">
        <w:t>.</w:t>
      </w:r>
      <w:r w:rsidRPr="009E45EB">
        <w:t xml:space="preserve"> döva eller hörselskadade elever, som kan gå i specialskolor, och utvecklingsstörda elever, som kan gå i särskolor. Specialskolorna för elever med synskador eller flera funktionshinder har dock lagts ned. Folkpartiet anser att detta beslut var djupt olyckligt. Ekeskolans, Hällsboskolans och Åsbackaskolans elever kunde inte få ett fullgott stöd i sina hemkommuners skolor. I många små kommuner kan den kompetens som fanns på dessa skolor inte byggas upp. Därför måste ett sådant alternativ åter skapas för </w:t>
      </w:r>
      <w:r w:rsidR="002740D2" w:rsidRPr="009E45EB">
        <w:t>elever</w:t>
      </w:r>
      <w:r w:rsidRPr="009E45EB">
        <w:t xml:space="preserve"> med flera funktionshinder.</w:t>
      </w:r>
    </w:p>
    <w:p w:rsidR="005C00C5" w:rsidRPr="009E45EB" w:rsidRDefault="005C00C5" w:rsidP="00C0726E">
      <w:pPr>
        <w:pStyle w:val="Normaltindrag"/>
      </w:pPr>
      <w:r w:rsidRPr="009E45EB">
        <w:t>Särskoleutredningen öppnar för att särskolan avvecklas. Folkpartiet stöder inte den tanken. Alla utvecklingsstörda elever ska även i fortsättningen kunna välja den gemenskap och specialistkompetens som särskolan erbjuder. Natu</w:t>
      </w:r>
      <w:r w:rsidRPr="009E45EB">
        <w:t>r</w:t>
      </w:r>
      <w:r w:rsidRPr="009E45EB">
        <w:t>ligtvis är det viktigt att kontakten mellan utvecklingsstörda och icke-utvecklingsstörda elever utvecklas, både i skolan och i resten av samhället, men det får inte ske till priset att de utvecklingsstörda barn</w:t>
      </w:r>
      <w:r w:rsidR="00C0726E" w:rsidRPr="009E45EB">
        <w:t>en</w:t>
      </w:r>
      <w:r w:rsidRPr="009E45EB">
        <w:t xml:space="preserve"> förlorar rätten till en utbildning som är anpassad efter deras behov.</w:t>
      </w:r>
    </w:p>
    <w:p w:rsidR="005C00C5" w:rsidRPr="009E45EB" w:rsidRDefault="005C00C5" w:rsidP="005C00C5">
      <w:pPr>
        <w:pStyle w:val="Rubrik1"/>
      </w:pPr>
      <w:bookmarkStart w:id="210" w:name="_Toc114901480"/>
      <w:bookmarkStart w:id="211" w:name="_Toc115096225"/>
      <w:bookmarkStart w:id="212" w:name="_Toc115235005"/>
      <w:bookmarkStart w:id="213" w:name="_Toc115235730"/>
      <w:bookmarkStart w:id="214" w:name="_Toc115769394"/>
      <w:bookmarkStart w:id="215" w:name="_Toc115770629"/>
      <w:bookmarkStart w:id="216" w:name="_Toc115944641"/>
      <w:bookmarkStart w:id="217" w:name="_Toc118076495"/>
      <w:r w:rsidRPr="009E45EB">
        <w:t>Styrning, finansiering och tillsyn</w:t>
      </w:r>
      <w:bookmarkEnd w:id="210"/>
      <w:bookmarkEnd w:id="211"/>
      <w:bookmarkEnd w:id="212"/>
      <w:bookmarkEnd w:id="213"/>
      <w:bookmarkEnd w:id="214"/>
      <w:bookmarkEnd w:id="215"/>
      <w:bookmarkEnd w:id="216"/>
      <w:bookmarkEnd w:id="217"/>
    </w:p>
    <w:p w:rsidR="005C00C5" w:rsidRPr="009E45EB" w:rsidRDefault="005C00C5" w:rsidP="005C00C5">
      <w:r w:rsidRPr="009E45EB">
        <w:t>Sedan skolan blev kommunal har vi kunnat se att satsningarna på den skiljer sig stort åt i olika landsändar. Det är så stora skillnader på hur mycket ko</w:t>
      </w:r>
      <w:r w:rsidRPr="009E45EB">
        <w:t>m</w:t>
      </w:r>
      <w:r w:rsidRPr="009E45EB">
        <w:t>munerna lägger ned per elev att vi inte längre kan tala om en likvärdig skola. Detta får tydliga återverkningar på hur väl eleverna når målen. De grupper som drabbas hårdast är de som redan är utsatta – inte minst elever med u</w:t>
      </w:r>
      <w:r w:rsidRPr="009E45EB">
        <w:t>t</w:t>
      </w:r>
      <w:r w:rsidRPr="009E45EB">
        <w:t>ländsk bakgrund.</w:t>
      </w:r>
    </w:p>
    <w:p w:rsidR="005C00C5" w:rsidRPr="009E45EB" w:rsidRDefault="005C00C5" w:rsidP="00C0726E">
      <w:pPr>
        <w:pStyle w:val="Normaltindrag"/>
      </w:pPr>
      <w:r w:rsidRPr="009E45EB">
        <w:t xml:space="preserve">Folkpartiet liberalerna anser att det är hög tid att staten tar över ansvaret för skolans resurser. Pengarna ska inte variera beroende av var eleverna bor, utan bara utifrån vilka behov de har. Därför vill vi liberaler införa en nationell skolpeng som tar hänsyn till elever i behov av särskilt stöd. En fjärdedel av resurserna för undervisning ska öronmärkas till detta ändamål. </w:t>
      </w:r>
    </w:p>
    <w:p w:rsidR="005C00C5" w:rsidRPr="009E45EB" w:rsidRDefault="005C00C5" w:rsidP="00C0726E">
      <w:pPr>
        <w:pStyle w:val="Normaltindrag"/>
      </w:pPr>
      <w:r w:rsidRPr="009E45EB">
        <w:t>Alla elever har rätt till en fullgo</w:t>
      </w:r>
      <w:r w:rsidR="00FA6F43" w:rsidRPr="009E45EB">
        <w:t>d undervisning. Att staten utöva</w:t>
      </w:r>
      <w:r w:rsidRPr="009E45EB">
        <w:t>r tillsyn över detta är viktigt för att säkerställa att alla elever ges den undervisning och den demokratiska fostran som de har rätt till. Det är viktigt att slå fast att tillsynen måste skärpas för alla skolor, oavsett huvudman. Fristående skolor hamnar lätt i fokus i debatten om skolor som missköter sig, men i</w:t>
      </w:r>
      <w:r w:rsidR="00C0726E" w:rsidRPr="009E45EB">
        <w:t xml:space="preserve"> </w:t>
      </w:r>
      <w:r w:rsidRPr="009E45EB">
        <w:t>dag finns faktiskt mycket bättre möjligheter att komma till rätta med problem i en fr</w:t>
      </w:r>
      <w:r w:rsidRPr="009E45EB">
        <w:t>i</w:t>
      </w:r>
      <w:r w:rsidRPr="009E45EB">
        <w:t xml:space="preserve">stående skola än i en kommunal. Alla fristående skolor granskas innan de startar och en viss tid efter starten. Dessutom kan en fristående skola stängas, om man upptäcker missförhållanden, vilket inte är fallet med en kommunal skola. </w:t>
      </w:r>
    </w:p>
    <w:p w:rsidR="005C00C5" w:rsidRPr="009E45EB" w:rsidRDefault="005C00C5" w:rsidP="00C0726E">
      <w:pPr>
        <w:pStyle w:val="Normaltindrag"/>
      </w:pPr>
      <w:r w:rsidRPr="009E45EB">
        <w:t>Nyligen har missförhållanden uppmärksammats i konfessionella friskolor men också i en kommunal skola, där en stor andel av personalen var me</w:t>
      </w:r>
      <w:r w:rsidRPr="009E45EB">
        <w:t>d</w:t>
      </w:r>
      <w:r w:rsidRPr="009E45EB">
        <w:t>lemmar i en religiös rörelse. Även om skolor med religiös anknytning varit överrepresenterade bland de skolor som uppvisat problem, finns det ingenting som säger att en konfessionell friskola inte kan fungera på ett sätt som stä</w:t>
      </w:r>
      <w:r w:rsidRPr="009E45EB">
        <w:t>m</w:t>
      </w:r>
      <w:r w:rsidRPr="009E45EB">
        <w:t>mer överens med läroplanen och dess värdegrund.</w:t>
      </w:r>
    </w:p>
    <w:p w:rsidR="005C00C5" w:rsidRPr="009E45EB" w:rsidRDefault="005C00C5" w:rsidP="00C0726E">
      <w:pPr>
        <w:pStyle w:val="Normaltindrag"/>
      </w:pPr>
      <w:r w:rsidRPr="009E45EB">
        <w:t>Resurser bör avsättas så att alla skolor kan besökas och granskas varje år. Friskolor som inte följer läroplanens an</w:t>
      </w:r>
      <w:r w:rsidR="00C0726E" w:rsidRPr="009E45EB">
        <w:t>da – t.</w:t>
      </w:r>
      <w:r w:rsidRPr="009E45EB">
        <w:t>ex</w:t>
      </w:r>
      <w:r w:rsidR="00C0726E" w:rsidRPr="009E45EB">
        <w:t>.</w:t>
      </w:r>
      <w:r w:rsidRPr="009E45EB">
        <w:t xml:space="preserve"> beträffande demokrati, jä</w:t>
      </w:r>
      <w:r w:rsidRPr="009E45EB">
        <w:t>m</w:t>
      </w:r>
      <w:r w:rsidRPr="009E45EB">
        <w:t xml:space="preserve">ställdhet, sexualundervisning och objektiv religionsundervisning – </w:t>
      </w:r>
      <w:r w:rsidR="00F432F5" w:rsidRPr="009E45EB">
        <w:t>ska</w:t>
      </w:r>
      <w:r w:rsidRPr="009E45EB">
        <w:t xml:space="preserve"> få sina tillstånd indragna. Det är dock viktigt att det vidtas åtgärder även när ko</w:t>
      </w:r>
      <w:r w:rsidRPr="009E45EB">
        <w:t>m</w:t>
      </w:r>
      <w:r w:rsidRPr="009E45EB">
        <w:t>munala skolor har motsvarande brister. Folkpartiet anser att skolledningen på en kommunal skola ska bytas ut om skolan misskött sig. Ett annat alternativ är att sätta en sådan skola under tillsyn av en statlig inspektör.</w:t>
      </w:r>
    </w:p>
    <w:p w:rsidR="005C00C5" w:rsidRPr="009E45EB" w:rsidRDefault="005C00C5" w:rsidP="00C0726E">
      <w:pPr>
        <w:pStyle w:val="Normaltindrag"/>
      </w:pPr>
      <w:r w:rsidRPr="009E45EB">
        <w:t>Skolve</w:t>
      </w:r>
      <w:r w:rsidR="00C0726E" w:rsidRPr="009E45EB">
        <w:t>rket ska få en annan roll än det</w:t>
      </w:r>
      <w:r w:rsidRPr="009E45EB">
        <w:t xml:space="preserve"> har i</w:t>
      </w:r>
      <w:r w:rsidR="00C0726E" w:rsidRPr="009E45EB">
        <w:t xml:space="preserve"> </w:t>
      </w:r>
      <w:r w:rsidRPr="009E45EB">
        <w:t>dag och framför allt inrikta sig på att fastställa kursplanerna och betygskriterierna, godkänna fristående sk</w:t>
      </w:r>
      <w:r w:rsidRPr="009E45EB">
        <w:t>o</w:t>
      </w:r>
      <w:r w:rsidRPr="009E45EB">
        <w:t xml:space="preserve">lor och ge myndighetsservice till skolor. I stället ska en ny myndighet, en nationell kvalitetsinspektion, stå för tillsynen samt säkerställa likvärdighet i bedömningen av nationella prov och det nationella betygssystemet. Denna reform behövs för att renodla rollerna. Den myndighet som fastslår mål och betygskriterier ska inte utvärdera om systemet fungerar. </w:t>
      </w:r>
    </w:p>
    <w:p w:rsidR="005C00C5" w:rsidRPr="009E45EB" w:rsidRDefault="005C00C5" w:rsidP="00C0726E">
      <w:pPr>
        <w:pStyle w:val="Normaltindrag"/>
      </w:pPr>
      <w:r w:rsidRPr="009E45EB">
        <w:t>Revisorer som granskat Skolverkets verksamhet har tidigare konstaterat att myndigheten inte satsat tillräckligt stor andel av sina resurser på tillsyn. Med dagens resurser är det ingen omöjlighet att låta varje skola</w:t>
      </w:r>
      <w:r w:rsidR="00D20A40" w:rsidRPr="009E45EB">
        <w:t xml:space="preserve"> få ett tillsynsbesök varje år. </w:t>
      </w:r>
      <w:r w:rsidRPr="009E45EB">
        <w:t xml:space="preserve">Myndigheten för skolutveckling kan läggas ned eftersom staten inte ska lägga sig i den lokala verksamhetsutvecklingen. Skolutvecklingen kan bedrivas mycket bättre i ett </w:t>
      </w:r>
      <w:r w:rsidR="00FA6F43" w:rsidRPr="009E45EB">
        <w:t>lokalt samarbete med högskolorna och</w:t>
      </w:r>
      <w:r w:rsidRPr="009E45EB">
        <w:t xml:space="preserve"> lär</w:t>
      </w:r>
      <w:r w:rsidR="00D20A40" w:rsidRPr="009E45EB">
        <w:t>ar</w:t>
      </w:r>
      <w:r w:rsidR="00F432F5" w:rsidRPr="009E45EB">
        <w:t>u</w:t>
      </w:r>
      <w:r w:rsidR="00F432F5" w:rsidRPr="009E45EB">
        <w:t>t</w:t>
      </w:r>
      <w:r w:rsidR="00F432F5" w:rsidRPr="009E45EB">
        <w:t>bildningen</w:t>
      </w:r>
      <w:r w:rsidR="00D20A40" w:rsidRPr="009E45EB">
        <w:t>. Det skulle bidra</w:t>
      </w:r>
      <w:r w:rsidRPr="009E45EB">
        <w:t xml:space="preserve"> till att höja kvaliteten på utvecklingsarbetet och samtidigt öka lärarhögskolornas kontakt med den dagliga verksamheten. De delar av verksamheten som är av nödvändig servicekaraktär, ska läggas över på Skolverket.</w:t>
      </w:r>
    </w:p>
    <w:p w:rsidR="005C00C5" w:rsidRPr="009E45EB" w:rsidRDefault="005C00C5" w:rsidP="005C00C5">
      <w:pPr>
        <w:pStyle w:val="Rubrik1"/>
      </w:pPr>
      <w:bookmarkStart w:id="218" w:name="_Toc114901481"/>
      <w:bookmarkStart w:id="219" w:name="_Toc115096226"/>
      <w:bookmarkStart w:id="220" w:name="_Toc115235006"/>
      <w:bookmarkStart w:id="221" w:name="_Toc115235731"/>
      <w:bookmarkStart w:id="222" w:name="_Toc115769395"/>
      <w:bookmarkStart w:id="223" w:name="_Toc115770630"/>
      <w:bookmarkStart w:id="224" w:name="_Toc115944642"/>
      <w:bookmarkStart w:id="225" w:name="_Toc118076496"/>
      <w:r w:rsidRPr="009E45EB">
        <w:t>En ny lärarutbildning</w:t>
      </w:r>
      <w:bookmarkEnd w:id="218"/>
      <w:bookmarkEnd w:id="219"/>
      <w:bookmarkEnd w:id="220"/>
      <w:bookmarkEnd w:id="221"/>
      <w:bookmarkEnd w:id="222"/>
      <w:bookmarkEnd w:id="223"/>
      <w:bookmarkEnd w:id="224"/>
      <w:bookmarkEnd w:id="225"/>
    </w:p>
    <w:p w:rsidR="005C00C5" w:rsidRPr="009E45EB" w:rsidRDefault="005C00C5" w:rsidP="005C00C5">
      <w:r w:rsidRPr="009E45EB">
        <w:t>Det ﬁnns nu i stort sett bara en enda, enhetlig lärarexamen för alla, från fö</w:t>
      </w:r>
      <w:r w:rsidRPr="009E45EB">
        <w:t>r</w:t>
      </w:r>
      <w:r w:rsidRPr="009E45EB">
        <w:t>skollärare till gymnasielärare. Det är inget självändamål att göra de olika lärarutbildningarna mer samordnade och likformiga. Det är stor skillnad me</w:t>
      </w:r>
      <w:r w:rsidRPr="009E45EB">
        <w:t>l</w:t>
      </w:r>
      <w:r w:rsidRPr="009E45EB">
        <w:t>lan att pedagogiskt arbeta med en treåring och att lära ut komplicerade ekv</w:t>
      </w:r>
      <w:r w:rsidRPr="009E45EB">
        <w:t>a</w:t>
      </w:r>
      <w:r w:rsidRPr="009E45EB">
        <w:t>tioner till en artonåring, men båda uppgifterna är lika viktiga och för att utföra dem krävs en specialiserad utbildning. En av orsakerna till att få lärarstude</w:t>
      </w:r>
      <w:r w:rsidRPr="009E45EB">
        <w:t>n</w:t>
      </w:r>
      <w:r w:rsidRPr="009E45EB">
        <w:t>ter i dag vill bli förskollärare är ett resultat av likformigheten.</w:t>
      </w:r>
    </w:p>
    <w:p w:rsidR="005C00C5" w:rsidRPr="009E45EB" w:rsidRDefault="005C00C5" w:rsidP="00C0726E">
      <w:pPr>
        <w:pStyle w:val="Normaltindrag"/>
      </w:pPr>
      <w:r w:rsidRPr="009E45EB">
        <w:t>För att få väl skickade lärare som kan förmedla kunskap och är trygga i sin profession måste lärarutbildningen göras om. Tydliga lärarkategorier ska återinföras. Exempel på sådana kategorier är förskollärare, lågstadielärare, mellanstadielärare och ämneslärare för högstadiet och gymnasiet. Obehöriga lärare med ämneskunskaper och erfarenhet ska erhålla behörighet genom att läsa in pedagogik.</w:t>
      </w:r>
    </w:p>
    <w:p w:rsidR="005C00C5" w:rsidRPr="009E45EB" w:rsidRDefault="005C00C5" w:rsidP="00C0726E">
      <w:pPr>
        <w:pStyle w:val="Normaltindrag"/>
      </w:pPr>
      <w:r w:rsidRPr="009E45EB">
        <w:t>Ämneslärarna ska ha fil kand-examen i två ämnen enligt vissa förutb</w:t>
      </w:r>
      <w:r w:rsidRPr="009E45EB">
        <w:t>e</w:t>
      </w:r>
      <w:r w:rsidRPr="009E45EB">
        <w:t>stämda kombinationer som motsvaras av tjänster i skolväsendet. Ämnesku</w:t>
      </w:r>
      <w:r w:rsidRPr="009E45EB">
        <w:t>r</w:t>
      </w:r>
      <w:r w:rsidRPr="009E45EB">
        <w:t xml:space="preserve">serna ska vara desamma för lärarstuderande som för övriga studenter vid lärosätet. </w:t>
      </w:r>
    </w:p>
    <w:p w:rsidR="005C00C5" w:rsidRPr="009E45EB" w:rsidRDefault="005C00C5" w:rsidP="00C0726E">
      <w:pPr>
        <w:pStyle w:val="Normaltindrag"/>
      </w:pPr>
      <w:r w:rsidRPr="009E45EB">
        <w:t xml:space="preserve">Speciallärarutbildningen har lagts ned och i dag ﬁnns bara utbildningen till specialpedagog kvar. Det är dock en viktig skillnad – specialpedagogerna är utbildade och anställda för att stödja skolledningens och de ordinarie lärarnas arbete med elever i behov av särskilt stöd. Speciallärarnas roll var att arbeta direkt med eleverna, enskilt eller i mindre grupper. Utbildade speciallärare har ofta ersatts av outbildade elevassistenter. </w:t>
      </w:r>
    </w:p>
    <w:p w:rsidR="005C00C5" w:rsidRPr="009E45EB" w:rsidRDefault="005C00C5" w:rsidP="00C0726E">
      <w:pPr>
        <w:pStyle w:val="Normaltindrag"/>
      </w:pPr>
      <w:r w:rsidRPr="009E45EB">
        <w:t>Dagens lärarhögskolor bör utsättas för konkurrens. Examinationsrätt för ämneslärar</w:t>
      </w:r>
      <w:r w:rsidR="00C0726E" w:rsidRPr="009E45EB">
        <w:t>e i matematik/naturorientering/</w:t>
      </w:r>
      <w:r w:rsidRPr="009E45EB">
        <w:t>teknik ska ges till KTH, Chalmers och övriga tekniska universitet. Pedagogiska institutioner ska integreras mer med ämnesinstitutioner. Lärarutbildning ska ingå i läros</w:t>
      </w:r>
      <w:r w:rsidR="00C0726E" w:rsidRPr="009E45EB">
        <w:t>äten med ämnesu</w:t>
      </w:r>
      <w:r w:rsidR="00C0726E" w:rsidRPr="009E45EB">
        <w:t>n</w:t>
      </w:r>
      <w:r w:rsidR="00C0726E" w:rsidRPr="009E45EB">
        <w:t>dervisningen, t.</w:t>
      </w:r>
      <w:r w:rsidRPr="009E45EB">
        <w:t>ex</w:t>
      </w:r>
      <w:r w:rsidR="00C0726E" w:rsidRPr="009E45EB">
        <w:t>.</w:t>
      </w:r>
      <w:r w:rsidRPr="009E45EB">
        <w:t xml:space="preserve"> ska Lärarhögskolan i Stockholm (LHS) avvecklas som eget lärosäte för att i stället ingå i Stockholms universitet.</w:t>
      </w:r>
    </w:p>
    <w:p w:rsidR="005C00C5" w:rsidRPr="009E45EB" w:rsidRDefault="005C00C5" w:rsidP="00C0726E">
      <w:pPr>
        <w:pStyle w:val="Normaltindrag"/>
      </w:pPr>
      <w:r w:rsidRPr="009E45EB">
        <w:t>Det är för lätt att tillsvidareanställa obehöriga lärare i dag. Lagen bör skä</w:t>
      </w:r>
      <w:r w:rsidRPr="009E45EB">
        <w:t>r</w:t>
      </w:r>
      <w:r w:rsidRPr="009E45EB">
        <w:t>pas så att den förbjuder tillsvidareanställning av obehöriga lärare.</w:t>
      </w:r>
    </w:p>
    <w:p w:rsidR="005C00C5" w:rsidRPr="009E45EB" w:rsidRDefault="005C00C5" w:rsidP="00C0726E">
      <w:pPr>
        <w:pStyle w:val="Normaltindrag"/>
      </w:pPr>
      <w:r w:rsidRPr="009E45EB">
        <w:t>Folkpartiet utvecklar resonemangen kring en ny lärarutbildning i en sep</w:t>
      </w:r>
      <w:r w:rsidRPr="009E45EB">
        <w:t>a</w:t>
      </w:r>
      <w:r w:rsidRPr="009E45EB">
        <w:t>rat motion om lärarnas arbetssituation.</w:t>
      </w:r>
    </w:p>
    <w:p w:rsidR="005C00C5" w:rsidRPr="009E45EB" w:rsidRDefault="005C00C5" w:rsidP="005C00C5">
      <w:pPr>
        <w:pStyle w:val="Rubrik1"/>
      </w:pPr>
      <w:bookmarkStart w:id="226" w:name="_Toc114901482"/>
      <w:bookmarkStart w:id="227" w:name="_Toc115096227"/>
      <w:bookmarkStart w:id="228" w:name="_Toc115235007"/>
      <w:bookmarkStart w:id="229" w:name="_Toc115235732"/>
      <w:bookmarkStart w:id="230" w:name="_Toc115769396"/>
      <w:bookmarkStart w:id="231" w:name="_Toc115770631"/>
      <w:bookmarkStart w:id="232" w:name="_Toc115944643"/>
      <w:bookmarkStart w:id="233" w:name="_Toc118076497"/>
      <w:r w:rsidRPr="009E45EB">
        <w:t>Jämställdhet i skolan</w:t>
      </w:r>
      <w:bookmarkEnd w:id="226"/>
      <w:bookmarkEnd w:id="227"/>
      <w:bookmarkEnd w:id="228"/>
      <w:bookmarkEnd w:id="229"/>
      <w:bookmarkEnd w:id="230"/>
      <w:bookmarkEnd w:id="231"/>
      <w:bookmarkEnd w:id="232"/>
      <w:bookmarkEnd w:id="233"/>
    </w:p>
    <w:p w:rsidR="005C00C5" w:rsidRPr="009E45EB" w:rsidRDefault="005C00C5" w:rsidP="005C00C5">
      <w:r w:rsidRPr="009E45EB">
        <w:t>Skolans arbete ska präglas av demokrati och jämställdhet. Varje skola ska bedriva ett långsiktigt och målmedvetet arbete för att öka jämställdheten. Varje form av sexuella trakasserier ska bekämpas.</w:t>
      </w:r>
    </w:p>
    <w:p w:rsidR="005C00C5" w:rsidRPr="009E45EB" w:rsidRDefault="005C00C5" w:rsidP="00C0726E">
      <w:pPr>
        <w:pStyle w:val="Normaltindrag"/>
      </w:pPr>
      <w:r w:rsidRPr="009E45EB">
        <w:t>Ett jämställdhetsperspektiv måste genomsyra allt arbete i skolan, relati</w:t>
      </w:r>
      <w:r w:rsidRPr="009E45EB">
        <w:t>o</w:t>
      </w:r>
      <w:r w:rsidRPr="009E45EB">
        <w:t>nen mellan elever och lärare, skolans ledning, i styrdokument samt i läraru</w:t>
      </w:r>
      <w:r w:rsidRPr="009E45EB">
        <w:t>t</w:t>
      </w:r>
      <w:r w:rsidRPr="009E45EB">
        <w:t xml:space="preserve">bildningen om skolan ska leva upp till sina jämställdhetsmål. </w:t>
      </w:r>
    </w:p>
    <w:p w:rsidR="005C00C5" w:rsidRPr="009E45EB" w:rsidRDefault="005C00C5" w:rsidP="00C0726E">
      <w:pPr>
        <w:pStyle w:val="Normaltindrag"/>
      </w:pPr>
      <w:r w:rsidRPr="009E45EB">
        <w:t>Liksom i många andra högskoleutbildningar når genusperspektivet i för</w:t>
      </w:r>
      <w:r w:rsidR="005A79A5" w:rsidRPr="009E45EB">
        <w:softHyphen/>
      </w:r>
      <w:r w:rsidRPr="009E45EB">
        <w:t>skole- och lärarutbildningarna inte målet. Genusperspektivet ska vara oblig</w:t>
      </w:r>
      <w:r w:rsidRPr="009E45EB">
        <w:t>a</w:t>
      </w:r>
      <w:r w:rsidRPr="009E45EB">
        <w:t>toriskt i alla lärarutbildningar men i dagsläget skiljer sig genusinslaget från studieort till studieort. Detta bör förändras och tydligare regler för hur genu</w:t>
      </w:r>
      <w:r w:rsidRPr="009E45EB">
        <w:t>s</w:t>
      </w:r>
      <w:r w:rsidRPr="009E45EB">
        <w:t>undervisningen i lärarutbildningarna ska vara utformad bör därför införas.</w:t>
      </w:r>
    </w:p>
    <w:p w:rsidR="005C00C5" w:rsidRPr="009E45EB" w:rsidRDefault="005C00C5" w:rsidP="00C0726E">
      <w:pPr>
        <w:pStyle w:val="Normaltindrag"/>
      </w:pPr>
      <w:r w:rsidRPr="009E45EB">
        <w:t>I avsnittet Ordning ovan utvecklar vi resonemangen om sexuella trakass</w:t>
      </w:r>
      <w:r w:rsidRPr="009E45EB">
        <w:t>e</w:t>
      </w:r>
      <w:r w:rsidRPr="009E45EB">
        <w:t xml:space="preserve">rier. </w:t>
      </w:r>
    </w:p>
    <w:p w:rsidR="005C00C5" w:rsidRPr="009E45EB" w:rsidRDefault="005C00C5" w:rsidP="005C00C5">
      <w:pPr>
        <w:pStyle w:val="Rubrik1"/>
      </w:pPr>
      <w:bookmarkStart w:id="234" w:name="_Toc114901483"/>
      <w:bookmarkStart w:id="235" w:name="_Toc115096228"/>
      <w:bookmarkStart w:id="236" w:name="_Toc115235008"/>
      <w:bookmarkStart w:id="237" w:name="_Toc115235733"/>
      <w:bookmarkStart w:id="238" w:name="_Toc115769397"/>
      <w:bookmarkStart w:id="239" w:name="_Toc115770632"/>
      <w:bookmarkStart w:id="240" w:name="_Toc115944644"/>
      <w:bookmarkStart w:id="241" w:name="_Toc118076498"/>
      <w:r w:rsidRPr="009E45EB">
        <w:t>Skolhälsovård</w:t>
      </w:r>
      <w:bookmarkEnd w:id="234"/>
      <w:bookmarkEnd w:id="235"/>
      <w:bookmarkEnd w:id="236"/>
      <w:bookmarkEnd w:id="237"/>
      <w:bookmarkEnd w:id="238"/>
      <w:bookmarkEnd w:id="239"/>
      <w:bookmarkEnd w:id="240"/>
      <w:bookmarkEnd w:id="241"/>
    </w:p>
    <w:p w:rsidR="005C00C5" w:rsidRPr="009E45EB" w:rsidRDefault="005C00C5" w:rsidP="005C00C5">
      <w:r w:rsidRPr="009E45EB">
        <w:t>Studie- och yrkesvägledarna är en viktig yrkesgrupp i skolan. För att de ska kunna lotsa eleverna till rätt utbildningar och vägval, krävs att de själva har en bra utbildning. Det är viktigt att studie- och yrkesvägledarna dels har kunsk</w:t>
      </w:r>
      <w:r w:rsidRPr="009E45EB">
        <w:t>a</w:t>
      </w:r>
      <w:r w:rsidRPr="009E45EB">
        <w:t xml:space="preserve">per om elevens förutsättningar, t.ex. vad gäller funktionshinder, och att de har god insikt om hur arbetslivet ser ut. Många elever har bristande kunskaper om företagande och entreprenörskap. Där har studie- och yrkesvägledarna en viktig roll att spela. </w:t>
      </w:r>
    </w:p>
    <w:p w:rsidR="005C00C5" w:rsidRPr="009E45EB" w:rsidRDefault="005C00C5" w:rsidP="00C0726E">
      <w:pPr>
        <w:pStyle w:val="Normaltindrag"/>
      </w:pPr>
      <w:r w:rsidRPr="009E45EB">
        <w:t>Både elever och lärare har rätt till en bra arbetsmiljö. En förutsättning för detta är att lärartätheten är hög så att lärarna inte överlastas av uppgifter som ligger utanför undervisningsuppdraget. Lärarna måste få befogenheter att upprätthålla skolans regler. Dessa regler har tillåtits att erodera under flera år. Skolans personal har ett gemensamt ansvar för att det skapas en god arbet</w:t>
      </w:r>
      <w:r w:rsidRPr="009E45EB">
        <w:t>s</w:t>
      </w:r>
      <w:r w:rsidRPr="009E45EB">
        <w:t xml:space="preserve">miljö på skolan. Det psykosociala stödet måste förstärkas. </w:t>
      </w:r>
    </w:p>
    <w:p w:rsidR="005C00C5" w:rsidRPr="009E45EB" w:rsidRDefault="005C00C5" w:rsidP="00C0726E">
      <w:pPr>
        <w:pStyle w:val="Normaltindrag"/>
      </w:pPr>
      <w:r w:rsidRPr="009E45EB">
        <w:t>Den fysiska arbetsmiljön är på de allra flesta skolor mycket god. Det finns dock beklagliga undantag. Om skolbyggnader får förfalla, riskerar det att bli en symbol för att utbildning och kunskap inte är så betydelsefullt. Nedskrä</w:t>
      </w:r>
      <w:r w:rsidRPr="009E45EB">
        <w:t>p</w:t>
      </w:r>
      <w:r w:rsidRPr="009E45EB">
        <w:t>ning och klotter får inte tolereras.</w:t>
      </w:r>
    </w:p>
    <w:p w:rsidR="005C00C5" w:rsidRPr="009E45EB" w:rsidRDefault="005C00C5" w:rsidP="00C0726E">
      <w:pPr>
        <w:pStyle w:val="Normaltindrag"/>
      </w:pPr>
      <w:r w:rsidRPr="009E45EB">
        <w:t>Arbetet med att informera om droger måste förnyas och intensifieras. Att skolan bjuder in personer utifrån för att hålla avskräckande föreläsningar har visat sig ha begränsad effekt. Arbetet mot droger måste vävas in i vardagen på skolan genom regelbundet samarbete med polis och socialtjänst och genom att all personal är uppmärksam på förändrat beteende hos elever. Skolan bör ingå partnerskap med föräldrarna för att stärka skolans drogförebyggande arbete.</w:t>
      </w:r>
    </w:p>
    <w:p w:rsidR="005C00C5" w:rsidRPr="009E45EB" w:rsidRDefault="005C00C5" w:rsidP="00C0726E">
      <w:pPr>
        <w:pStyle w:val="Normaltindrag"/>
      </w:pPr>
      <w:r w:rsidRPr="009E45EB">
        <w:t>Elevernas skydd mot ohälsa, i form av skolsköterska, skolläkare, kurator och psykolog, bör genomgå en kvalitetsreform så att den blir mer professi</w:t>
      </w:r>
      <w:r w:rsidRPr="009E45EB">
        <w:t>o</w:t>
      </w:r>
      <w:r w:rsidRPr="009E45EB">
        <w:t xml:space="preserve">nell och </w:t>
      </w:r>
      <w:r w:rsidR="003A49B5" w:rsidRPr="009E45EB">
        <w:t>ändamålsenlig</w:t>
      </w:r>
      <w:r w:rsidRPr="009E45EB">
        <w:t xml:space="preserve">. Frånvarokontroll, sjukrapportering och tilldelning av hälsoresurser bör helt eller delvis upphandlas. Detta kan ske genom samarbete med flera skolor. </w:t>
      </w:r>
    </w:p>
    <w:p w:rsidR="00E65C56" w:rsidRPr="009E45EB" w:rsidRDefault="005C00C5" w:rsidP="00C0726E">
      <w:pPr>
        <w:pStyle w:val="Normaltindrag"/>
      </w:pPr>
      <w:r w:rsidRPr="009E45EB">
        <w:t xml:space="preserve">Resonemangen kring detta fördjupas i </w:t>
      </w:r>
      <w:r w:rsidR="00C0726E" w:rsidRPr="009E45EB">
        <w:t xml:space="preserve">Folkpartiets </w:t>
      </w:r>
      <w:r w:rsidRPr="009E45EB">
        <w:t>folkhälsomotion</w:t>
      </w:r>
      <w:r w:rsidR="003A49B5" w:rsidRPr="009E45EB">
        <w:t xml:space="preserve"> (2005/06:</w:t>
      </w:r>
      <w:r w:rsidR="00C0726E" w:rsidRPr="009E45EB">
        <w:t>So470</w:t>
      </w:r>
      <w:r w:rsidR="003A49B5" w:rsidRPr="009E45EB">
        <w:t>)</w:t>
      </w:r>
      <w:r w:rsidRPr="009E45EB">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0726E" w:rsidRPr="009E45EB">
        <w:tblPrEx>
          <w:tblCellMar>
            <w:top w:w="0" w:type="dxa"/>
            <w:bottom w:w="0" w:type="dxa"/>
          </w:tblCellMar>
        </w:tblPrEx>
        <w:trPr>
          <w:cantSplit/>
        </w:trPr>
        <w:tc>
          <w:tcPr>
            <w:tcW w:w="3046" w:type="dxa"/>
          </w:tcPr>
          <w:p w:rsidR="00C0726E" w:rsidRPr="009E45EB" w:rsidRDefault="00C0726E" w:rsidP="003D4C4A">
            <w:pPr>
              <w:pStyle w:val="UnderskriftDatum"/>
              <w:spacing w:before="0"/>
            </w:pPr>
            <w:r w:rsidRPr="009E45EB">
              <w:t>Stockholm den 3 oktober 2005</w:t>
            </w:r>
          </w:p>
        </w:tc>
        <w:tc>
          <w:tcPr>
            <w:tcW w:w="3047" w:type="dxa"/>
          </w:tcPr>
          <w:p w:rsidR="00C0726E" w:rsidRPr="009E45EB" w:rsidRDefault="00C0726E" w:rsidP="003D4C4A">
            <w:pPr>
              <w:pStyle w:val="Underskrifter"/>
            </w:pPr>
          </w:p>
        </w:tc>
      </w:tr>
      <w:tr w:rsidR="00C0726E" w:rsidRPr="009E45EB">
        <w:tblPrEx>
          <w:tblCellMar>
            <w:top w:w="0" w:type="dxa"/>
            <w:bottom w:w="0" w:type="dxa"/>
          </w:tblCellMar>
        </w:tblPrEx>
        <w:trPr>
          <w:cantSplit/>
        </w:trPr>
        <w:tc>
          <w:tcPr>
            <w:tcW w:w="3046" w:type="dxa"/>
          </w:tcPr>
          <w:p w:rsidR="00C0726E" w:rsidRPr="009E45EB" w:rsidRDefault="00C0726E" w:rsidP="003D4C4A">
            <w:pPr>
              <w:pStyle w:val="Underskrifter"/>
            </w:pPr>
            <w:r w:rsidRPr="009E45EB">
              <w:t>Lars Leijonborg (fp)</w:t>
            </w:r>
          </w:p>
        </w:tc>
        <w:tc>
          <w:tcPr>
            <w:tcW w:w="3047" w:type="dxa"/>
          </w:tcPr>
          <w:p w:rsidR="00C0726E" w:rsidRPr="009E45EB" w:rsidRDefault="00C0726E" w:rsidP="003D4C4A">
            <w:pPr>
              <w:pStyle w:val="Underskrifter"/>
            </w:pPr>
          </w:p>
        </w:tc>
      </w:tr>
      <w:tr w:rsidR="00C0726E" w:rsidRPr="009E45EB">
        <w:tblPrEx>
          <w:tblCellMar>
            <w:top w:w="0" w:type="dxa"/>
            <w:bottom w:w="0" w:type="dxa"/>
          </w:tblCellMar>
        </w:tblPrEx>
        <w:trPr>
          <w:cantSplit/>
        </w:trPr>
        <w:tc>
          <w:tcPr>
            <w:tcW w:w="3046" w:type="dxa"/>
          </w:tcPr>
          <w:p w:rsidR="00C0726E" w:rsidRPr="009E45EB" w:rsidRDefault="00C0726E" w:rsidP="003D4C4A">
            <w:pPr>
              <w:pStyle w:val="Underskrifter"/>
            </w:pPr>
            <w:r w:rsidRPr="009E45EB">
              <w:t>Bo Könberg (fp)</w:t>
            </w:r>
          </w:p>
        </w:tc>
        <w:tc>
          <w:tcPr>
            <w:tcW w:w="3047" w:type="dxa"/>
          </w:tcPr>
          <w:p w:rsidR="00C0726E" w:rsidRPr="009E45EB" w:rsidRDefault="00C0726E" w:rsidP="003D4C4A">
            <w:pPr>
              <w:pStyle w:val="Underskrifter"/>
            </w:pPr>
            <w:r w:rsidRPr="009E45EB">
              <w:t>Anna Grönlund Krantz (fp)</w:t>
            </w:r>
          </w:p>
        </w:tc>
      </w:tr>
      <w:tr w:rsidR="00C0726E" w:rsidRPr="009E45EB">
        <w:tblPrEx>
          <w:tblCellMar>
            <w:top w:w="0" w:type="dxa"/>
            <w:bottom w:w="0" w:type="dxa"/>
          </w:tblCellMar>
        </w:tblPrEx>
        <w:trPr>
          <w:cantSplit/>
        </w:trPr>
        <w:tc>
          <w:tcPr>
            <w:tcW w:w="3046" w:type="dxa"/>
          </w:tcPr>
          <w:p w:rsidR="00C0726E" w:rsidRPr="009E45EB" w:rsidRDefault="00C0726E" w:rsidP="003D4C4A">
            <w:pPr>
              <w:pStyle w:val="Underskrifter"/>
            </w:pPr>
            <w:r w:rsidRPr="009E45EB">
              <w:t>Marita Aronson (fp)</w:t>
            </w:r>
          </w:p>
        </w:tc>
        <w:tc>
          <w:tcPr>
            <w:tcW w:w="3047" w:type="dxa"/>
          </w:tcPr>
          <w:p w:rsidR="00C0726E" w:rsidRPr="009E45EB" w:rsidRDefault="00C0726E" w:rsidP="003D4C4A">
            <w:pPr>
              <w:pStyle w:val="Underskrifter"/>
            </w:pPr>
            <w:r w:rsidRPr="009E45EB">
              <w:t>Martin Andreasson (fp)</w:t>
            </w:r>
          </w:p>
        </w:tc>
      </w:tr>
      <w:tr w:rsidR="00C0726E" w:rsidRPr="009E45EB">
        <w:tblPrEx>
          <w:tblCellMar>
            <w:top w:w="0" w:type="dxa"/>
            <w:bottom w:w="0" w:type="dxa"/>
          </w:tblCellMar>
        </w:tblPrEx>
        <w:trPr>
          <w:cantSplit/>
        </w:trPr>
        <w:tc>
          <w:tcPr>
            <w:tcW w:w="3046" w:type="dxa"/>
          </w:tcPr>
          <w:p w:rsidR="00C0726E" w:rsidRPr="009E45EB" w:rsidRDefault="00C0726E" w:rsidP="003D4C4A">
            <w:pPr>
              <w:pStyle w:val="Underskrifter"/>
            </w:pPr>
            <w:r w:rsidRPr="009E45EB">
              <w:t>Liselott Hagberg (fp)</w:t>
            </w:r>
          </w:p>
        </w:tc>
        <w:tc>
          <w:tcPr>
            <w:tcW w:w="3047" w:type="dxa"/>
          </w:tcPr>
          <w:p w:rsidR="00C0726E" w:rsidRPr="009E45EB" w:rsidRDefault="00C0726E" w:rsidP="003D4C4A">
            <w:pPr>
              <w:pStyle w:val="Underskrifter"/>
            </w:pPr>
            <w:r w:rsidRPr="009E45EB">
              <w:t>Tobias Krantz (fp)</w:t>
            </w:r>
          </w:p>
        </w:tc>
      </w:tr>
      <w:tr w:rsidR="00C0726E" w:rsidRPr="009E45EB">
        <w:tblPrEx>
          <w:tblCellMar>
            <w:top w:w="0" w:type="dxa"/>
            <w:bottom w:w="0" w:type="dxa"/>
          </w:tblCellMar>
        </w:tblPrEx>
        <w:trPr>
          <w:cantSplit/>
        </w:trPr>
        <w:tc>
          <w:tcPr>
            <w:tcW w:w="3046" w:type="dxa"/>
          </w:tcPr>
          <w:p w:rsidR="00C0726E" w:rsidRPr="009E45EB" w:rsidRDefault="00C0726E" w:rsidP="003D4C4A">
            <w:pPr>
              <w:pStyle w:val="Underskrifter"/>
            </w:pPr>
            <w:r w:rsidRPr="009E45EB">
              <w:t>Ulf Nilsson (fp)</w:t>
            </w:r>
          </w:p>
        </w:tc>
        <w:tc>
          <w:tcPr>
            <w:tcW w:w="3047" w:type="dxa"/>
          </w:tcPr>
          <w:p w:rsidR="00C0726E" w:rsidRPr="009E45EB" w:rsidRDefault="00C0726E" w:rsidP="003D4C4A">
            <w:pPr>
              <w:pStyle w:val="Underskrifter"/>
            </w:pPr>
            <w:r w:rsidRPr="009E45EB">
              <w:t>Karin Pilsäter (fp)</w:t>
            </w:r>
          </w:p>
        </w:tc>
      </w:tr>
      <w:tr w:rsidR="00C0726E" w:rsidRPr="009E45EB">
        <w:tblPrEx>
          <w:tblCellMar>
            <w:top w:w="0" w:type="dxa"/>
            <w:bottom w:w="0" w:type="dxa"/>
          </w:tblCellMar>
        </w:tblPrEx>
        <w:trPr>
          <w:cantSplit/>
        </w:trPr>
        <w:tc>
          <w:tcPr>
            <w:tcW w:w="3046" w:type="dxa"/>
          </w:tcPr>
          <w:p w:rsidR="00C0726E" w:rsidRPr="009E45EB" w:rsidRDefault="00C0726E" w:rsidP="003D4C4A">
            <w:pPr>
              <w:pStyle w:val="Underskrifter"/>
            </w:pPr>
            <w:r w:rsidRPr="009E45EB">
              <w:t>Erik Ullenhag (fp)</w:t>
            </w:r>
          </w:p>
        </w:tc>
        <w:tc>
          <w:tcPr>
            <w:tcW w:w="3047" w:type="dxa"/>
          </w:tcPr>
          <w:p w:rsidR="00C0726E" w:rsidRPr="009E45EB" w:rsidRDefault="00C0726E" w:rsidP="003D4C4A">
            <w:pPr>
              <w:pStyle w:val="Underskrifter"/>
            </w:pPr>
            <w:r w:rsidRPr="009E45EB">
              <w:t>Yvonne Ångström (fp)</w:t>
            </w:r>
          </w:p>
        </w:tc>
      </w:tr>
      <w:tr w:rsidR="00C0726E" w:rsidRPr="009E45EB">
        <w:tblPrEx>
          <w:tblCellMar>
            <w:top w:w="0" w:type="dxa"/>
            <w:bottom w:w="0" w:type="dxa"/>
          </w:tblCellMar>
        </w:tblPrEx>
        <w:trPr>
          <w:cantSplit/>
        </w:trPr>
        <w:tc>
          <w:tcPr>
            <w:tcW w:w="3046" w:type="dxa"/>
          </w:tcPr>
          <w:p w:rsidR="00C0726E" w:rsidRPr="009E45EB" w:rsidRDefault="00C0726E" w:rsidP="003D4C4A">
            <w:pPr>
              <w:pStyle w:val="Underskrifter"/>
            </w:pPr>
            <w:r w:rsidRPr="009E45EB">
              <w:t>Ana Maria Narti (fp)</w:t>
            </w:r>
          </w:p>
        </w:tc>
        <w:tc>
          <w:tcPr>
            <w:tcW w:w="3047" w:type="dxa"/>
          </w:tcPr>
          <w:p w:rsidR="00C0726E" w:rsidRPr="009E45EB" w:rsidRDefault="00C0726E" w:rsidP="003D4C4A">
            <w:pPr>
              <w:pStyle w:val="Underskrifter"/>
            </w:pPr>
            <w:r w:rsidRPr="009E45EB">
              <w:t>Axel Darvik (fp)</w:t>
            </w:r>
          </w:p>
        </w:tc>
      </w:tr>
      <w:tr w:rsidR="00C0726E" w:rsidRPr="009E45EB">
        <w:tblPrEx>
          <w:tblCellMar>
            <w:top w:w="0" w:type="dxa"/>
            <w:bottom w:w="0" w:type="dxa"/>
          </w:tblCellMar>
        </w:tblPrEx>
        <w:trPr>
          <w:cantSplit/>
        </w:trPr>
        <w:tc>
          <w:tcPr>
            <w:tcW w:w="3046" w:type="dxa"/>
          </w:tcPr>
          <w:p w:rsidR="00C0726E" w:rsidRPr="009E45EB" w:rsidRDefault="00C0726E" w:rsidP="003D4C4A">
            <w:pPr>
              <w:pStyle w:val="Underskrifter"/>
            </w:pPr>
            <w:r w:rsidRPr="009E45EB">
              <w:t>Anita Brodén (fp)</w:t>
            </w:r>
          </w:p>
        </w:tc>
        <w:tc>
          <w:tcPr>
            <w:tcW w:w="3047" w:type="dxa"/>
          </w:tcPr>
          <w:p w:rsidR="00C0726E" w:rsidRPr="009E45EB" w:rsidRDefault="00C0726E" w:rsidP="003D4C4A">
            <w:pPr>
              <w:pStyle w:val="Underskrifter"/>
            </w:pPr>
            <w:r w:rsidRPr="009E45EB">
              <w:t>Christer Nylander (fp)</w:t>
            </w:r>
          </w:p>
        </w:tc>
      </w:tr>
    </w:tbl>
    <w:p w:rsidR="005C00C5" w:rsidRPr="009E45EB" w:rsidRDefault="005C00C5" w:rsidP="00C0726E">
      <w:pPr>
        <w:pStyle w:val="Normaltindrag"/>
      </w:pPr>
    </w:p>
    <w:sectPr w:rsidR="005C00C5" w:rsidRPr="009E45EB" w:rsidSect="00C072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3B9C" w:rsidRPr="009E45EB" w:rsidRDefault="00043B9C">
      <w:r w:rsidRPr="009E45EB">
        <w:separator/>
      </w:r>
    </w:p>
  </w:endnote>
  <w:endnote w:type="continuationSeparator" w:id="0">
    <w:p w:rsidR="00043B9C" w:rsidRPr="009E45EB" w:rsidRDefault="00043B9C">
      <w:r w:rsidRPr="009E45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26E" w:rsidRPr="009E45EB" w:rsidRDefault="009E45EB" w:rsidP="00C0726E">
    <w:pPr>
      <w:pStyle w:val="Sidfot"/>
    </w:pPr>
    <w:r w:rsidRPr="009E45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56306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26E" w:rsidRDefault="00C0726E">
                          <w:pPr>
                            <w:pStyle w:val="NormalS5sidnrV"/>
                          </w:pPr>
                          <w:r>
                            <w:fldChar w:fldCharType="begin"/>
                          </w:r>
                          <w:r>
                            <w:instrText xml:space="preserve"> PAGE *\charformat</w:instrText>
                          </w:r>
                          <w:r>
                            <w:fldChar w:fldCharType="separate"/>
                          </w:r>
                          <w:r w:rsidR="00A83727">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726E" w:rsidRDefault="00C0726E">
                    <w:pPr>
                      <w:pStyle w:val="NormalS5sidnrV"/>
                    </w:pPr>
                    <w:r>
                      <w:fldChar w:fldCharType="begin"/>
                    </w:r>
                    <w:r>
                      <w:instrText xml:space="preserve"> PAGE *\charformat</w:instrText>
                    </w:r>
                    <w:r>
                      <w:fldChar w:fldCharType="separate"/>
                    </w:r>
                    <w:r w:rsidR="00A83727">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26E" w:rsidRPr="009E45EB" w:rsidRDefault="009E45EB" w:rsidP="00C0726E">
    <w:pPr>
      <w:pStyle w:val="Sidfot"/>
    </w:pPr>
    <w:r w:rsidRPr="009E45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6937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26E" w:rsidRDefault="00C0726E">
                          <w:pPr>
                            <w:pStyle w:val="NormalS5sidnrH"/>
                            <w:ind w:right="0"/>
                          </w:pPr>
                          <w:r>
                            <w:fldChar w:fldCharType="begin"/>
                          </w:r>
                          <w:r>
                            <w:instrText xml:space="preserve"> PAGE *\charformat</w:instrText>
                          </w:r>
                          <w:r>
                            <w:fldChar w:fldCharType="separate"/>
                          </w:r>
                          <w:r w:rsidR="00A83727">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726E" w:rsidRDefault="00C0726E">
                    <w:pPr>
                      <w:pStyle w:val="NormalS5sidnrH"/>
                      <w:ind w:right="0"/>
                    </w:pPr>
                    <w:r>
                      <w:fldChar w:fldCharType="begin"/>
                    </w:r>
                    <w:r>
                      <w:instrText xml:space="preserve"> PAGE *\charformat</w:instrText>
                    </w:r>
                    <w:r>
                      <w:fldChar w:fldCharType="separate"/>
                    </w:r>
                    <w:r w:rsidR="00A83727">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26E" w:rsidRPr="009E45EB" w:rsidRDefault="009E45EB" w:rsidP="00C0726E">
    <w:pPr>
      <w:pStyle w:val="Sidfot"/>
    </w:pPr>
    <w:r w:rsidRPr="009E45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4852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26E" w:rsidRDefault="00C0726E">
                          <w:pPr>
                            <w:pStyle w:val="NormalS5sidnrH"/>
                            <w:ind w:right="0"/>
                          </w:pPr>
                          <w:r>
                            <w:fldChar w:fldCharType="begin"/>
                          </w:r>
                          <w:r>
                            <w:instrText xml:space="preserve"> PAGE *\charformat</w:instrText>
                          </w:r>
                          <w:r>
                            <w:fldChar w:fldCharType="separate"/>
                          </w:r>
                          <w:r w:rsidR="00A8372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726E" w:rsidRDefault="00C0726E">
                    <w:pPr>
                      <w:pStyle w:val="NormalS5sidnrH"/>
                      <w:ind w:right="0"/>
                    </w:pPr>
                    <w:r>
                      <w:fldChar w:fldCharType="begin"/>
                    </w:r>
                    <w:r>
                      <w:instrText xml:space="preserve"> PAGE *\charformat</w:instrText>
                    </w:r>
                    <w:r>
                      <w:fldChar w:fldCharType="separate"/>
                    </w:r>
                    <w:r w:rsidR="00A8372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3B9C" w:rsidRPr="009E45EB" w:rsidRDefault="00043B9C">
      <w:r w:rsidRPr="009E45EB">
        <w:separator/>
      </w:r>
    </w:p>
  </w:footnote>
  <w:footnote w:type="continuationSeparator" w:id="0">
    <w:p w:rsidR="00043B9C" w:rsidRPr="009E45EB" w:rsidRDefault="00043B9C">
      <w:r w:rsidRPr="009E45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26E" w:rsidRPr="009E45EB" w:rsidRDefault="009E45EB" w:rsidP="00C0726E">
    <w:pPr>
      <w:pStyle w:val="Sidhuvud"/>
    </w:pPr>
    <w:r w:rsidRPr="009E45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2032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26E" w:rsidRDefault="00C0726E">
                          <w:pPr>
                            <w:pStyle w:val="KantRubrikS5V"/>
                          </w:pPr>
                          <w:r>
                            <w:fldChar w:fldCharType="begin"/>
                          </w:r>
                          <w:r>
                            <w:instrText xml:space="preserve"> DOCPROPERTY "YearUser" *\charformat </w:instrText>
                          </w:r>
                          <w:r>
                            <w:fldChar w:fldCharType="separate"/>
                          </w:r>
                          <w:r w:rsidR="00A83727">
                            <w:t>2005/06</w:t>
                          </w:r>
                          <w:r>
                            <w:fldChar w:fldCharType="end"/>
                          </w:r>
                          <w:r>
                            <w:t>:</w:t>
                          </w:r>
                          <w:r>
                            <w:fldChar w:fldCharType="begin"/>
                          </w:r>
                          <w:r>
                            <w:instrText xml:space="preserve"> DOCPROPERTY "Motionsnummer" *\charformat </w:instrText>
                          </w:r>
                          <w:r>
                            <w:fldChar w:fldCharType="separate"/>
                          </w:r>
                          <w:r w:rsidR="00A83727">
                            <w:t>Ub343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726E" w:rsidRDefault="00C0726E">
                    <w:pPr>
                      <w:pStyle w:val="KantRubrikS5V"/>
                    </w:pPr>
                    <w:r>
                      <w:fldChar w:fldCharType="begin"/>
                    </w:r>
                    <w:r>
                      <w:instrText xml:space="preserve"> DOCPROPERTY "YearUser" *\charformat </w:instrText>
                    </w:r>
                    <w:r>
                      <w:fldChar w:fldCharType="separate"/>
                    </w:r>
                    <w:r w:rsidR="00A83727">
                      <w:t>2005/06</w:t>
                    </w:r>
                    <w:r>
                      <w:fldChar w:fldCharType="end"/>
                    </w:r>
                    <w:r>
                      <w:t>:</w:t>
                    </w:r>
                    <w:r>
                      <w:fldChar w:fldCharType="begin"/>
                    </w:r>
                    <w:r>
                      <w:instrText xml:space="preserve"> DOCPROPERTY "Motionsnummer" *\charformat </w:instrText>
                    </w:r>
                    <w:r>
                      <w:fldChar w:fldCharType="separate"/>
                    </w:r>
                    <w:r w:rsidR="00A83727">
                      <w:t>Ub343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26E" w:rsidRPr="009E45EB" w:rsidRDefault="009E45EB" w:rsidP="00C0726E">
    <w:pPr>
      <w:pStyle w:val="Sidhuvud"/>
    </w:pPr>
    <w:r w:rsidRPr="009E45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2535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26E" w:rsidRDefault="00C0726E">
                          <w:pPr>
                            <w:pStyle w:val="KantRubrikS5H"/>
                            <w:ind w:right="0"/>
                          </w:pPr>
                          <w:r>
                            <w:fldChar w:fldCharType="begin"/>
                          </w:r>
                          <w:r>
                            <w:instrText xml:space="preserve"> DOCPROPERTY "YearUser" *\charformat </w:instrText>
                          </w:r>
                          <w:r>
                            <w:fldChar w:fldCharType="separate"/>
                          </w:r>
                          <w:r w:rsidR="00A83727">
                            <w:t>2005/06</w:t>
                          </w:r>
                          <w:r>
                            <w:fldChar w:fldCharType="end"/>
                          </w:r>
                          <w:r>
                            <w:t>:</w:t>
                          </w:r>
                          <w:r>
                            <w:fldChar w:fldCharType="begin"/>
                          </w:r>
                          <w:r>
                            <w:instrText xml:space="preserve"> DOCPROPERTY "Motionsnummer" *\charformat </w:instrText>
                          </w:r>
                          <w:r>
                            <w:fldChar w:fldCharType="separate"/>
                          </w:r>
                          <w:r w:rsidR="00A83727">
                            <w:t>Ub343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726E" w:rsidRDefault="00C0726E">
                    <w:pPr>
                      <w:pStyle w:val="KantRubrikS5H"/>
                      <w:ind w:right="0"/>
                    </w:pPr>
                    <w:r>
                      <w:fldChar w:fldCharType="begin"/>
                    </w:r>
                    <w:r>
                      <w:instrText xml:space="preserve"> DOCPROPERTY "YearUser" *\charformat </w:instrText>
                    </w:r>
                    <w:r>
                      <w:fldChar w:fldCharType="separate"/>
                    </w:r>
                    <w:r w:rsidR="00A83727">
                      <w:t>2005/06</w:t>
                    </w:r>
                    <w:r>
                      <w:fldChar w:fldCharType="end"/>
                    </w:r>
                    <w:r>
                      <w:t>:</w:t>
                    </w:r>
                    <w:r>
                      <w:fldChar w:fldCharType="begin"/>
                    </w:r>
                    <w:r>
                      <w:instrText xml:space="preserve"> DOCPROPERTY "Motionsnummer" *\charformat </w:instrText>
                    </w:r>
                    <w:r>
                      <w:fldChar w:fldCharType="separate"/>
                    </w:r>
                    <w:r w:rsidR="00A83727">
                      <w:t>Ub343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26E" w:rsidRPr="009E45EB" w:rsidRDefault="00C0726E">
    <w:pPr>
      <w:pStyle w:val="FSHNormal"/>
      <w:tabs>
        <w:tab w:val="right" w:pos="5840"/>
      </w:tabs>
    </w:pPr>
    <w:r w:rsidRPr="009E45EB">
      <w:br/>
    </w:r>
    <w:r w:rsidRPr="009E45EB">
      <w:fldChar w:fldCharType="begin" w:fldLock="1"/>
    </w:r>
    <w:r w:rsidRPr="009E45EB">
      <w:instrText xml:space="preserve"> DOCPROPERTY</w:instrText>
    </w:r>
    <w:r w:rsidRPr="009E45EB">
      <w:rPr>
        <w:sz w:val="18"/>
      </w:rPr>
      <w:instrText xml:space="preserve"> "YearUser" *\charformat </w:instrText>
    </w:r>
    <w:r w:rsidRPr="009E45EB">
      <w:fldChar w:fldCharType="separate"/>
    </w:r>
    <w:r w:rsidR="00A83727" w:rsidRPr="009E45EB">
      <w:t>2005/06</w:t>
    </w:r>
    <w:r w:rsidRPr="009E45EB">
      <w:fldChar w:fldCharType="end"/>
    </w:r>
    <w:r w:rsidRPr="009E45EB">
      <w:t xml:space="preserve"> </w:t>
    </w:r>
    <w:r w:rsidRPr="009E45EB">
      <w:tab/>
      <w:t xml:space="preserve">mnr: </w:t>
    </w:r>
    <w:r w:rsidRPr="009E45EB">
      <w:fldChar w:fldCharType="begin" w:fldLock="1"/>
    </w:r>
    <w:r w:rsidRPr="009E45EB">
      <w:instrText xml:space="preserve"> DOCPROPERTY</w:instrText>
    </w:r>
    <w:r w:rsidRPr="009E45EB">
      <w:rPr>
        <w:sz w:val="18"/>
      </w:rPr>
      <w:instrText xml:space="preserve"> "Motionsnummer" *\charformat </w:instrText>
    </w:r>
    <w:r w:rsidRPr="009E45EB">
      <w:fldChar w:fldCharType="separate"/>
    </w:r>
    <w:r w:rsidR="00A83727" w:rsidRPr="009E45EB">
      <w:t>Ub343</w:t>
    </w:r>
    <w:r w:rsidRPr="009E45EB">
      <w:fldChar w:fldCharType="end"/>
    </w:r>
    <w:r w:rsidRPr="009E45EB">
      <w:br/>
    </w:r>
    <w:r w:rsidRPr="009E45EB">
      <w:fldChar w:fldCharType="begin" w:fldLock="1"/>
    </w:r>
    <w:r w:rsidRPr="009E45EB">
      <w:instrText xml:space="preserve"> DOCPROPERTY</w:instrText>
    </w:r>
    <w:r w:rsidRPr="009E45EB">
      <w:rPr>
        <w:sz w:val="18"/>
      </w:rPr>
      <w:instrText xml:space="preserve"> "Samling" *\charformat </w:instrText>
    </w:r>
    <w:r w:rsidRPr="009E45EB">
      <w:fldChar w:fldCharType="end"/>
    </w:r>
    <w:r w:rsidRPr="009E45EB">
      <w:tab/>
      <w:t xml:space="preserve">pnr: </w:t>
    </w:r>
    <w:r w:rsidRPr="009E45EB">
      <w:fldChar w:fldCharType="begin" w:fldLock="1"/>
    </w:r>
    <w:r w:rsidRPr="009E45EB">
      <w:instrText xml:space="preserve"> DOCPROPERTY</w:instrText>
    </w:r>
    <w:r w:rsidRPr="009E45EB">
      <w:rPr>
        <w:sz w:val="18"/>
      </w:rPr>
      <w:instrText xml:space="preserve"> "Partinummer" *\charformat </w:instrText>
    </w:r>
    <w:r w:rsidRPr="009E45EB">
      <w:fldChar w:fldCharType="separate"/>
    </w:r>
    <w:r w:rsidR="00A83727" w:rsidRPr="009E45EB">
      <w:t>fp015</w:t>
    </w:r>
    <w:r w:rsidRPr="009E45EB">
      <w:fldChar w:fldCharType="end"/>
    </w:r>
  </w:p>
  <w:p w:rsidR="00C0726E" w:rsidRPr="009E45EB" w:rsidRDefault="00C0726E">
    <w:pPr>
      <w:pStyle w:val="FSHRub1"/>
    </w:pPr>
    <w:r w:rsidRPr="009E45EB">
      <w:t>Motion till riksdagen</w:t>
    </w:r>
    <w:r w:rsidRPr="009E45EB">
      <w:br/>
    </w:r>
    <w:r w:rsidRPr="009E45EB">
      <w:fldChar w:fldCharType="begin" w:fldLock="1"/>
    </w:r>
    <w:r w:rsidRPr="009E45EB">
      <w:instrText xml:space="preserve"> DOCPROPERTY "YearUser" *\charformat </w:instrText>
    </w:r>
    <w:r w:rsidRPr="009E45EB">
      <w:fldChar w:fldCharType="separate"/>
    </w:r>
    <w:r w:rsidR="00A83727" w:rsidRPr="009E45EB">
      <w:t>2005/06</w:t>
    </w:r>
    <w:r w:rsidRPr="009E45EB">
      <w:fldChar w:fldCharType="end"/>
    </w:r>
    <w:r w:rsidRPr="009E45EB">
      <w:t>:</w:t>
    </w:r>
    <w:r w:rsidRPr="009E45EB">
      <w:fldChar w:fldCharType="begin" w:fldLock="1"/>
    </w:r>
    <w:r w:rsidRPr="009E45EB">
      <w:instrText xml:space="preserve"> DOCPROPERTY "Motionsnummer" *\charformat </w:instrText>
    </w:r>
    <w:r w:rsidRPr="009E45EB">
      <w:fldChar w:fldCharType="separate"/>
    </w:r>
    <w:r w:rsidR="00A83727" w:rsidRPr="009E45EB">
      <w:t>Ub343</w:t>
    </w:r>
    <w:r w:rsidRPr="009E45EB">
      <w:fldChar w:fldCharType="end"/>
    </w:r>
  </w:p>
  <w:p w:rsidR="00C0726E" w:rsidRPr="009E45EB" w:rsidRDefault="00C0726E">
    <w:pPr>
      <w:pStyle w:val="FSHNormalS5"/>
    </w:pPr>
    <w:r w:rsidRPr="009E45EB">
      <w:fldChar w:fldCharType="begin" w:fldLock="1"/>
    </w:r>
    <w:r w:rsidRPr="009E45EB">
      <w:instrText xml:space="preserve"> DOCPROPERTY "MotionarText" *\charformat </w:instrText>
    </w:r>
    <w:r w:rsidRPr="009E45EB">
      <w:fldChar w:fldCharType="separate"/>
    </w:r>
    <w:r w:rsidR="00A83727" w:rsidRPr="009E45EB">
      <w:t>av Lars Leijonborg m.fl. (fp)</w:t>
    </w:r>
    <w:r w:rsidRPr="009E45EB">
      <w:fldChar w:fldCharType="end"/>
    </w:r>
    <w:r w:rsidRPr="009E45EB">
      <w:br/>
    </w:r>
    <w:r w:rsidRPr="009E45EB">
      <w:fldChar w:fldCharType="begin" w:fldLock="1"/>
    </w:r>
    <w:r w:rsidRPr="009E45EB">
      <w:instrText xml:space="preserve"> DOCPROPERTY "SvarFrasKort" *\charformat </w:instrText>
    </w:r>
    <w:r w:rsidRPr="009E45EB">
      <w:fldChar w:fldCharType="end"/>
    </w:r>
  </w:p>
  <w:p w:rsidR="00C0726E" w:rsidRPr="009E45EB" w:rsidRDefault="00C0726E">
    <w:pPr>
      <w:pStyle w:val="FSHTitel"/>
    </w:pPr>
    <w:r w:rsidRPr="009E45EB">
      <w:fldChar w:fldCharType="begin" w:fldLock="1"/>
    </w:r>
    <w:r w:rsidRPr="009E45EB">
      <w:instrText xml:space="preserve"> DOCPROPERTY</w:instrText>
    </w:r>
    <w:r w:rsidRPr="009E45EB">
      <w:rPr>
        <w:sz w:val="18"/>
      </w:rPr>
      <w:instrText xml:space="preserve"> "RubrikSvar" *\charformat </w:instrText>
    </w:r>
    <w:r w:rsidRPr="009E45EB">
      <w:fldChar w:fldCharType="separate"/>
    </w:r>
    <w:r w:rsidR="00A83727" w:rsidRPr="009E45EB">
      <w:t>En liberal politik för gymnasieskolan</w:t>
    </w:r>
    <w:r w:rsidRPr="009E45EB">
      <w:fldChar w:fldCharType="end"/>
    </w:r>
  </w:p>
  <w:p w:rsidR="00C0726E" w:rsidRPr="009E45EB" w:rsidRDefault="00C0726E" w:rsidP="00C0726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D96A58"/>
    <w:multiLevelType w:val="multilevel"/>
    <w:tmpl w:val="557E3F7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90ACB5A4"/>
    <w:lvl w:ilvl="0" w:tplc="4C96987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B1C1CC9"/>
    <w:multiLevelType w:val="multilevel"/>
    <w:tmpl w:val="63B6CCC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95198325">
    <w:abstractNumId w:val="14"/>
  </w:num>
  <w:num w:numId="2" w16cid:durableId="1266884086">
    <w:abstractNumId w:val="10"/>
  </w:num>
  <w:num w:numId="3" w16cid:durableId="548224860">
    <w:abstractNumId w:val="12"/>
  </w:num>
  <w:num w:numId="4" w16cid:durableId="1693149188">
    <w:abstractNumId w:val="13"/>
  </w:num>
  <w:num w:numId="5" w16cid:durableId="896354851">
    <w:abstractNumId w:val="8"/>
  </w:num>
  <w:num w:numId="6" w16cid:durableId="1924409766">
    <w:abstractNumId w:val="3"/>
  </w:num>
  <w:num w:numId="7" w16cid:durableId="206452426">
    <w:abstractNumId w:val="2"/>
  </w:num>
  <w:num w:numId="8" w16cid:durableId="775907277">
    <w:abstractNumId w:val="1"/>
  </w:num>
  <w:num w:numId="9" w16cid:durableId="1677422999">
    <w:abstractNumId w:val="0"/>
  </w:num>
  <w:num w:numId="10" w16cid:durableId="1904245295">
    <w:abstractNumId w:val="9"/>
  </w:num>
  <w:num w:numId="11" w16cid:durableId="650796487">
    <w:abstractNumId w:val="7"/>
  </w:num>
  <w:num w:numId="12" w16cid:durableId="1872526755">
    <w:abstractNumId w:val="6"/>
  </w:num>
  <w:num w:numId="13" w16cid:durableId="580220632">
    <w:abstractNumId w:val="5"/>
  </w:num>
  <w:num w:numId="14" w16cid:durableId="201092013">
    <w:abstractNumId w:val="4"/>
  </w:num>
  <w:num w:numId="15" w16cid:durableId="712729133">
    <w:abstractNumId w:val="15"/>
  </w:num>
  <w:num w:numId="16" w16cid:durableId="6147501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4870C7"/>
    <w:rsid w:val="0001369F"/>
    <w:rsid w:val="000136A2"/>
    <w:rsid w:val="00043B9C"/>
    <w:rsid w:val="00064BC3"/>
    <w:rsid w:val="00066775"/>
    <w:rsid w:val="00072FB9"/>
    <w:rsid w:val="000B0ACA"/>
    <w:rsid w:val="000B2BDC"/>
    <w:rsid w:val="000D7A00"/>
    <w:rsid w:val="00100531"/>
    <w:rsid w:val="00102388"/>
    <w:rsid w:val="001143FE"/>
    <w:rsid w:val="00132B95"/>
    <w:rsid w:val="001506EA"/>
    <w:rsid w:val="00191028"/>
    <w:rsid w:val="001A482F"/>
    <w:rsid w:val="001C563E"/>
    <w:rsid w:val="001C74A7"/>
    <w:rsid w:val="00201DFB"/>
    <w:rsid w:val="002027F3"/>
    <w:rsid w:val="00204086"/>
    <w:rsid w:val="00204A63"/>
    <w:rsid w:val="00212FF1"/>
    <w:rsid w:val="00230193"/>
    <w:rsid w:val="0025068A"/>
    <w:rsid w:val="002740D2"/>
    <w:rsid w:val="002818D3"/>
    <w:rsid w:val="002D11A8"/>
    <w:rsid w:val="003256C1"/>
    <w:rsid w:val="003271DB"/>
    <w:rsid w:val="003435DD"/>
    <w:rsid w:val="00360CBA"/>
    <w:rsid w:val="003651E0"/>
    <w:rsid w:val="003A49B5"/>
    <w:rsid w:val="003A5F9F"/>
    <w:rsid w:val="003A7898"/>
    <w:rsid w:val="003B00BF"/>
    <w:rsid w:val="003D292B"/>
    <w:rsid w:val="003D4C4A"/>
    <w:rsid w:val="003F5731"/>
    <w:rsid w:val="0041213A"/>
    <w:rsid w:val="00421D87"/>
    <w:rsid w:val="004379AE"/>
    <w:rsid w:val="00445271"/>
    <w:rsid w:val="00445460"/>
    <w:rsid w:val="004870C7"/>
    <w:rsid w:val="00493A18"/>
    <w:rsid w:val="00497D94"/>
    <w:rsid w:val="004A0504"/>
    <w:rsid w:val="004C77F0"/>
    <w:rsid w:val="004D22D3"/>
    <w:rsid w:val="004E38D9"/>
    <w:rsid w:val="00572A09"/>
    <w:rsid w:val="00594C31"/>
    <w:rsid w:val="00597243"/>
    <w:rsid w:val="005A0D6B"/>
    <w:rsid w:val="005A79A5"/>
    <w:rsid w:val="005A7AAF"/>
    <w:rsid w:val="005C00C5"/>
    <w:rsid w:val="005C422F"/>
    <w:rsid w:val="005D108C"/>
    <w:rsid w:val="005D30A5"/>
    <w:rsid w:val="005E269E"/>
    <w:rsid w:val="005E4A75"/>
    <w:rsid w:val="005E7CCF"/>
    <w:rsid w:val="00636EE2"/>
    <w:rsid w:val="00640C1C"/>
    <w:rsid w:val="006A09C1"/>
    <w:rsid w:val="006A15C4"/>
    <w:rsid w:val="006B302E"/>
    <w:rsid w:val="006D7B00"/>
    <w:rsid w:val="00706146"/>
    <w:rsid w:val="007070B1"/>
    <w:rsid w:val="00711488"/>
    <w:rsid w:val="00740D6D"/>
    <w:rsid w:val="00794149"/>
    <w:rsid w:val="007959B2"/>
    <w:rsid w:val="007B350E"/>
    <w:rsid w:val="007B67A7"/>
    <w:rsid w:val="007C424B"/>
    <w:rsid w:val="007C6092"/>
    <w:rsid w:val="007C7AE3"/>
    <w:rsid w:val="00844622"/>
    <w:rsid w:val="008943BE"/>
    <w:rsid w:val="008A52B5"/>
    <w:rsid w:val="008D0D83"/>
    <w:rsid w:val="00923929"/>
    <w:rsid w:val="009757B4"/>
    <w:rsid w:val="009D1DB7"/>
    <w:rsid w:val="009E45EB"/>
    <w:rsid w:val="009F6D34"/>
    <w:rsid w:val="00A02966"/>
    <w:rsid w:val="00A053C6"/>
    <w:rsid w:val="00A26586"/>
    <w:rsid w:val="00A2745B"/>
    <w:rsid w:val="00A3570D"/>
    <w:rsid w:val="00A66D9C"/>
    <w:rsid w:val="00A674F8"/>
    <w:rsid w:val="00A8319A"/>
    <w:rsid w:val="00A83727"/>
    <w:rsid w:val="00AB417C"/>
    <w:rsid w:val="00AB64C0"/>
    <w:rsid w:val="00AE5BAC"/>
    <w:rsid w:val="00B06718"/>
    <w:rsid w:val="00B13BF0"/>
    <w:rsid w:val="00B304CC"/>
    <w:rsid w:val="00B375EC"/>
    <w:rsid w:val="00BB0E26"/>
    <w:rsid w:val="00BE7BF1"/>
    <w:rsid w:val="00C05990"/>
    <w:rsid w:val="00C0726E"/>
    <w:rsid w:val="00C1285C"/>
    <w:rsid w:val="00C27B7D"/>
    <w:rsid w:val="00C72258"/>
    <w:rsid w:val="00C760F2"/>
    <w:rsid w:val="00C86593"/>
    <w:rsid w:val="00C9089C"/>
    <w:rsid w:val="00CF316A"/>
    <w:rsid w:val="00D1174F"/>
    <w:rsid w:val="00D15658"/>
    <w:rsid w:val="00D20A40"/>
    <w:rsid w:val="00D303A1"/>
    <w:rsid w:val="00D5652A"/>
    <w:rsid w:val="00D7516C"/>
    <w:rsid w:val="00D970C4"/>
    <w:rsid w:val="00DA4EFF"/>
    <w:rsid w:val="00DC6C70"/>
    <w:rsid w:val="00DE33FD"/>
    <w:rsid w:val="00E14D5F"/>
    <w:rsid w:val="00E22893"/>
    <w:rsid w:val="00E23D80"/>
    <w:rsid w:val="00E360DE"/>
    <w:rsid w:val="00E3650F"/>
    <w:rsid w:val="00E55E4B"/>
    <w:rsid w:val="00E65C56"/>
    <w:rsid w:val="00E72998"/>
    <w:rsid w:val="00E75D28"/>
    <w:rsid w:val="00E84F25"/>
    <w:rsid w:val="00EB6812"/>
    <w:rsid w:val="00F16EAB"/>
    <w:rsid w:val="00F432F5"/>
    <w:rsid w:val="00F44460"/>
    <w:rsid w:val="00F71704"/>
    <w:rsid w:val="00F94EF7"/>
    <w:rsid w:val="00FA6F43"/>
    <w:rsid w:val="00FB04F6"/>
    <w:rsid w:val="00FE075D"/>
    <w:rsid w:val="00FF58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E79C1B-37EE-42D6-8A76-E05FD06D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0726E"/>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0726E"/>
    <w:pPr>
      <w:numPr>
        <w:ilvl w:val="1"/>
      </w:numPr>
      <w:spacing w:before="500" w:line="250" w:lineRule="exact"/>
      <w:outlineLvl w:val="1"/>
    </w:pPr>
    <w:rPr>
      <w:sz w:val="27"/>
    </w:rPr>
  </w:style>
  <w:style w:type="paragraph" w:styleId="Rubrik3">
    <w:name w:val="heading 3"/>
    <w:aliases w:val="Mellanrubrik"/>
    <w:basedOn w:val="Rubrik2"/>
    <w:next w:val="Normal"/>
    <w:qFormat/>
    <w:rsid w:val="00C0726E"/>
    <w:pPr>
      <w:numPr>
        <w:ilvl w:val="2"/>
      </w:numPr>
      <w:spacing w:before="250" w:after="0"/>
      <w:outlineLvl w:val="2"/>
    </w:pPr>
    <w:rPr>
      <w:b/>
      <w:sz w:val="21"/>
    </w:rPr>
  </w:style>
  <w:style w:type="paragraph" w:styleId="Rubrik4">
    <w:name w:val="heading 4"/>
    <w:aliases w:val="KursivRubrik"/>
    <w:basedOn w:val="Rubrik3"/>
    <w:next w:val="Normal"/>
    <w:qFormat/>
    <w:rsid w:val="00C0726E"/>
    <w:pPr>
      <w:numPr>
        <w:ilvl w:val="3"/>
      </w:numPr>
      <w:outlineLvl w:val="3"/>
    </w:pPr>
    <w:rPr>
      <w:b w:val="0"/>
      <w:i/>
    </w:rPr>
  </w:style>
  <w:style w:type="paragraph" w:styleId="Rubrik5">
    <w:name w:val="heading 5"/>
    <w:aliases w:val="PackadFetRubrik,PackadKursivRubrik"/>
    <w:basedOn w:val="Rubrik4"/>
    <w:next w:val="Normal"/>
    <w:qFormat/>
    <w:rsid w:val="00C0726E"/>
    <w:pPr>
      <w:numPr>
        <w:ilvl w:val="4"/>
      </w:numPr>
      <w:tabs>
        <w:tab w:val="clear" w:pos="1021"/>
      </w:tabs>
      <w:spacing w:before="125"/>
      <w:outlineLvl w:val="4"/>
    </w:pPr>
    <w:rPr>
      <w:i w:val="0"/>
      <w:sz w:val="19"/>
    </w:rPr>
  </w:style>
  <w:style w:type="paragraph" w:styleId="Rubrik6">
    <w:name w:val="heading 6"/>
    <w:basedOn w:val="Rubrik5"/>
    <w:next w:val="Normal"/>
    <w:qFormat/>
    <w:rsid w:val="00C0726E"/>
    <w:pPr>
      <w:numPr>
        <w:ilvl w:val="5"/>
      </w:numPr>
      <w:spacing w:before="50" w:line="200" w:lineRule="exact"/>
      <w:outlineLvl w:val="5"/>
    </w:pPr>
    <w:rPr>
      <w:caps/>
      <w:sz w:val="14"/>
    </w:rPr>
  </w:style>
  <w:style w:type="paragraph" w:styleId="Rubrik7">
    <w:name w:val="heading 7"/>
    <w:basedOn w:val="Rubrik6"/>
    <w:next w:val="Normal"/>
    <w:qFormat/>
    <w:rsid w:val="00C0726E"/>
    <w:pPr>
      <w:numPr>
        <w:ilvl w:val="6"/>
      </w:numPr>
      <w:spacing w:before="0"/>
      <w:outlineLvl w:val="6"/>
    </w:pPr>
  </w:style>
  <w:style w:type="paragraph" w:styleId="Rubrik8">
    <w:name w:val="heading 8"/>
    <w:basedOn w:val="Rubrik7"/>
    <w:next w:val="Normal"/>
    <w:qFormat/>
    <w:rsid w:val="00C0726E"/>
    <w:pPr>
      <w:numPr>
        <w:ilvl w:val="7"/>
      </w:numPr>
      <w:outlineLvl w:val="7"/>
    </w:pPr>
  </w:style>
  <w:style w:type="paragraph" w:styleId="Rubrik9">
    <w:name w:val="heading 9"/>
    <w:basedOn w:val="Rubrik8"/>
    <w:next w:val="Normal"/>
    <w:qFormat/>
    <w:rsid w:val="00C0726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44622"/>
    <w:pPr>
      <w:spacing w:after="250"/>
    </w:pPr>
  </w:style>
  <w:style w:type="paragraph" w:customStyle="1" w:styleId="Hemstlatt">
    <w:name w:val="Hemstl_att"/>
    <w:aliases w:val="HemstPunkt,HemstPunktFlera,HemställansPunkt,Förslagstext"/>
    <w:basedOn w:val="Normal"/>
    <w:next w:val="Normal"/>
    <w:rsid w:val="00C0726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10503</Words>
  <Characters>60502</Characters>
  <Application>Microsoft Office Word</Application>
  <DocSecurity>4</DocSecurity>
  <Lines>1100</Lines>
  <Paragraphs>331</Paragraphs>
  <ScaleCrop>false</ScaleCrop>
  <HeadingPairs>
    <vt:vector size="2" baseType="variant">
      <vt:variant>
        <vt:lpstr>Rubrik</vt:lpstr>
      </vt:variant>
      <vt:variant>
        <vt:i4>1</vt:i4>
      </vt:variant>
    </vt:vector>
  </HeadingPairs>
  <TitlesOfParts>
    <vt:vector size="1" baseType="lpstr">
      <vt:lpstr>Ub343</vt:lpstr>
    </vt:vector>
  </TitlesOfParts>
  <Company>Riksdagen</Company>
  <LinksUpToDate>false</LinksUpToDate>
  <CharactersWithSpaces>70674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Ub343</dc:title>
  <dc:subject>Ub343</dc:subject>
  <dc:creator>Riksdagen</dc:creator>
  <cp:keywords>Riksdagen</cp:keywords>
  <dc:description/>
  <cp:lastModifiedBy>Lars Brink</cp:lastModifiedBy>
  <cp:revision>2</cp:revision>
  <cp:lastPrinted>2005-11-27T10:24:00Z</cp:lastPrinted>
  <dcterms:created xsi:type="dcterms:W3CDTF">2025-12-16T21:59:00Z</dcterms:created>
  <dcterms:modified xsi:type="dcterms:W3CDTF">2025-12-16T21:59:00Z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MP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liberal politik för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liberal politik för gymnasieskolan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fp015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Lars Leijonborg m.fl. (fp)</vt:lpwstr>
  </property>
  <property fmtid="{D5CDD505-2E9C-101B-9397-08002B2CF9AE}" pid="26" name="MotionarLista">
    <vt:lpwstr>Leijonborg, Lars (fp)\Könberg, Bo (fp)\Grönlund Krantz, Anna (fp)\Aronson, Marita (fp)\Andreasson, Martin (fp)\Hagberg, Liselott (fp)\Krantz, Tobias (fp)\Nilsson, Ulf (fp)\Pilsäter, Karin (fp)\Ullenhag, Erik (fp)\Ångström, Yvonne (fp)\Narti, Ana Maria (fp</vt:lpwstr>
  </property>
  <property fmtid="{D5CDD505-2E9C-101B-9397-08002B2CF9AE}" pid="27" name="MotionarLista1">
    <vt:lpwstr>)\Darvik, Axel (fp)\Brodén, Anita (fp)\Nylander, Christer (fp)</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Leijonborg (fp), Bo Könberg (fp), Anna Grönlund Krantz (fp), Marita Aronson (fp), Martin Andreasson (fp), Liselott Hagberg (fp), Tobias Krantz (fp), Ulf Nilsson (fp), Karin Pilsäter (fp), Erik Ullenhag (fp), Yvonne Ångström (fp), Ana Maria Narti (fp)</vt:lpwstr>
  </property>
  <property fmtid="{D5CDD505-2E9C-101B-9397-08002B2CF9AE}" pid="31" name="MotionarLotus1">
    <vt:lpwstr>, Axel Darvik (fp), Anita Brodén (fp), Christer Nylander (fp)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mikael.persson@riksdagen.se</vt:lpwstr>
  </property>
  <property fmtid="{D5CDD505-2E9C-101B-9397-08002B2CF9AE}" pid="45" name="ReservUID">
    <vt:lpwstr>peter jansson</vt:lpwstr>
  </property>
  <property fmtid="{D5CDD505-2E9C-101B-9397-08002B2CF9AE}" pid="46" name="MotionID">
    <vt:lpwstr>20052006000001020112000000150080</vt:lpwstr>
  </property>
  <property fmtid="{D5CDD505-2E9C-101B-9397-08002B2CF9AE}" pid="47" name="datum">
    <vt:lpwstr>051003</vt:lpwstr>
  </property>
  <property fmtid="{D5CDD505-2E9C-101B-9397-08002B2CF9AE}" pid="48" name="avsändar-e-post">
    <vt:lpwstr>mikael.persson@riksdagen.se</vt:lpwstr>
  </property>
  <property fmtid="{D5CDD505-2E9C-101B-9397-08002B2CF9AE}" pid="49" name="id">
    <vt:lpwstr>20052006000001020112000000150080</vt:lpwstr>
  </property>
  <property fmtid="{D5CDD505-2E9C-101B-9397-08002B2CF9AE}" pid="50" name="nummer">
    <vt:lpwstr>343</vt:lpwstr>
  </property>
  <property fmtid="{D5CDD505-2E9C-101B-9397-08002B2CF9AE}" pid="51" name="utskottsbeteckning">
    <vt:lpwstr>Ub</vt:lpwstr>
  </property>
</Properties>
</file>