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7F9CA2C" w14:textId="77777777">
      <w:pPr>
        <w:pStyle w:val="Normalutanindragellerluft"/>
      </w:pPr>
      <w:bookmarkStart w:name="_Toc106800475" w:id="0"/>
      <w:bookmarkStart w:name="_Toc106801300" w:id="1"/>
    </w:p>
    <w:p xmlns:w14="http://schemas.microsoft.com/office/word/2010/wordml" w:rsidRPr="009B062B" w:rsidR="00AF30DD" w:rsidP="00995B84" w:rsidRDefault="00995B84" w14:paraId="64CDB58D" w14:textId="77777777">
      <w:pPr>
        <w:pStyle w:val="RubrikFrslagTIllRiksdagsbeslut"/>
      </w:pPr>
      <w:sdt>
        <w:sdtPr>
          <w:alias w:val="CC_Boilerplate_4"/>
          <w:tag w:val="CC_Boilerplate_4"/>
          <w:id w:val="-1644581176"/>
          <w:lock w:val="sdtContentLocked"/>
          <w:placeholder>
            <w:docPart w:val="21205ECA23004E7F962EE14BCFF78D7E"/>
          </w:placeholder>
          <w:text/>
        </w:sdtPr>
        <w:sdtEndPr/>
        <w:sdtContent>
          <w:r w:rsidRPr="009B062B" w:rsidR="00AF30DD">
            <w:t>Förslag till riksdagsbeslut</w:t>
          </w:r>
        </w:sdtContent>
      </w:sdt>
      <w:bookmarkEnd w:id="0"/>
      <w:bookmarkEnd w:id="1"/>
    </w:p>
    <w:sdt>
      <w:sdtPr>
        <w:tag w:val="7907eb0c-519d-4b02-a0a7-270e2107c34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klargöra ordinationsrättens tillämpning vid estetiska injektionsbehandlingar, så att legitimerade sjuksköterskor ges rättssäkra och proportionerliga förutsättningar att arbeta inom ramen för generella ordinationer,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4DD173E0D04CCFA4A428DBDBBEA74E"/>
        </w:placeholder>
        <w:text/>
      </w:sdtPr>
      <w:sdtEndPr/>
      <w:sdtContent>
        <w:p xmlns:w14="http://schemas.microsoft.com/office/word/2010/wordml" w:rsidRPr="009B062B" w:rsidR="006D79C9" w:rsidP="00333E95" w:rsidRDefault="006D79C9" w14:paraId="132088B8" w14:textId="77777777">
          <w:pPr>
            <w:pStyle w:val="Rubrik1"/>
          </w:pPr>
          <w:r>
            <w:t>Motivering</w:t>
          </w:r>
        </w:p>
      </w:sdtContent>
    </w:sdt>
    <w:bookmarkEnd w:displacedByCustomXml="prev" w:id="3"/>
    <w:bookmarkEnd w:displacedByCustomXml="prev" w:id="4"/>
    <w:p xmlns:w14="http://schemas.microsoft.com/office/word/2010/wordml" w:rsidRPr="00AD2127" w:rsidR="00AD2127" w:rsidP="00AD2127" w:rsidRDefault="00AD2127" w14:paraId="7E6A482B" w14:textId="2F91DF78">
      <w:r w:rsidRPr="00AD2127">
        <w:t xml:space="preserve">I många vårdsammanhang används generella ordinationer utan problem. Men när det gäller </w:t>
      </w:r>
      <w:proofErr w:type="spellStart"/>
      <w:r w:rsidRPr="00AD2127">
        <w:t>botulinumtoxin</w:t>
      </w:r>
      <w:proofErr w:type="spellEnd"/>
      <w:r w:rsidRPr="00AD2127">
        <w:t xml:space="preserve"> inom estetiska behandlingar har IVO intagit en tolkning som i praktiken begränsar legitimerade sjuksköterskors möjlighet att arbeta självständigt.</w:t>
      </w:r>
    </w:p>
    <w:p xmlns:w14="http://schemas.microsoft.com/office/word/2010/wordml" w:rsidR="00AD2127" w:rsidP="00AD2127" w:rsidRDefault="00AD2127" w14:paraId="2BBA00B4" w14:textId="77777777">
      <w:r w:rsidRPr="00AD2127">
        <w:t>Detta skapar osäkerhet, bristande likvärdighet och upplevs som ett ifrågasättande av en hel yrkeskår. Legitimerade sjuksköterskor har lång erfarenhet och utgör majoriteten av branschen. Ett tydligt klargörande kring ordinationsrätten är nödvändigt för att reglerna ska vara både proportionerliga och rättssäkra.</w:t>
      </w:r>
    </w:p>
    <w:sdt>
      <w:sdtPr>
        <w:rPr>
          <w:i/>
          <w:noProof/>
        </w:rPr>
        <w:alias w:val="CC_Underskrifter"/>
        <w:tag w:val="CC_Underskrifter"/>
        <w:id w:val="583496634"/>
        <w:lock w:val="sdtContentLocked"/>
        <w:placeholder>
          <w:docPart w:val="016848532C784F738065BB79E3D3764A"/>
        </w:placeholder>
      </w:sdtPr>
      <w:sdtEndPr/>
      <w:sdtContent>
        <w:p xmlns:w14="http://schemas.microsoft.com/office/word/2010/wordml" w:rsidR="00995B84" w:rsidP="00995B84" w:rsidRDefault="00995B84" w14:paraId="75619733" w14:textId="77777777">
          <w:pPr/>
          <w:r/>
        </w:p>
        <w:p xmlns:w14="http://schemas.microsoft.com/office/word/2010/wordml" w:rsidR="00995B84" w:rsidP="00995B84" w:rsidRDefault="00995B84" w14:paraId="7F8D590C" w14:textId="1709DAA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3E7E99A" w14:textId="6C9E0DA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1EEE0" w14:textId="77777777" w:rsidR="00293D1B" w:rsidRDefault="00293D1B" w:rsidP="000C1CAD">
      <w:pPr>
        <w:spacing w:line="240" w:lineRule="auto"/>
      </w:pPr>
      <w:r>
        <w:separator/>
      </w:r>
    </w:p>
  </w:endnote>
  <w:endnote w:type="continuationSeparator" w:id="0">
    <w:p w14:paraId="2B233FC7" w14:textId="77777777" w:rsidR="00293D1B" w:rsidRDefault="00293D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FA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F64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4CDCC" w14:textId="295728DC" w:rsidR="00262EA3" w:rsidRPr="00995B84" w:rsidRDefault="00262EA3" w:rsidP="00995B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4670A" w14:textId="77777777" w:rsidR="00293D1B" w:rsidRDefault="00293D1B" w:rsidP="000C1CAD">
      <w:pPr>
        <w:spacing w:line="240" w:lineRule="auto"/>
      </w:pPr>
      <w:r>
        <w:separator/>
      </w:r>
    </w:p>
  </w:footnote>
  <w:footnote w:type="continuationSeparator" w:id="0">
    <w:p w14:paraId="0E32B7DB" w14:textId="77777777" w:rsidR="00293D1B" w:rsidRDefault="00293D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F33B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C12CAD" wp14:anchorId="355DD5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5B84" w14:paraId="0ACC036D" w14:textId="21972B1B">
                          <w:pPr>
                            <w:jc w:val="right"/>
                          </w:pPr>
                          <w:sdt>
                            <w:sdtPr>
                              <w:alias w:val="CC_Noformat_Partikod"/>
                              <w:tag w:val="CC_Noformat_Partikod"/>
                              <w:id w:val="-53464382"/>
                              <w:placeholder>
                                <w:docPart w:val="8904798D32B3408890238D31AC1EF8D3"/>
                              </w:placeholder>
                              <w:text/>
                            </w:sdtPr>
                            <w:sdtEndPr/>
                            <w:sdtContent>
                              <w:r w:rsidR="00291FC1">
                                <w:t>M</w:t>
                              </w:r>
                            </w:sdtContent>
                          </w:sdt>
                          <w:sdt>
                            <w:sdtPr>
                              <w:alias w:val="CC_Noformat_Partinummer"/>
                              <w:tag w:val="CC_Noformat_Partinummer"/>
                              <w:id w:val="-1709555926"/>
                              <w:placeholder>
                                <w:docPart w:val="97F25C87AFD44FE08DBDDE6B4D063883"/>
                              </w:placeholder>
                              <w:text/>
                            </w:sdtPr>
                            <w:sdtEndPr/>
                            <w:sdtContent>
                              <w:r w:rsidR="000B3A50">
                                <w:t>2159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5DD5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5B84" w14:paraId="0ACC036D" w14:textId="21972B1B">
                    <w:pPr>
                      <w:jc w:val="right"/>
                    </w:pPr>
                    <w:sdt>
                      <w:sdtPr>
                        <w:alias w:val="CC_Noformat_Partikod"/>
                        <w:tag w:val="CC_Noformat_Partikod"/>
                        <w:id w:val="-53464382"/>
                        <w:placeholder>
                          <w:docPart w:val="8904798D32B3408890238D31AC1EF8D3"/>
                        </w:placeholder>
                        <w:text/>
                      </w:sdtPr>
                      <w:sdtEndPr/>
                      <w:sdtContent>
                        <w:r w:rsidR="00291FC1">
                          <w:t>M</w:t>
                        </w:r>
                      </w:sdtContent>
                    </w:sdt>
                    <w:sdt>
                      <w:sdtPr>
                        <w:alias w:val="CC_Noformat_Partinummer"/>
                        <w:tag w:val="CC_Noformat_Partinummer"/>
                        <w:id w:val="-1709555926"/>
                        <w:placeholder>
                          <w:docPart w:val="97F25C87AFD44FE08DBDDE6B4D063883"/>
                        </w:placeholder>
                        <w:text/>
                      </w:sdtPr>
                      <w:sdtEndPr/>
                      <w:sdtContent>
                        <w:r w:rsidR="000B3A50">
                          <w:t>2159</w:t>
                        </w:r>
                      </w:sdtContent>
                    </w:sdt>
                  </w:p>
                </w:txbxContent>
              </v:textbox>
              <w10:wrap anchorx="page"/>
            </v:shape>
          </w:pict>
        </mc:Fallback>
      </mc:AlternateContent>
    </w:r>
  </w:p>
  <w:p w:rsidRPr="00293C4F" w:rsidR="00262EA3" w:rsidP="00776B74" w:rsidRDefault="00262EA3" w14:paraId="124180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431E15D" w14:textId="77777777">
    <w:pPr>
      <w:jc w:val="right"/>
    </w:pPr>
  </w:p>
  <w:p w:rsidR="00262EA3" w:rsidP="00776B74" w:rsidRDefault="00262EA3" w14:paraId="089F5F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95B84" w14:paraId="38D4A8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694D6C" wp14:anchorId="6CDBD4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5B84" w14:paraId="51523A67" w14:textId="7FB13D4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91FC1">
          <w:t>M</w:t>
        </w:r>
      </w:sdtContent>
    </w:sdt>
    <w:sdt>
      <w:sdtPr>
        <w:alias w:val="CC_Noformat_Partinummer"/>
        <w:tag w:val="CC_Noformat_Partinummer"/>
        <w:id w:val="-2014525982"/>
        <w:text/>
      </w:sdtPr>
      <w:sdtEndPr/>
      <w:sdtContent>
        <w:r w:rsidR="000B3A50">
          <w:t>2159</w:t>
        </w:r>
      </w:sdtContent>
    </w:sdt>
  </w:p>
  <w:p w:rsidRPr="008227B3" w:rsidR="00262EA3" w:rsidP="008227B3" w:rsidRDefault="00995B84" w14:paraId="5A9768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5B84" w14:paraId="7D9D0D3D" w14:textId="61B30BF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:2941</w:t>
        </w:r>
      </w:sdtContent>
    </w:sdt>
  </w:p>
  <w:p w:rsidR="00262EA3" w:rsidP="00E03A3D" w:rsidRDefault="00995B84" w14:paraId="0D11CBE8" w14:textId="7A940C8C">
    <w:pPr>
      <w:pStyle w:val="Motionr"/>
    </w:pPr>
    <w:sdt>
      <w:sdtPr>
        <w:alias w:val="CC_Noformat_Avtext"/>
        <w:tag w:val="CC_Noformat_Avtext"/>
        <w:id w:val="-2020768203"/>
        <w:lock w:val="sdtContentLocked"/>
        <w:placeholder>
          <w:docPart w:val="8904798D32B3408890238D31AC1EF8D3"/>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97F25C87AFD44FE08DBDDE6B4D063883"/>
      </w:placeholder>
      <w:text/>
    </w:sdtPr>
    <w:sdtEndPr/>
    <w:sdtContent>
      <w:p w:rsidR="00262EA3" w:rsidP="00283E0F" w:rsidRDefault="00AD2127" w14:paraId="7EC848BC" w14:textId="3A64981E">
        <w:pPr>
          <w:pStyle w:val="FSHRub2"/>
        </w:pPr>
        <w:r>
          <w:t>Tydliggörande av ordinationsrätt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649B63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1F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A50"/>
    <w:rsid w:val="000B3BB1"/>
    <w:rsid w:val="000B3D5A"/>
    <w:rsid w:val="000B4478"/>
    <w:rsid w:val="000B472D"/>
    <w:rsid w:val="000B480A"/>
    <w:rsid w:val="000B4FD1"/>
    <w:rsid w:val="000B559E"/>
    <w:rsid w:val="000B5A17"/>
    <w:rsid w:val="000B5BD0"/>
    <w:rsid w:val="000B5C72"/>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5F6E"/>
    <w:rsid w:val="001C6710"/>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3E"/>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05"/>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C1"/>
    <w:rsid w:val="002923F3"/>
    <w:rsid w:val="0029328D"/>
    <w:rsid w:val="00293810"/>
    <w:rsid w:val="00293C4F"/>
    <w:rsid w:val="00293D1B"/>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76A"/>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E43"/>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83C"/>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59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B84"/>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127"/>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EC6"/>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33"/>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18D"/>
    <w:rsid w:val="00EE631C"/>
    <w:rsid w:val="00EE64E5"/>
    <w:rsid w:val="00EE6979"/>
    <w:rsid w:val="00EE6C98"/>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1E09"/>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E6C9DB"/>
  <w15:chartTrackingRefBased/>
  <w15:docId w15:val="{89BE6B1A-0247-46CD-BD17-27F63509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205ECA23004E7F962EE14BCFF78D7E"/>
        <w:category>
          <w:name w:val="Allmänt"/>
          <w:gallery w:val="placeholder"/>
        </w:category>
        <w:types>
          <w:type w:val="bbPlcHdr"/>
        </w:types>
        <w:behaviors>
          <w:behavior w:val="content"/>
        </w:behaviors>
        <w:guid w:val="{43FFFC0D-62C7-4897-9233-4443F8E4401C}"/>
      </w:docPartPr>
      <w:docPartBody>
        <w:p w:rsidR="009B0993" w:rsidRDefault="00163A79">
          <w:pPr>
            <w:pStyle w:val="21205ECA23004E7F962EE14BCFF78D7E"/>
          </w:pPr>
          <w:r w:rsidRPr="005A0A93">
            <w:rPr>
              <w:rStyle w:val="Platshllartext"/>
            </w:rPr>
            <w:t>Förslag till riksdagsbeslut</w:t>
          </w:r>
        </w:p>
      </w:docPartBody>
    </w:docPart>
    <w:docPart>
      <w:docPartPr>
        <w:name w:val="555577AD231B4290B2DF968BE4258EF8"/>
        <w:category>
          <w:name w:val="Allmänt"/>
          <w:gallery w:val="placeholder"/>
        </w:category>
        <w:types>
          <w:type w:val="bbPlcHdr"/>
        </w:types>
        <w:behaviors>
          <w:behavior w:val="content"/>
        </w:behaviors>
        <w:guid w:val="{53379418-5A8B-4694-87F4-2987B6347706}"/>
      </w:docPartPr>
      <w:docPartBody>
        <w:p w:rsidR="009B0993" w:rsidRDefault="00163A79">
          <w:pPr>
            <w:pStyle w:val="555577AD231B4290B2DF968BE4258EF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44DD173E0D04CCFA4A428DBDBBEA74E"/>
        <w:category>
          <w:name w:val="Allmänt"/>
          <w:gallery w:val="placeholder"/>
        </w:category>
        <w:types>
          <w:type w:val="bbPlcHdr"/>
        </w:types>
        <w:behaviors>
          <w:behavior w:val="content"/>
        </w:behaviors>
        <w:guid w:val="{8BD900AB-628A-4E04-B05A-95B7344AC6EB}"/>
      </w:docPartPr>
      <w:docPartBody>
        <w:p w:rsidR="009B0993" w:rsidRDefault="00163A79">
          <w:pPr>
            <w:pStyle w:val="844DD173E0D04CCFA4A428DBDBBEA74E"/>
          </w:pPr>
          <w:r w:rsidRPr="005A0A93">
            <w:rPr>
              <w:rStyle w:val="Platshllartext"/>
            </w:rPr>
            <w:t>Motivering</w:t>
          </w:r>
        </w:p>
      </w:docPartBody>
    </w:docPart>
    <w:docPart>
      <w:docPartPr>
        <w:name w:val="016848532C784F738065BB79E3D3764A"/>
        <w:category>
          <w:name w:val="Allmänt"/>
          <w:gallery w:val="placeholder"/>
        </w:category>
        <w:types>
          <w:type w:val="bbPlcHdr"/>
        </w:types>
        <w:behaviors>
          <w:behavior w:val="content"/>
        </w:behaviors>
        <w:guid w:val="{F4B50BE0-96D4-4349-B01E-3FBC01157180}"/>
      </w:docPartPr>
      <w:docPartBody>
        <w:p w:rsidR="009B0993" w:rsidRDefault="00163A79">
          <w:pPr>
            <w:pStyle w:val="016848532C784F738065BB79E3D3764A"/>
          </w:pPr>
          <w:r w:rsidRPr="009B077E">
            <w:rPr>
              <w:rStyle w:val="Platshllartext"/>
            </w:rPr>
            <w:t>Namn på motionärer infogas/tas bort via panelen.</w:t>
          </w:r>
        </w:p>
      </w:docPartBody>
    </w:docPart>
    <w:docPart>
      <w:docPartPr>
        <w:name w:val="8904798D32B3408890238D31AC1EF8D3"/>
        <w:category>
          <w:name w:val="Allmänt"/>
          <w:gallery w:val="placeholder"/>
        </w:category>
        <w:types>
          <w:type w:val="bbPlcHdr"/>
        </w:types>
        <w:behaviors>
          <w:behavior w:val="content"/>
        </w:behaviors>
        <w:guid w:val="{1DCB0128-A6AD-4EE3-A519-99844ACBEC15}"/>
      </w:docPartPr>
      <w:docPartBody>
        <w:p w:rsidR="009B0993" w:rsidRDefault="00163A79">
          <w:pPr>
            <w:pStyle w:val="8904798D32B3408890238D31AC1EF8D3"/>
          </w:pPr>
          <w:r>
            <w:rPr>
              <w:rStyle w:val="Platshllartext"/>
            </w:rPr>
            <w:t xml:space="preserve"> </w:t>
          </w:r>
        </w:p>
      </w:docPartBody>
    </w:docPart>
    <w:docPart>
      <w:docPartPr>
        <w:name w:val="97F25C87AFD44FE08DBDDE6B4D063883"/>
        <w:category>
          <w:name w:val="Allmänt"/>
          <w:gallery w:val="placeholder"/>
        </w:category>
        <w:types>
          <w:type w:val="bbPlcHdr"/>
        </w:types>
        <w:behaviors>
          <w:behavior w:val="content"/>
        </w:behaviors>
        <w:guid w:val="{3EE7CB61-8505-4237-889B-776B4FBE43D5}"/>
      </w:docPartPr>
      <w:docPartBody>
        <w:p w:rsidR="009B0993" w:rsidRDefault="00163A79">
          <w:pPr>
            <w:pStyle w:val="97F25C87AFD44FE08DBDDE6B4D06388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93"/>
    <w:rsid w:val="00163A79"/>
    <w:rsid w:val="005B6E3C"/>
    <w:rsid w:val="009B0993"/>
    <w:rsid w:val="00A52C88"/>
    <w:rsid w:val="00FA33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205ECA23004E7F962EE14BCFF78D7E">
    <w:name w:val="21205ECA23004E7F962EE14BCFF78D7E"/>
  </w:style>
  <w:style w:type="paragraph" w:customStyle="1" w:styleId="555577AD231B4290B2DF968BE4258EF8">
    <w:name w:val="555577AD231B4290B2DF968BE4258EF8"/>
  </w:style>
  <w:style w:type="paragraph" w:customStyle="1" w:styleId="844DD173E0D04CCFA4A428DBDBBEA74E">
    <w:name w:val="844DD173E0D04CCFA4A428DBDBBEA74E"/>
  </w:style>
  <w:style w:type="paragraph" w:customStyle="1" w:styleId="016848532C784F738065BB79E3D3764A">
    <w:name w:val="016848532C784F738065BB79E3D3764A"/>
  </w:style>
  <w:style w:type="paragraph" w:customStyle="1" w:styleId="8904798D32B3408890238D31AC1EF8D3">
    <w:name w:val="8904798D32B3408890238D31AC1EF8D3"/>
  </w:style>
  <w:style w:type="paragraph" w:customStyle="1" w:styleId="97F25C87AFD44FE08DBDDE6B4D063883">
    <w:name w:val="97F25C87AFD44FE08DBDDE6B4D063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B36BD3-A855-4945-AE69-931EF29FC894}"/>
</file>

<file path=customXml/itemProps2.xml><?xml version="1.0" encoding="utf-8"?>
<ds:datastoreItem xmlns:ds="http://schemas.openxmlformats.org/officeDocument/2006/customXml" ds:itemID="{E54E7DD3-331F-426E-87CD-55C6F2A65316}"/>
</file>

<file path=customXml/itemProps3.xml><?xml version="1.0" encoding="utf-8"?>
<ds:datastoreItem xmlns:ds="http://schemas.openxmlformats.org/officeDocument/2006/customXml" ds:itemID="{D8DB53B2-36ED-48BB-B5B6-7C2DADB319F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Words>
  <Characters>851</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M2159 Tydliggörande av ordinationsrätt</vt:lpstr>
      <vt:lpstr>
      </vt:lpstr>
    </vt:vector>
  </TitlesOfParts>
  <Company>Sveriges riksdag</Company>
  <LinksUpToDate>false</LinksUpToDate>
  <CharactersWithSpaces>966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