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6B5" w:rsidRPr="004A66B5" w:rsidRDefault="004A66B5">
      <w:pPr>
        <w:pStyle w:val="Frslagsrubrik"/>
      </w:pPr>
      <w:r w:rsidRPr="004A66B5">
        <w:t>Förslag till riksdagsbeslut</w:t>
      </w:r>
    </w:p>
    <w:p w:rsidR="004A66B5" w:rsidRPr="004A66B5" w:rsidRDefault="004A66B5">
      <w:pPr>
        <w:pStyle w:val="Hemstlatt"/>
      </w:pPr>
      <w:r w:rsidRPr="004A66B5">
        <w:t>Riksdagen tillkännager för regeringen som sin mening vad som anförs i motionen om att utlandsfödda småföretagare inte får mis</w:t>
      </w:r>
      <w:r w:rsidRPr="004A66B5">
        <w:t>s</w:t>
      </w:r>
      <w:r w:rsidRPr="004A66B5">
        <w:t>gynnas i förhållande till svenskar när de ansöker om lån.</w:t>
      </w:r>
    </w:p>
    <w:p w:rsidR="004A66B5" w:rsidRPr="004A66B5" w:rsidRDefault="004A66B5">
      <w:pPr>
        <w:pStyle w:val="Rubrik1"/>
      </w:pPr>
      <w:r w:rsidRPr="004A66B5">
        <w:t>Motivering</w:t>
      </w:r>
    </w:p>
    <w:p w:rsidR="004A66B5" w:rsidRPr="004A66B5" w:rsidRDefault="004A66B5">
      <w:r w:rsidRPr="004A66B5">
        <w:t>Statistik visat att utlandsfödda är de som brukar drabbas värst av arbetslöshet. För många utlandsfödda svenskar blir vägen ut ur arbetslösheten att starta eget företag och på så sätt skapa sig ett eget jobb.</w:t>
      </w:r>
    </w:p>
    <w:p w:rsidR="004A66B5" w:rsidRPr="004A66B5" w:rsidRDefault="004A66B5">
      <w:pPr>
        <w:pStyle w:val="Normaltindrag"/>
      </w:pPr>
      <w:r w:rsidRPr="004A66B5">
        <w:t>Tyvärr har det visat sig att utlandsfödda har svårare att få lån och krediter. Enligt en rapport från Nutek har andelen som sökt men inte fått lån ökat under senare år. En tredjedel av dem som är födda utomlands och söker lån får idag avslag samtidigt som bara en åttondel av företagare födda i Sverige nekas lån.</w:t>
      </w:r>
    </w:p>
    <w:p w:rsidR="004A66B5" w:rsidRPr="004A66B5" w:rsidRDefault="004A66B5">
      <w:pPr>
        <w:pStyle w:val="Normaltindrag"/>
      </w:pPr>
      <w:r w:rsidRPr="004A66B5">
        <w:t>Ska vi kunna skapa jobb och stimulera småföretagandet i Sverige är det viktigt att detta sker på lika villkor, oavsett om man är född i Sverige eller utanför Sverige. Vi kan inte stänga invandrarföretagare ute om vi eftersträvar att skapa fler jobb. Därför är det viktigt att småföretagarlån i större utsträc</w:t>
      </w:r>
      <w:r w:rsidRPr="004A66B5">
        <w:t>k</w:t>
      </w:r>
      <w:r w:rsidRPr="004A66B5">
        <w:t>ning även riktas till utlandsfödda 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66B5">
        <w:trPr>
          <w:cantSplit/>
        </w:trPr>
        <w:tc>
          <w:tcPr>
            <w:tcW w:w="3046" w:type="dxa"/>
          </w:tcPr>
          <w:p w:rsidR="004A66B5" w:rsidRPr="004A66B5" w:rsidRDefault="004A66B5">
            <w:pPr>
              <w:pStyle w:val="UnderskriftDatum"/>
              <w:spacing w:before="240"/>
            </w:pPr>
            <w:r w:rsidRPr="004A66B5">
              <w:t>Stockholm den 19 oktober 2010</w:t>
            </w:r>
          </w:p>
        </w:tc>
        <w:tc>
          <w:tcPr>
            <w:tcW w:w="3047" w:type="dxa"/>
          </w:tcPr>
          <w:p w:rsidR="004A66B5" w:rsidRPr="004A66B5" w:rsidRDefault="004A66B5">
            <w:pPr>
              <w:pStyle w:val="Underskrifter"/>
              <w:spacing w:before="240"/>
            </w:pPr>
          </w:p>
        </w:tc>
      </w:tr>
      <w:tr w:rsidR="00000000" w:rsidRPr="004A66B5">
        <w:trPr>
          <w:cantSplit/>
        </w:trPr>
        <w:tc>
          <w:tcPr>
            <w:tcW w:w="3046" w:type="dxa"/>
          </w:tcPr>
          <w:p w:rsidR="004A66B5" w:rsidRPr="004A66B5" w:rsidRDefault="004A66B5">
            <w:pPr>
              <w:pStyle w:val="Underskrifter"/>
            </w:pPr>
            <w:r w:rsidRPr="004A66B5">
              <w:t>Hillevi Larsson (S)</w:t>
            </w:r>
          </w:p>
        </w:tc>
        <w:tc>
          <w:tcPr>
            <w:tcW w:w="3046" w:type="dxa"/>
          </w:tcPr>
          <w:p w:rsidR="004A66B5" w:rsidRPr="004A66B5" w:rsidRDefault="004A66B5">
            <w:pPr>
              <w:pStyle w:val="Underskrifter"/>
            </w:pPr>
          </w:p>
        </w:tc>
      </w:tr>
    </w:tbl>
    <w:p w:rsidR="004A66B5" w:rsidRPr="004A66B5" w:rsidRDefault="004A66B5">
      <w:pPr>
        <w:pStyle w:val="Normaltindrag"/>
      </w:pPr>
    </w:p>
    <w:sectPr w:rsidR="00000000" w:rsidRPr="004A66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6B5" w:rsidRPr="004A66B5" w:rsidRDefault="004A66B5">
      <w:r w:rsidRPr="004A66B5">
        <w:separator/>
      </w:r>
    </w:p>
  </w:endnote>
  <w:endnote w:type="continuationSeparator" w:id="0">
    <w:p w:rsidR="004A66B5" w:rsidRPr="004A66B5" w:rsidRDefault="004A66B5">
      <w:r w:rsidRPr="004A6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fot"/>
    </w:pPr>
    <w:r w:rsidRPr="004A6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183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6B5" w:rsidRDefault="004A66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fot"/>
    </w:pPr>
    <w:r w:rsidRPr="004A6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7909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6B5" w:rsidRDefault="004A66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fot"/>
    </w:pPr>
    <w:r w:rsidRPr="004A6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6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6B5" w:rsidRDefault="004A66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6B5" w:rsidRPr="004A66B5" w:rsidRDefault="004A66B5">
      <w:r w:rsidRPr="004A66B5">
        <w:separator/>
      </w:r>
    </w:p>
  </w:footnote>
  <w:footnote w:type="continuationSeparator" w:id="0">
    <w:p w:rsidR="004A66B5" w:rsidRPr="004A66B5" w:rsidRDefault="004A66B5">
      <w:r w:rsidRPr="004A6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huvud"/>
    </w:pPr>
    <w:r w:rsidRPr="004A6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897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6B5" w:rsidRDefault="004A66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Sidhuvud"/>
    </w:pPr>
    <w:r w:rsidRPr="004A6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949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6B5" w:rsidRDefault="004A66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6B5" w:rsidRDefault="004A66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6B5" w:rsidRPr="004A66B5" w:rsidRDefault="004A66B5">
    <w:pPr>
      <w:pStyle w:val="FSHNormal"/>
      <w:tabs>
        <w:tab w:val="right" w:pos="5840"/>
      </w:tabs>
    </w:pPr>
    <w:r w:rsidRPr="004A66B5">
      <w:br/>
    </w:r>
    <w:r w:rsidRPr="004A66B5">
      <w:fldChar w:fldCharType="begin" w:fldLock="1"/>
    </w:r>
    <w:r w:rsidRPr="004A66B5">
      <w:instrText xml:space="preserve"> DOCPROPERTY</w:instrText>
    </w:r>
    <w:r w:rsidRPr="004A66B5">
      <w:rPr>
        <w:sz w:val="18"/>
      </w:rPr>
      <w:instrText xml:space="preserve"> "YearUser" *\charformat </w:instrText>
    </w:r>
    <w:r w:rsidRPr="004A66B5">
      <w:fldChar w:fldCharType="separate"/>
    </w:r>
    <w:r w:rsidRPr="004A66B5">
      <w:t>2010/11</w:t>
    </w:r>
    <w:r w:rsidRPr="004A66B5">
      <w:fldChar w:fldCharType="end"/>
    </w:r>
    <w:r w:rsidRPr="004A66B5">
      <w:t xml:space="preserve"> </w:t>
    </w:r>
    <w:r w:rsidRPr="004A66B5">
      <w:tab/>
      <w:t xml:space="preserve">mnr: </w:t>
    </w:r>
    <w:r w:rsidRPr="004A66B5">
      <w:fldChar w:fldCharType="begin" w:fldLock="1"/>
    </w:r>
    <w:r w:rsidRPr="004A66B5">
      <w:instrText xml:space="preserve"> DOCPROPERTY</w:instrText>
    </w:r>
    <w:r w:rsidRPr="004A66B5">
      <w:rPr>
        <w:sz w:val="18"/>
      </w:rPr>
      <w:instrText xml:space="preserve"> "Motionsnummer" *\charformat </w:instrText>
    </w:r>
    <w:r w:rsidRPr="004A66B5">
      <w:fldChar w:fldCharType="separate"/>
    </w:r>
    <w:r w:rsidRPr="004A66B5">
      <w:t>N340</w:t>
    </w:r>
    <w:r w:rsidRPr="004A66B5">
      <w:fldChar w:fldCharType="end"/>
    </w:r>
    <w:r w:rsidRPr="004A66B5">
      <w:br/>
    </w:r>
    <w:r w:rsidRPr="004A66B5">
      <w:fldChar w:fldCharType="begin" w:fldLock="1"/>
    </w:r>
    <w:r w:rsidRPr="004A66B5">
      <w:instrText xml:space="preserve"> DOCPROPERTY</w:instrText>
    </w:r>
    <w:r w:rsidRPr="004A66B5">
      <w:rPr>
        <w:sz w:val="18"/>
      </w:rPr>
      <w:instrText xml:space="preserve"> "Samling" *\charformat </w:instrText>
    </w:r>
    <w:r w:rsidRPr="004A66B5">
      <w:fldChar w:fldCharType="end"/>
    </w:r>
    <w:r w:rsidRPr="004A66B5">
      <w:tab/>
      <w:t xml:space="preserve">pnr: </w:t>
    </w:r>
    <w:r w:rsidRPr="004A66B5">
      <w:fldChar w:fldCharType="begin" w:fldLock="1"/>
    </w:r>
    <w:r w:rsidRPr="004A66B5">
      <w:instrText xml:space="preserve"> DOCPROPERTY</w:instrText>
    </w:r>
    <w:r w:rsidRPr="004A66B5">
      <w:rPr>
        <w:sz w:val="18"/>
      </w:rPr>
      <w:instrText xml:space="preserve"> "Partinummer" *\charformat </w:instrText>
    </w:r>
    <w:r w:rsidRPr="004A66B5">
      <w:fldChar w:fldCharType="separate"/>
    </w:r>
    <w:r w:rsidRPr="004A66B5">
      <w:t>S14069</w:t>
    </w:r>
    <w:r w:rsidRPr="004A66B5">
      <w:fldChar w:fldCharType="end"/>
    </w:r>
  </w:p>
  <w:p w:rsidR="004A66B5" w:rsidRPr="004A66B5" w:rsidRDefault="004A66B5">
    <w:pPr>
      <w:pStyle w:val="FSHRub1"/>
    </w:pPr>
    <w:r w:rsidRPr="004A66B5">
      <w:t>Motion till riksdagen</w:t>
    </w:r>
    <w:r w:rsidRPr="004A66B5">
      <w:br/>
    </w:r>
    <w:r w:rsidRPr="004A66B5">
      <w:fldChar w:fldCharType="begin" w:fldLock="1"/>
    </w:r>
    <w:r w:rsidRPr="004A66B5">
      <w:instrText xml:space="preserve"> DOCPROPERTY "YearUser" *\charformat </w:instrText>
    </w:r>
    <w:r w:rsidRPr="004A66B5">
      <w:fldChar w:fldCharType="separate"/>
    </w:r>
    <w:r w:rsidRPr="004A66B5">
      <w:t>2010/11</w:t>
    </w:r>
    <w:r w:rsidRPr="004A66B5">
      <w:fldChar w:fldCharType="end"/>
    </w:r>
    <w:r w:rsidRPr="004A66B5">
      <w:t>:</w:t>
    </w:r>
    <w:r w:rsidRPr="004A66B5">
      <w:fldChar w:fldCharType="begin" w:fldLock="1"/>
    </w:r>
    <w:r w:rsidRPr="004A66B5">
      <w:instrText xml:space="preserve"> DOCPROPERTY "Motionsnummer" *\charformat </w:instrText>
    </w:r>
    <w:r w:rsidRPr="004A66B5">
      <w:fldChar w:fldCharType="separate"/>
    </w:r>
    <w:r w:rsidRPr="004A66B5">
      <w:t>N340</w:t>
    </w:r>
    <w:r w:rsidRPr="004A66B5">
      <w:fldChar w:fldCharType="end"/>
    </w:r>
  </w:p>
  <w:p w:rsidR="004A66B5" w:rsidRPr="004A66B5" w:rsidRDefault="004A66B5">
    <w:pPr>
      <w:pStyle w:val="FSHNormalS5"/>
    </w:pPr>
    <w:r w:rsidRPr="004A66B5">
      <w:fldChar w:fldCharType="begin" w:fldLock="1"/>
    </w:r>
    <w:r w:rsidRPr="004A66B5">
      <w:instrText xml:space="preserve"> DOCPROPERTY "MotionarText" *\charformat </w:instrText>
    </w:r>
    <w:r w:rsidRPr="004A66B5">
      <w:fldChar w:fldCharType="separate"/>
    </w:r>
    <w:r w:rsidRPr="004A66B5">
      <w:t>av Hillevi Larsson (S)</w:t>
    </w:r>
    <w:r w:rsidRPr="004A66B5">
      <w:fldChar w:fldCharType="end"/>
    </w:r>
    <w:r w:rsidRPr="004A66B5">
      <w:br/>
    </w:r>
    <w:r w:rsidRPr="004A66B5">
      <w:fldChar w:fldCharType="begin" w:fldLock="1"/>
    </w:r>
    <w:r w:rsidRPr="004A66B5">
      <w:instrText xml:space="preserve"> DOCPROPERTY "SvarFrasKort" *\charformat </w:instrText>
    </w:r>
    <w:r w:rsidRPr="004A66B5">
      <w:fldChar w:fldCharType="end"/>
    </w:r>
  </w:p>
  <w:p w:rsidR="004A66B5" w:rsidRPr="004A66B5" w:rsidRDefault="004A66B5">
    <w:pPr>
      <w:pStyle w:val="FSHTitel"/>
    </w:pPr>
    <w:r w:rsidRPr="004A66B5">
      <w:fldChar w:fldCharType="begin" w:fldLock="1"/>
    </w:r>
    <w:r w:rsidRPr="004A66B5">
      <w:instrText xml:space="preserve"> DOCPROPERTY</w:instrText>
    </w:r>
    <w:r w:rsidRPr="004A66B5">
      <w:rPr>
        <w:sz w:val="18"/>
      </w:rPr>
      <w:instrText xml:space="preserve"> "RubrikSvar" *\charformat </w:instrText>
    </w:r>
    <w:r w:rsidRPr="004A66B5">
      <w:fldChar w:fldCharType="separate"/>
    </w:r>
    <w:r w:rsidRPr="004A66B5">
      <w:t xml:space="preserve">Utlandsfödda företagares möjligheter att få lån och krediter </w:t>
    </w:r>
    <w:r w:rsidRPr="004A66B5">
      <w:fldChar w:fldCharType="end"/>
    </w:r>
  </w:p>
  <w:p w:rsidR="004A66B5" w:rsidRPr="004A66B5" w:rsidRDefault="004A66B5">
    <w:pPr>
      <w:pStyle w:val="Normal00"/>
    </w:pPr>
  </w:p>
  <w:p w:rsidR="004A66B5" w:rsidRPr="004A66B5" w:rsidRDefault="004A66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7615981">
    <w:abstractNumId w:val="3"/>
  </w:num>
  <w:num w:numId="2" w16cid:durableId="1380855324">
    <w:abstractNumId w:val="2"/>
  </w:num>
  <w:num w:numId="3" w16cid:durableId="906233695">
    <w:abstractNumId w:val="1"/>
  </w:num>
  <w:num w:numId="4" w16cid:durableId="1728992618">
    <w:abstractNumId w:val="0"/>
  </w:num>
  <w:num w:numId="5" w16cid:durableId="99376491">
    <w:abstractNumId w:val="7"/>
  </w:num>
  <w:num w:numId="6" w16cid:durableId="564605541">
    <w:abstractNumId w:val="6"/>
  </w:num>
  <w:num w:numId="7" w16cid:durableId="86538006">
    <w:abstractNumId w:val="5"/>
  </w:num>
  <w:num w:numId="8" w16cid:durableId="1411270436">
    <w:abstractNumId w:val="4"/>
  </w:num>
  <w:num w:numId="9" w16cid:durableId="1888449732">
    <w:abstractNumId w:val="8"/>
  </w:num>
  <w:num w:numId="10" w16cid:durableId="1351689193">
    <w:abstractNumId w:val="9"/>
  </w:num>
  <w:num w:numId="11" w16cid:durableId="1337339042">
    <w:abstractNumId w:val="10"/>
  </w:num>
  <w:num w:numId="12" w16cid:durableId="66271438">
    <w:abstractNumId w:val="13"/>
  </w:num>
  <w:num w:numId="13" w16cid:durableId="1703440268">
    <w:abstractNumId w:val="15"/>
  </w:num>
  <w:num w:numId="14" w16cid:durableId="728457193">
    <w:abstractNumId w:val="16"/>
  </w:num>
  <w:num w:numId="15" w16cid:durableId="1038697982">
    <w:abstractNumId w:val="11"/>
  </w:num>
  <w:num w:numId="16" w16cid:durableId="1626959150">
    <w:abstractNumId w:val="18"/>
  </w:num>
  <w:num w:numId="17" w16cid:durableId="1177886777">
    <w:abstractNumId w:val="17"/>
  </w:num>
  <w:num w:numId="18" w16cid:durableId="1687051427">
    <w:abstractNumId w:val="14"/>
  </w:num>
  <w:num w:numId="19" w16cid:durableId="3058182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D222BA"/>
    <w:rsid w:val="004A66B5"/>
    <w:rsid w:val="00D22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87FFA5D-9132-40B0-9FB7-9D010975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970</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s14069</vt:lpstr>
    </vt:vector>
  </TitlesOfParts>
  <Company>Riksdagen</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s14069</dc:title>
  <dc:subject>s14069</dc:subject>
  <dc:creator>Riksdagen</dc:creator>
  <cp:keywords>Riksdagen</cp:keywords>
  <dc:description>Versal/gemen i partibeteckning. Gemen i tryck för 0910, versal för 1011 och nyare</dc:description>
  <cp:lastModifiedBy>Lars Brink</cp:lastModifiedBy>
  <cp:revision>2</cp:revision>
  <cp:lastPrinted>2010-12-12T08:29:00Z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Utlandsfödda företagares möjligheter att få lån och krediter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Utlandsfödda företagares möjligheter att få lån och krediter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20102011000000000115000140690069</vt:lpwstr>
  </property>
  <property fmtid="{D5CDD505-2E9C-101B-9397-08002B2CF9AE}" pid="47" name="datum">
    <vt:lpwstr>101019</vt:lpwstr>
  </property>
  <property fmtid="{D5CDD505-2E9C-101B-9397-08002B2CF9AE}" pid="48" name="avsändar-e-post">
    <vt:lpwstr>petra.dahlberg@riksdagen.se</vt:lpwstr>
  </property>
  <property fmtid="{D5CDD505-2E9C-101B-9397-08002B2CF9AE}" pid="49" name="id">
    <vt:lpwstr>20102011000000000115000140690069</vt:lpwstr>
  </property>
  <property fmtid="{D5CDD505-2E9C-101B-9397-08002B2CF9AE}" pid="50" name="nummer">
    <vt:lpwstr>340</vt:lpwstr>
  </property>
  <property fmtid="{D5CDD505-2E9C-101B-9397-08002B2CF9AE}" pid="51" name="utskottsbeteckning">
    <vt:lpwstr>N</vt:lpwstr>
  </property>
  <property fmtid="{D5CDD505-2E9C-101B-9397-08002B2CF9AE}" pid="52" name="GlobalUID">
    <vt:lpwstr>{E94FB8F0-BF3F-4E14-BAD0-A17FEE643AD8}</vt:lpwstr>
  </property>
  <property fmtid="{D5CDD505-2E9C-101B-9397-08002B2CF9AE}" pid="53" name="Överföringar">
    <vt:i4>0</vt:i4>
  </property>
  <property fmtid="{D5CDD505-2E9C-101B-9397-08002B2CF9AE}" pid="54" name="Checksum">
    <vt:lpwstr>*0021224529580*</vt:lpwstr>
  </property>
  <property fmtid="{D5CDD505-2E9C-101B-9397-08002B2CF9AE}" pid="55" name="skuggnummer">
    <vt:lpwstr>2050</vt:lpwstr>
  </property>
  <property fmtid="{D5CDD505-2E9C-101B-9397-08002B2CF9AE}" pid="56" name="urixVersion">
    <vt:lpwstr>4.3.2.0</vt:lpwstr>
  </property>
  <property fmtid="{D5CDD505-2E9C-101B-9397-08002B2CF9AE}" pid="57" name="urixOrigin">
    <vt:lpwstr>101212 09:29:07.609</vt:lpwstr>
  </property>
  <property fmtid="{D5CDD505-2E9C-101B-9397-08002B2CF9AE}" pid="58" name="urixGuid">
    <vt:lpwstr>{A3517946-154E-448C-BA57-72D7E1F32C83}</vt:lpwstr>
  </property>
</Properties>
</file>