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E3EEF8" w14:textId="77777777">
        <w:tc>
          <w:tcPr>
            <w:tcW w:w="2268" w:type="dxa"/>
          </w:tcPr>
          <w:p w14:paraId="7A95999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8330216" w14:textId="77777777" w:rsidR="006E4E11" w:rsidRDefault="006E4E11" w:rsidP="007242A3">
            <w:pPr>
              <w:framePr w:w="5035" w:h="1644" w:wrap="notBeside" w:vAnchor="page" w:hAnchor="page" w:x="6573" w:y="721"/>
              <w:rPr>
                <w:rFonts w:ascii="TradeGothic" w:hAnsi="TradeGothic"/>
                <w:i/>
                <w:sz w:val="18"/>
              </w:rPr>
            </w:pPr>
          </w:p>
        </w:tc>
      </w:tr>
      <w:tr w:rsidR="006E4E11" w14:paraId="07454BB9" w14:textId="77777777">
        <w:tc>
          <w:tcPr>
            <w:tcW w:w="2268" w:type="dxa"/>
          </w:tcPr>
          <w:p w14:paraId="3E5365E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7A1A07" w14:textId="77777777" w:rsidR="006E4E11" w:rsidRDefault="006E4E11" w:rsidP="007242A3">
            <w:pPr>
              <w:framePr w:w="5035" w:h="1644" w:wrap="notBeside" w:vAnchor="page" w:hAnchor="page" w:x="6573" w:y="721"/>
              <w:rPr>
                <w:rFonts w:ascii="TradeGothic" w:hAnsi="TradeGothic"/>
                <w:b/>
                <w:sz w:val="22"/>
              </w:rPr>
            </w:pPr>
          </w:p>
        </w:tc>
      </w:tr>
      <w:tr w:rsidR="006E4E11" w14:paraId="6AF9933F" w14:textId="77777777">
        <w:tc>
          <w:tcPr>
            <w:tcW w:w="3402" w:type="dxa"/>
            <w:gridSpan w:val="2"/>
          </w:tcPr>
          <w:p w14:paraId="0876AF22" w14:textId="77777777" w:rsidR="006E4E11" w:rsidRDefault="006E4E11" w:rsidP="007242A3">
            <w:pPr>
              <w:framePr w:w="5035" w:h="1644" w:wrap="notBeside" w:vAnchor="page" w:hAnchor="page" w:x="6573" w:y="721"/>
            </w:pPr>
          </w:p>
        </w:tc>
        <w:tc>
          <w:tcPr>
            <w:tcW w:w="1865" w:type="dxa"/>
          </w:tcPr>
          <w:p w14:paraId="4C29644C" w14:textId="77777777" w:rsidR="006E4E11" w:rsidRDefault="006E4E11" w:rsidP="007242A3">
            <w:pPr>
              <w:framePr w:w="5035" w:h="1644" w:wrap="notBeside" w:vAnchor="page" w:hAnchor="page" w:x="6573" w:y="721"/>
            </w:pPr>
          </w:p>
        </w:tc>
      </w:tr>
      <w:tr w:rsidR="006E4E11" w14:paraId="7B9F6FB6" w14:textId="77777777">
        <w:tc>
          <w:tcPr>
            <w:tcW w:w="2268" w:type="dxa"/>
          </w:tcPr>
          <w:p w14:paraId="0392B759" w14:textId="77777777" w:rsidR="006E4E11" w:rsidRDefault="006E4E11" w:rsidP="007242A3">
            <w:pPr>
              <w:framePr w:w="5035" w:h="1644" w:wrap="notBeside" w:vAnchor="page" w:hAnchor="page" w:x="6573" w:y="721"/>
            </w:pPr>
          </w:p>
        </w:tc>
        <w:tc>
          <w:tcPr>
            <w:tcW w:w="2999" w:type="dxa"/>
            <w:gridSpan w:val="2"/>
          </w:tcPr>
          <w:p w14:paraId="2E90948B" w14:textId="77777777" w:rsidR="006E4E11" w:rsidRPr="00ED583F" w:rsidRDefault="00637081" w:rsidP="007242A3">
            <w:pPr>
              <w:framePr w:w="5035" w:h="1644" w:wrap="notBeside" w:vAnchor="page" w:hAnchor="page" w:x="6573" w:y="721"/>
              <w:rPr>
                <w:sz w:val="20"/>
              </w:rPr>
            </w:pPr>
            <w:r>
              <w:rPr>
                <w:sz w:val="20"/>
              </w:rPr>
              <w:t>Dnr S2015/</w:t>
            </w:r>
            <w:r w:rsidR="00011D5C">
              <w:rPr>
                <w:sz w:val="20"/>
              </w:rPr>
              <w:t>4168/FST</w:t>
            </w:r>
          </w:p>
        </w:tc>
      </w:tr>
      <w:tr w:rsidR="006E4E11" w14:paraId="2313900E" w14:textId="77777777">
        <w:tc>
          <w:tcPr>
            <w:tcW w:w="2268" w:type="dxa"/>
          </w:tcPr>
          <w:p w14:paraId="2E8D8371" w14:textId="77777777" w:rsidR="006E4E11" w:rsidRDefault="006E4E11" w:rsidP="007242A3">
            <w:pPr>
              <w:framePr w:w="5035" w:h="1644" w:wrap="notBeside" w:vAnchor="page" w:hAnchor="page" w:x="6573" w:y="721"/>
            </w:pPr>
          </w:p>
        </w:tc>
        <w:tc>
          <w:tcPr>
            <w:tcW w:w="2999" w:type="dxa"/>
            <w:gridSpan w:val="2"/>
          </w:tcPr>
          <w:p w14:paraId="05F856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B5211A" w14:textId="77777777">
        <w:trPr>
          <w:trHeight w:val="284"/>
        </w:trPr>
        <w:tc>
          <w:tcPr>
            <w:tcW w:w="4911" w:type="dxa"/>
          </w:tcPr>
          <w:p w14:paraId="408A38E3" w14:textId="77777777" w:rsidR="006E4E11" w:rsidRDefault="00637081">
            <w:pPr>
              <w:pStyle w:val="Avsndare"/>
              <w:framePr w:h="2483" w:wrap="notBeside" w:x="1504"/>
              <w:rPr>
                <w:b/>
                <w:i w:val="0"/>
                <w:sz w:val="22"/>
              </w:rPr>
            </w:pPr>
            <w:r>
              <w:rPr>
                <w:b/>
                <w:i w:val="0"/>
                <w:sz w:val="22"/>
              </w:rPr>
              <w:t>Socialdepartementet</w:t>
            </w:r>
          </w:p>
        </w:tc>
      </w:tr>
      <w:tr w:rsidR="006E4E11" w14:paraId="288EB70F" w14:textId="77777777">
        <w:trPr>
          <w:trHeight w:val="284"/>
        </w:trPr>
        <w:tc>
          <w:tcPr>
            <w:tcW w:w="4911" w:type="dxa"/>
          </w:tcPr>
          <w:p w14:paraId="6CC3A49B" w14:textId="77777777" w:rsidR="006E4E11" w:rsidRDefault="00637081">
            <w:pPr>
              <w:pStyle w:val="Avsndare"/>
              <w:framePr w:h="2483" w:wrap="notBeside" w:x="1504"/>
              <w:rPr>
                <w:bCs/>
                <w:iCs/>
              </w:rPr>
            </w:pPr>
            <w:r>
              <w:rPr>
                <w:bCs/>
                <w:iCs/>
              </w:rPr>
              <w:t>Socialförsäkringsministern</w:t>
            </w:r>
          </w:p>
        </w:tc>
      </w:tr>
      <w:tr w:rsidR="006E4E11" w14:paraId="6B10F0F3" w14:textId="77777777">
        <w:trPr>
          <w:trHeight w:val="284"/>
        </w:trPr>
        <w:tc>
          <w:tcPr>
            <w:tcW w:w="4911" w:type="dxa"/>
          </w:tcPr>
          <w:p w14:paraId="061191BF" w14:textId="48417730" w:rsidR="006E4E11" w:rsidRDefault="006E4E11">
            <w:pPr>
              <w:pStyle w:val="Avsndare"/>
              <w:framePr w:h="2483" w:wrap="notBeside" w:x="1504"/>
              <w:rPr>
                <w:bCs/>
                <w:iCs/>
              </w:rPr>
            </w:pPr>
          </w:p>
        </w:tc>
      </w:tr>
      <w:tr w:rsidR="006E4E11" w14:paraId="713A4A39" w14:textId="77777777">
        <w:trPr>
          <w:trHeight w:val="284"/>
        </w:trPr>
        <w:tc>
          <w:tcPr>
            <w:tcW w:w="4911" w:type="dxa"/>
          </w:tcPr>
          <w:p w14:paraId="03F88CB2" w14:textId="456990AE" w:rsidR="006E4E11" w:rsidRDefault="006E4E11">
            <w:pPr>
              <w:pStyle w:val="Avsndare"/>
              <w:framePr w:h="2483" w:wrap="notBeside" w:x="1504"/>
              <w:rPr>
                <w:bCs/>
                <w:iCs/>
              </w:rPr>
            </w:pPr>
          </w:p>
        </w:tc>
      </w:tr>
      <w:tr w:rsidR="006E4E11" w14:paraId="49861C95" w14:textId="77777777">
        <w:trPr>
          <w:trHeight w:val="284"/>
        </w:trPr>
        <w:tc>
          <w:tcPr>
            <w:tcW w:w="4911" w:type="dxa"/>
          </w:tcPr>
          <w:p w14:paraId="643E6A6F" w14:textId="77777777" w:rsidR="006E4E11" w:rsidRDefault="006E4E11">
            <w:pPr>
              <w:pStyle w:val="Avsndare"/>
              <w:framePr w:h="2483" w:wrap="notBeside" w:x="1504"/>
              <w:rPr>
                <w:bCs/>
                <w:iCs/>
              </w:rPr>
            </w:pPr>
          </w:p>
        </w:tc>
      </w:tr>
      <w:tr w:rsidR="002B2DDD" w14:paraId="05A0C3C9" w14:textId="77777777">
        <w:trPr>
          <w:trHeight w:val="284"/>
        </w:trPr>
        <w:tc>
          <w:tcPr>
            <w:tcW w:w="4911" w:type="dxa"/>
          </w:tcPr>
          <w:p w14:paraId="3EF98644" w14:textId="77777777" w:rsidR="002B2DDD" w:rsidRDefault="002B2DDD">
            <w:pPr>
              <w:pStyle w:val="Avsndare"/>
              <w:framePr w:h="2483" w:wrap="notBeside" w:x="1504"/>
              <w:rPr>
                <w:bCs/>
                <w:iCs/>
              </w:rPr>
            </w:pPr>
          </w:p>
        </w:tc>
      </w:tr>
      <w:tr w:rsidR="002B2DDD" w14:paraId="6D3B1C9C" w14:textId="77777777">
        <w:trPr>
          <w:trHeight w:val="284"/>
        </w:trPr>
        <w:tc>
          <w:tcPr>
            <w:tcW w:w="4911" w:type="dxa"/>
          </w:tcPr>
          <w:p w14:paraId="0383AAC6" w14:textId="77777777" w:rsidR="002B2DDD" w:rsidRDefault="002B2DDD">
            <w:pPr>
              <w:pStyle w:val="Avsndare"/>
              <w:framePr w:h="2483" w:wrap="notBeside" w:x="1504"/>
              <w:rPr>
                <w:bCs/>
                <w:iCs/>
              </w:rPr>
            </w:pPr>
          </w:p>
        </w:tc>
      </w:tr>
      <w:tr w:rsidR="006E4E11" w14:paraId="6F25B90E" w14:textId="77777777">
        <w:trPr>
          <w:trHeight w:val="284"/>
        </w:trPr>
        <w:tc>
          <w:tcPr>
            <w:tcW w:w="4911" w:type="dxa"/>
          </w:tcPr>
          <w:p w14:paraId="11C935E8" w14:textId="77777777" w:rsidR="006E4E11" w:rsidRDefault="006E4E11">
            <w:pPr>
              <w:pStyle w:val="Avsndare"/>
              <w:framePr w:h="2483" w:wrap="notBeside" w:x="1504"/>
              <w:rPr>
                <w:bCs/>
                <w:iCs/>
              </w:rPr>
            </w:pPr>
          </w:p>
        </w:tc>
      </w:tr>
      <w:tr w:rsidR="006E4E11" w14:paraId="4FB17EC2" w14:textId="77777777">
        <w:trPr>
          <w:trHeight w:val="284"/>
        </w:trPr>
        <w:tc>
          <w:tcPr>
            <w:tcW w:w="4911" w:type="dxa"/>
          </w:tcPr>
          <w:p w14:paraId="15393BA2" w14:textId="77777777" w:rsidR="006E4E11" w:rsidRDefault="006E4E11">
            <w:pPr>
              <w:pStyle w:val="Avsndare"/>
              <w:framePr w:h="2483" w:wrap="notBeside" w:x="1504"/>
              <w:rPr>
                <w:bCs/>
                <w:iCs/>
              </w:rPr>
            </w:pPr>
          </w:p>
        </w:tc>
      </w:tr>
    </w:tbl>
    <w:p w14:paraId="6758A833" w14:textId="75AEA6CA" w:rsidR="006E4E11" w:rsidRDefault="00235053">
      <w:pPr>
        <w:framePr w:w="4400" w:h="2523" w:wrap="notBeside" w:vAnchor="page" w:hAnchor="page" w:x="6453" w:y="2445"/>
        <w:ind w:left="142"/>
      </w:pPr>
      <w:r>
        <w:t>Till R</w:t>
      </w:r>
      <w:r w:rsidR="00637081">
        <w:t>iksdagen</w:t>
      </w:r>
    </w:p>
    <w:p w14:paraId="4F39908E" w14:textId="77777777" w:rsidR="006E4E11" w:rsidRDefault="00637081" w:rsidP="00637081">
      <w:pPr>
        <w:pStyle w:val="RKrubrik"/>
        <w:pBdr>
          <w:bottom w:val="single" w:sz="4" w:space="1" w:color="auto"/>
        </w:pBdr>
        <w:spacing w:before="0" w:after="0"/>
      </w:pPr>
      <w:r>
        <w:t xml:space="preserve">Svar på fråga 2014/15:617 av Larry Söder (KD) Begränsning av valfriheten </w:t>
      </w:r>
    </w:p>
    <w:p w14:paraId="6E6B843B" w14:textId="77777777" w:rsidR="006E4E11" w:rsidRDefault="006E4E11">
      <w:pPr>
        <w:pStyle w:val="RKnormal"/>
      </w:pPr>
    </w:p>
    <w:p w14:paraId="2DBCB3CF" w14:textId="77777777" w:rsidR="006E4E11" w:rsidRDefault="00637081">
      <w:pPr>
        <w:pStyle w:val="RKnormal"/>
      </w:pPr>
      <w:r>
        <w:t xml:space="preserve">Larry Söder har frågat mig hur regeringen kommer att kompensera kommunerna för ökade kostnader i samband med att vårdnadsbidraget tas bort och om regeringen ser det som problematiskt att valfriheten för småbarnsföräldrarna begränsas. </w:t>
      </w:r>
    </w:p>
    <w:p w14:paraId="3B4AE716" w14:textId="77777777" w:rsidR="00637081" w:rsidRDefault="00637081">
      <w:pPr>
        <w:pStyle w:val="RKnormal"/>
      </w:pPr>
    </w:p>
    <w:p w14:paraId="43901D7F" w14:textId="0D7C90C7" w:rsidR="00637081" w:rsidRDefault="00637081">
      <w:pPr>
        <w:pStyle w:val="RKnormal"/>
      </w:pPr>
      <w:r>
        <w:t xml:space="preserve">Det kommunala vårdnadsbidraget infördes för att </w:t>
      </w:r>
      <w:r w:rsidR="003065A8">
        <w:t xml:space="preserve">öka möjligheterna </w:t>
      </w:r>
      <w:r w:rsidR="00011D5C">
        <w:t>att välja omsorg för små barn i hemmet</w:t>
      </w:r>
      <w:r>
        <w:t>.</w:t>
      </w:r>
      <w:r w:rsidR="00011D5C">
        <w:t xml:space="preserve"> </w:t>
      </w:r>
      <w:r>
        <w:t>Vårdnadsbidraget har</w:t>
      </w:r>
      <w:r w:rsidR="00AF38E4">
        <w:t xml:space="preserve"> </w:t>
      </w:r>
      <w:r w:rsidR="00D60C59">
        <w:t xml:space="preserve">dock </w:t>
      </w:r>
      <w:r>
        <w:t xml:space="preserve">förstärkt </w:t>
      </w:r>
      <w:r w:rsidR="00011D5C">
        <w:t>den ojämställda fördelningen av det obetalda hem- och omsorgsarbetet</w:t>
      </w:r>
      <w:r w:rsidR="00AF38E4">
        <w:t xml:space="preserve">. En stor majoritet av de som mottagit vårdnadsbidrag sedan införandet är kvinnor. </w:t>
      </w:r>
      <w:r w:rsidR="00011D5C">
        <w:t>Mottagare av vårdnadsbidraget har oftare lägre löneinkomster både för</w:t>
      </w:r>
      <w:r w:rsidR="001B44FA">
        <w:t>e</w:t>
      </w:r>
      <w:r w:rsidR="00011D5C">
        <w:t xml:space="preserve"> och efter perioden med vårdnadsbidrag än de föräldrar som väljer att inte nyttja bidraget, vilket kan ses som en indikation på att de som använder bidraget har en relativt sett svagare arbetsmarknadsanknytning</w:t>
      </w:r>
      <w:r w:rsidR="003065A8">
        <w:t xml:space="preserve"> och kan bli beroende av andra för sin försörjning</w:t>
      </w:r>
      <w:r w:rsidR="00D60C59">
        <w:t xml:space="preserve">. </w:t>
      </w:r>
      <w:r w:rsidR="00D60C59" w:rsidRPr="00D60C59">
        <w:t xml:space="preserve">För de familjer som </w:t>
      </w:r>
      <w:r w:rsidR="00D60C59">
        <w:t xml:space="preserve">främst </w:t>
      </w:r>
      <w:r w:rsidR="00D60C59" w:rsidRPr="00D60C59">
        <w:t xml:space="preserve">har använt vårdnadsbidraget, </w:t>
      </w:r>
      <w:r w:rsidR="00D60C59">
        <w:t xml:space="preserve">där utrikes födda är överrepresenterade, kan ett slopande </w:t>
      </w:r>
      <w:r w:rsidR="00D60C59" w:rsidRPr="00D60C59">
        <w:t>förvänta</w:t>
      </w:r>
      <w:r w:rsidR="00D60C59">
        <w:t>s ha en</w:t>
      </w:r>
      <w:r w:rsidR="00D60C59" w:rsidRPr="00D60C59">
        <w:t xml:space="preserve"> positiv effekt på arbetskraftsdeltagand</w:t>
      </w:r>
      <w:r w:rsidR="00D60C59">
        <w:t xml:space="preserve">et. </w:t>
      </w:r>
      <w:r w:rsidR="001B44FA">
        <w:t>Även utan bidraget är v</w:t>
      </w:r>
      <w:r w:rsidR="003065A8">
        <w:t xml:space="preserve">alfriheten stor till följd av en flexibel </w:t>
      </w:r>
      <w:r w:rsidR="00133D9E">
        <w:t xml:space="preserve">utformning av </w:t>
      </w:r>
      <w:r w:rsidR="003065A8">
        <w:t>föräldrapenning</w:t>
      </w:r>
      <w:r w:rsidR="00133D9E">
        <w:t>en</w:t>
      </w:r>
      <w:r w:rsidR="003065A8">
        <w:t xml:space="preserve"> som, till skillnad mot vårdnadsbidraget, har fördelen att den är </w:t>
      </w:r>
      <w:r w:rsidR="00F629A4">
        <w:t>fördelad</w:t>
      </w:r>
      <w:r w:rsidR="003065A8">
        <w:t xml:space="preserve"> mellan de båda vårdnadshavarna. </w:t>
      </w:r>
    </w:p>
    <w:p w14:paraId="0AC85733" w14:textId="77777777" w:rsidR="003065A8" w:rsidRDefault="003065A8">
      <w:pPr>
        <w:pStyle w:val="RKnormal"/>
      </w:pPr>
    </w:p>
    <w:p w14:paraId="09B35A47" w14:textId="6678E6C1" w:rsidR="00235053" w:rsidRDefault="003065A8">
      <w:pPr>
        <w:pStyle w:val="RKnormal"/>
      </w:pPr>
      <w:r>
        <w:t xml:space="preserve">Vårdnadsbidraget infördes inte med motivet att begränsa kommunernas kostnader för förskolan och utformades på så sätt att det är frivilligt för kommunerna att införa bidraget. En konsekvens av att bidraget avskaffas kan vara att tillgången till förskoleplatser i kommunen inte är tillräcklig på kort sikt. </w:t>
      </w:r>
      <w:r w:rsidR="001B44FA">
        <w:t>D</w:t>
      </w:r>
      <w:r w:rsidR="001B44FA" w:rsidRPr="001B44FA">
        <w:t xml:space="preserve">et föreslås dock flexibla övergångsbestämmelser som innebär att kommunerna ges </w:t>
      </w:r>
      <w:r>
        <w:t xml:space="preserve">en lång omställningstid i och med att tidigare beviljade vårdnadsbidrag liksom ärenden anhängiggjorda före den 1 januari 2016 </w:t>
      </w:r>
      <w:r w:rsidR="001B44FA">
        <w:t>fortsatt får</w:t>
      </w:r>
      <w:r>
        <w:t xml:space="preserve"> betalas ut. </w:t>
      </w:r>
    </w:p>
    <w:p w14:paraId="520E696D" w14:textId="77777777" w:rsidR="00FE2E81" w:rsidRDefault="00FE2E81">
      <w:pPr>
        <w:pStyle w:val="RKnormal"/>
      </w:pPr>
    </w:p>
    <w:p w14:paraId="07602163" w14:textId="77777777" w:rsidR="00637081" w:rsidRDefault="00637081">
      <w:pPr>
        <w:pStyle w:val="RKnormal"/>
      </w:pPr>
      <w:r>
        <w:t>Stockholm den 10 juni 2015</w:t>
      </w:r>
    </w:p>
    <w:p w14:paraId="0DED9727" w14:textId="77777777" w:rsidR="00637081" w:rsidRDefault="00637081">
      <w:pPr>
        <w:pStyle w:val="RKnormal"/>
      </w:pPr>
    </w:p>
    <w:p w14:paraId="6ECC71E1" w14:textId="77777777" w:rsidR="00637081" w:rsidRDefault="00637081">
      <w:pPr>
        <w:pStyle w:val="RKnormal"/>
      </w:pPr>
    </w:p>
    <w:p w14:paraId="3439C637" w14:textId="77777777" w:rsidR="00637081" w:rsidRDefault="00637081">
      <w:pPr>
        <w:pStyle w:val="RKnormal"/>
      </w:pPr>
      <w:r>
        <w:t>Annika Strandhäll</w:t>
      </w:r>
    </w:p>
    <w:sectPr w:rsidR="006370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39565" w14:textId="77777777" w:rsidR="00637081" w:rsidRDefault="00637081">
      <w:r>
        <w:separator/>
      </w:r>
    </w:p>
  </w:endnote>
  <w:endnote w:type="continuationSeparator" w:id="0">
    <w:p w14:paraId="074A8026" w14:textId="77777777" w:rsidR="00637081" w:rsidRDefault="0063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60107" w14:textId="77777777" w:rsidR="00637081" w:rsidRDefault="00637081">
      <w:r>
        <w:separator/>
      </w:r>
    </w:p>
  </w:footnote>
  <w:footnote w:type="continuationSeparator" w:id="0">
    <w:p w14:paraId="53DEAFC1" w14:textId="77777777" w:rsidR="00637081" w:rsidRDefault="0063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2D7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505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B39DE9" w14:textId="77777777">
      <w:trPr>
        <w:cantSplit/>
      </w:trPr>
      <w:tc>
        <w:tcPr>
          <w:tcW w:w="3119" w:type="dxa"/>
        </w:tcPr>
        <w:p w14:paraId="6D27CE2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1C47DF" w14:textId="77777777" w:rsidR="00E80146" w:rsidRDefault="00E80146">
          <w:pPr>
            <w:pStyle w:val="Sidhuvud"/>
            <w:ind w:right="360"/>
          </w:pPr>
        </w:p>
      </w:tc>
      <w:tc>
        <w:tcPr>
          <w:tcW w:w="1525" w:type="dxa"/>
        </w:tcPr>
        <w:p w14:paraId="76FDF52C" w14:textId="77777777" w:rsidR="00E80146" w:rsidRDefault="00E80146">
          <w:pPr>
            <w:pStyle w:val="Sidhuvud"/>
            <w:ind w:right="360"/>
          </w:pPr>
        </w:p>
      </w:tc>
    </w:tr>
  </w:tbl>
  <w:p w14:paraId="10BDAF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76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CD1C81" w14:textId="77777777">
      <w:trPr>
        <w:cantSplit/>
      </w:trPr>
      <w:tc>
        <w:tcPr>
          <w:tcW w:w="3119" w:type="dxa"/>
        </w:tcPr>
        <w:p w14:paraId="0C2BAF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EA7D8D" w14:textId="77777777" w:rsidR="00E80146" w:rsidRDefault="00E80146">
          <w:pPr>
            <w:pStyle w:val="Sidhuvud"/>
            <w:ind w:right="360"/>
          </w:pPr>
        </w:p>
      </w:tc>
      <w:tc>
        <w:tcPr>
          <w:tcW w:w="1525" w:type="dxa"/>
        </w:tcPr>
        <w:p w14:paraId="78DF47A9" w14:textId="77777777" w:rsidR="00E80146" w:rsidRDefault="00E80146">
          <w:pPr>
            <w:pStyle w:val="Sidhuvud"/>
            <w:ind w:right="360"/>
          </w:pPr>
        </w:p>
      </w:tc>
    </w:tr>
  </w:tbl>
  <w:p w14:paraId="5FCB3FE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99359" w14:textId="086F7EC5" w:rsidR="00637081" w:rsidRDefault="003065A8">
    <w:pPr>
      <w:framePr w:w="2948" w:h="1321" w:hRule="exact" w:wrap="notBeside" w:vAnchor="page" w:hAnchor="page" w:x="1362" w:y="653"/>
    </w:pPr>
    <w:r>
      <w:rPr>
        <w:noProof/>
        <w:lang w:eastAsia="sv-SE"/>
      </w:rPr>
      <w:drawing>
        <wp:inline distT="0" distB="0" distL="0" distR="0" wp14:anchorId="7BE6F642" wp14:editId="0B20E7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A67887" w14:textId="77777777" w:rsidR="00E80146" w:rsidRDefault="00E80146">
    <w:pPr>
      <w:pStyle w:val="RKrubrik"/>
      <w:keepNext w:val="0"/>
      <w:tabs>
        <w:tab w:val="clear" w:pos="1134"/>
        <w:tab w:val="clear" w:pos="2835"/>
      </w:tabs>
      <w:spacing w:before="0" w:after="0" w:line="320" w:lineRule="atLeast"/>
      <w:rPr>
        <w:bCs/>
      </w:rPr>
    </w:pPr>
  </w:p>
  <w:p w14:paraId="726A998C" w14:textId="77777777" w:rsidR="00E80146" w:rsidRDefault="00E80146">
    <w:pPr>
      <w:rPr>
        <w:rFonts w:ascii="TradeGothic" w:hAnsi="TradeGothic"/>
        <w:b/>
        <w:bCs/>
        <w:spacing w:val="12"/>
        <w:sz w:val="22"/>
      </w:rPr>
    </w:pPr>
  </w:p>
  <w:p w14:paraId="7E918D23" w14:textId="77777777" w:rsidR="00E80146" w:rsidRDefault="00E80146">
    <w:pPr>
      <w:pStyle w:val="RKrubrik"/>
      <w:keepNext w:val="0"/>
      <w:tabs>
        <w:tab w:val="clear" w:pos="1134"/>
        <w:tab w:val="clear" w:pos="2835"/>
      </w:tabs>
      <w:spacing w:before="0" w:after="0" w:line="320" w:lineRule="atLeast"/>
      <w:rPr>
        <w:bCs/>
      </w:rPr>
    </w:pPr>
  </w:p>
  <w:p w14:paraId="30E06C8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81"/>
    <w:rsid w:val="00011D5C"/>
    <w:rsid w:val="00102D17"/>
    <w:rsid w:val="00133D9E"/>
    <w:rsid w:val="00150384"/>
    <w:rsid w:val="00155277"/>
    <w:rsid w:val="00160901"/>
    <w:rsid w:val="001805B7"/>
    <w:rsid w:val="001B44FA"/>
    <w:rsid w:val="00235053"/>
    <w:rsid w:val="002B2DDD"/>
    <w:rsid w:val="003065A8"/>
    <w:rsid w:val="00367B1C"/>
    <w:rsid w:val="004A328D"/>
    <w:rsid w:val="0058762B"/>
    <w:rsid w:val="00637081"/>
    <w:rsid w:val="006E4E11"/>
    <w:rsid w:val="007242A3"/>
    <w:rsid w:val="007A6855"/>
    <w:rsid w:val="0092027A"/>
    <w:rsid w:val="00955E31"/>
    <w:rsid w:val="00992E72"/>
    <w:rsid w:val="00AF26D1"/>
    <w:rsid w:val="00AF38E4"/>
    <w:rsid w:val="00BF289B"/>
    <w:rsid w:val="00C06115"/>
    <w:rsid w:val="00C307AD"/>
    <w:rsid w:val="00D133D7"/>
    <w:rsid w:val="00D60C59"/>
    <w:rsid w:val="00E80146"/>
    <w:rsid w:val="00E904D0"/>
    <w:rsid w:val="00EC25F9"/>
    <w:rsid w:val="00ED583F"/>
    <w:rsid w:val="00F629A4"/>
    <w:rsid w:val="00F67487"/>
    <w:rsid w:val="00FE2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E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65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65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65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65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7fc51b1c-e76d-4238-91f5-38ccafb7f507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Value>39</Value>
    </TaxCatchAll>
    <Nyckelord xmlns="3b94f4d3-d06f-4ff5-abc4-8f1951ab5992" xsi:nil="true"/>
    <k46d94c0acf84ab9a79866a9d8b1905f xmlns="3b94f4d3-d06f-4ff5-abc4-8f1951ab5992">
      <Terms xmlns="http://schemas.microsoft.com/office/infopath/2007/PartnerControls">
        <TermInfo xmlns="http://schemas.microsoft.com/office/infopath/2007/PartnerControls">
          <TermName>Socialdepartementet</TermName>
          <TermId>e02aa9d6-2d54-471b-a43b-d13dc9454930</TermId>
        </TermInfo>
      </Terms>
    </k46d94c0acf84ab9a79866a9d8b1905f>
    <Diarienummer xmlns="3b94f4d3-d06f-4ff5-abc4-8f1951ab5992" xsi:nil="true"/>
    <RKOrdnaClass xmlns="0daf4a37-414d-4054-8e3b-443c9c0927ca" xsi:nil="true"/>
    <_dlc_DocId xmlns="3b94f4d3-d06f-4ff5-abc4-8f1951ab5992">733ZMRXPH4YP-1-1010</_dlc_DocId>
    <_dlc_DocIdUrl xmlns="3b94f4d3-d06f-4ff5-abc4-8f1951ab5992">
      <Url>http://rkdhs-s/enhet/fst/_layouts/DocIdRedir.aspx?ID=733ZMRXPH4YP-1-1010</Url>
      <Description>733ZMRXPH4YP-1-1010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F96AD-42C2-4629-91C8-B16010DF9B30}"/>
</file>

<file path=customXml/itemProps2.xml><?xml version="1.0" encoding="utf-8"?>
<ds:datastoreItem xmlns:ds="http://schemas.openxmlformats.org/officeDocument/2006/customXml" ds:itemID="{97F97FE7-4EDF-4BC7-B525-164CE79D2DAD}"/>
</file>

<file path=customXml/itemProps3.xml><?xml version="1.0" encoding="utf-8"?>
<ds:datastoreItem xmlns:ds="http://schemas.openxmlformats.org/officeDocument/2006/customXml" ds:itemID="{1C751B03-A9DF-4EAF-BBFA-94ADDE67552F}"/>
</file>

<file path=customXml/itemProps4.xml><?xml version="1.0" encoding="utf-8"?>
<ds:datastoreItem xmlns:ds="http://schemas.openxmlformats.org/officeDocument/2006/customXml" ds:itemID="{97F97FE7-4EDF-4BC7-B525-164CE79D2DA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3b94f4d3-d06f-4ff5-abc4-8f1951ab5992"/>
    <ds:schemaRef ds:uri="http://purl.org/dc/elements/1.1/"/>
    <ds:schemaRef ds:uri="0daf4a37-414d-4054-8e3b-443c9c0927c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745D72-C046-4EAB-B039-EA246944F4E3}">
  <ds:schemaRefs>
    <ds:schemaRef ds:uri="http://schemas.microsoft.com/sharepoint/v3/contenttype/forms/url"/>
  </ds:schemaRefs>
</ds:datastoreItem>
</file>

<file path=customXml/itemProps6.xml><?xml version="1.0" encoding="utf-8"?>
<ds:datastoreItem xmlns:ds="http://schemas.openxmlformats.org/officeDocument/2006/customXml" ds:itemID="{1C751B03-A9DF-4EAF-BBFA-94ADDE675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Jessica Löfvenholm</cp:lastModifiedBy>
  <cp:revision>2</cp:revision>
  <cp:lastPrinted>2015-06-08T13:30:00Z</cp:lastPrinted>
  <dcterms:created xsi:type="dcterms:W3CDTF">2015-06-09T09:29:00Z</dcterms:created>
  <dcterms:modified xsi:type="dcterms:W3CDTF">2015-06-09T09:29:00Z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39;#Socialdepartementet|e02aa9d6-2d54-471b-a43b-d13dc9454930</vt:lpwstr>
  </property>
  <property fmtid="{D5CDD505-2E9C-101B-9397-08002B2CF9AE}" pid="7" name="RKAktivitetskategori">
    <vt:lpwstr/>
  </property>
  <property fmtid="{D5CDD505-2E9C-101B-9397-08002B2CF9AE}" pid="8" name="_dlc_DocIdItemGuid">
    <vt:lpwstr>b5035ed0-539b-4354-9ffb-06b7525207b5</vt:lpwstr>
  </property>
</Properties>
</file>