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A12F5" w:rsidP="007242A3">
            <w:pPr>
              <w:framePr w:w="5035" w:h="1644" w:wrap="notBeside" w:vAnchor="page" w:hAnchor="page" w:x="6573" w:y="721"/>
              <w:rPr>
                <w:sz w:val="20"/>
              </w:rPr>
            </w:pPr>
            <w:r>
              <w:rPr>
                <w:sz w:val="20"/>
              </w:rPr>
              <w:t>Dnr U2015/05687/S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A12F5">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BA12F5">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1144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A12F5">
      <w:pPr>
        <w:framePr w:w="4400" w:h="2523" w:wrap="notBeside" w:vAnchor="page" w:hAnchor="page" w:x="6453" w:y="2445"/>
        <w:ind w:left="142"/>
      </w:pPr>
      <w:r>
        <w:t>Till riksdagen</w:t>
      </w:r>
    </w:p>
    <w:p w:rsidR="006E4E11" w:rsidRDefault="00BA12F5" w:rsidP="00BA12F5">
      <w:pPr>
        <w:pStyle w:val="RKrubrik"/>
        <w:pBdr>
          <w:bottom w:val="single" w:sz="4" w:space="1" w:color="auto"/>
        </w:pBdr>
        <w:spacing w:before="0" w:after="0"/>
      </w:pPr>
      <w:r>
        <w:t>Svar på fråga 2015/16:417 av Christer Nylander (</w:t>
      </w:r>
      <w:r w:rsidR="00232E32">
        <w:t>L</w:t>
      </w:r>
      <w:r>
        <w:t>) Färre pensionerade lärare i skolan på grund av höjd löneskatt för äldre</w:t>
      </w:r>
    </w:p>
    <w:p w:rsidR="006E4E11" w:rsidRDefault="006E4E11">
      <w:pPr>
        <w:pStyle w:val="RKnormal"/>
      </w:pPr>
    </w:p>
    <w:p w:rsidR="006E4E11" w:rsidRDefault="00BA12F5">
      <w:pPr>
        <w:pStyle w:val="RKnormal"/>
      </w:pPr>
      <w:r>
        <w:t xml:space="preserve">Christer Nylander har frågat mig </w:t>
      </w:r>
      <w:r w:rsidR="00DF66DA">
        <w:t>på vilket</w:t>
      </w:r>
      <w:r>
        <w:t xml:space="preserve"> sätt som jag kommer att verka för att fler pensionärer kan anställas i svensk skola.</w:t>
      </w:r>
    </w:p>
    <w:p w:rsidR="00BA12F5" w:rsidRDefault="00BA12F5" w:rsidP="00BA12F5">
      <w:pPr>
        <w:pStyle w:val="RKnormal"/>
      </w:pPr>
    </w:p>
    <w:p w:rsidR="00010608" w:rsidRDefault="00A50CC3" w:rsidP="00010608">
      <w:pPr>
        <w:pStyle w:val="RKnormal"/>
      </w:pPr>
      <w:r>
        <w:t>R</w:t>
      </w:r>
      <w:r w:rsidR="00035E61">
        <w:t>egeringen, Moderata samlingspartiet</w:t>
      </w:r>
      <w:r w:rsidRPr="00A50CC3">
        <w:t xml:space="preserve">, Centerpartiet, </w:t>
      </w:r>
      <w:r w:rsidR="00010608">
        <w:t>Liberalerna</w:t>
      </w:r>
      <w:r w:rsidRPr="00A50CC3">
        <w:t xml:space="preserve"> och Krist</w:t>
      </w:r>
      <w:r w:rsidR="00010608">
        <w:softHyphen/>
      </w:r>
      <w:r w:rsidRPr="00A50CC3">
        <w:t>demokrat</w:t>
      </w:r>
      <w:r w:rsidR="00010608">
        <w:softHyphen/>
      </w:r>
      <w:r w:rsidRPr="00A50CC3">
        <w:t xml:space="preserve">erna </w:t>
      </w:r>
      <w:r w:rsidR="00010608">
        <w:t xml:space="preserve">har genom migrationsöverenskommelsen </w:t>
      </w:r>
      <w:r w:rsidRPr="00A50CC3">
        <w:t xml:space="preserve">enats </w:t>
      </w:r>
      <w:r w:rsidR="00C508D2">
        <w:t>om</w:t>
      </w:r>
      <w:r w:rsidR="00C508D2" w:rsidRPr="00A50CC3">
        <w:t xml:space="preserve"> </w:t>
      </w:r>
      <w:r w:rsidRPr="00A50CC3">
        <w:t>nödvändiga insatser för att säkra förmågan i det svenska mottagandet av asylsökande och stärka etableringen av nyanlända.</w:t>
      </w:r>
      <w:r w:rsidR="00010608">
        <w:t xml:space="preserve"> Av överens</w:t>
      </w:r>
      <w:r w:rsidR="00010608">
        <w:softHyphen/>
        <w:t>kommelsen framgår bl.a. att pensionerade lärare och lärarstudenter kan vara en resurs i undervisningen av nyanlända elever.</w:t>
      </w:r>
    </w:p>
    <w:p w:rsidR="00A50CC3" w:rsidRDefault="00A50CC3" w:rsidP="00BA12F5">
      <w:pPr>
        <w:pStyle w:val="RKnormal"/>
      </w:pPr>
    </w:p>
    <w:p w:rsidR="00A50CC3" w:rsidRDefault="00742DB2" w:rsidP="00BA12F5">
      <w:pPr>
        <w:pStyle w:val="RKnormal"/>
      </w:pPr>
      <w:r>
        <w:t>Regeringen har vidtagit en lång rad åtgärder för att generellt förbättra den svenska skolan och mer specifikt stärka utbildningen för nyanlända elever. Till dessa hör att regeringen d</w:t>
      </w:r>
      <w:r w:rsidR="00BA12F5">
        <w:t xml:space="preserve">en 26 november </w:t>
      </w:r>
      <w:r>
        <w:t xml:space="preserve">2015 beslutade </w:t>
      </w:r>
      <w:r w:rsidR="00BA12F5">
        <w:t>att tillsätta en utredning med uppdrag att föreslå åtgärder för att säkra kommuners möjlighet att tillgodose nyanlända elevers rätt till utbildning</w:t>
      </w:r>
      <w:r w:rsidR="005F73FC">
        <w:t xml:space="preserve"> (dir. 2015:122)</w:t>
      </w:r>
      <w:r w:rsidR="00BA12F5">
        <w:t>. Förslagen ska bidra till att upprätthålla kvaliteten på undervisningen för alla elever i skolväsendet. Utredaren ska bl.a. föreslå hur enskilda huvud</w:t>
      </w:r>
      <w:r w:rsidR="00BA12F5">
        <w:softHyphen/>
        <w:t>män för skolor där det finns kö ska kunna ta emot nyanlända elever och utreda hur kommuner i större utsträck</w:t>
      </w:r>
      <w:r w:rsidR="00BA12F5">
        <w:softHyphen/>
        <w:t>ning ska kunna placera elever i andra skolor än de när</w:t>
      </w:r>
      <w:r w:rsidR="00A50CC3">
        <w:softHyphen/>
      </w:r>
      <w:r w:rsidR="00BA12F5">
        <w:t>liggande för att främja en jämnare fördelning av nyanlända elever och förbättra förutsättning</w:t>
      </w:r>
      <w:r w:rsidR="00BA12F5">
        <w:softHyphen/>
        <w:t xml:space="preserve">arna för integration. </w:t>
      </w:r>
    </w:p>
    <w:p w:rsidR="00A50CC3" w:rsidRDefault="00A50CC3" w:rsidP="00BA12F5">
      <w:pPr>
        <w:pStyle w:val="RKnormal"/>
      </w:pPr>
    </w:p>
    <w:p w:rsidR="00BA12F5" w:rsidRDefault="00BA12F5">
      <w:pPr>
        <w:pStyle w:val="RKnormal"/>
      </w:pPr>
      <w:r>
        <w:t xml:space="preserve">Utredaren ska </w:t>
      </w:r>
      <w:r w:rsidR="00A50CC3">
        <w:t>även</w:t>
      </w:r>
      <w:r>
        <w:t xml:space="preserve"> undersöka om det finns behov av ytterligare insatser för att exempelvis pensionerade lärare och lärar</w:t>
      </w:r>
      <w:r>
        <w:softHyphen/>
        <w:t>studenter ska kunna vara ett stöd för nyanlända elever.</w:t>
      </w:r>
      <w:r w:rsidRPr="00EE64B8">
        <w:t xml:space="preserve"> </w:t>
      </w:r>
      <w:r w:rsidR="00742DB2">
        <w:t xml:space="preserve">Det finns enligt skollagen inget som hindrar att pensionerade lärare arbetar som lärare inom skolan. Jobbskatteavdragets utformning innebär också att personer som har fyllt 65 år </w:t>
      </w:r>
      <w:r w:rsidR="006056BE">
        <w:t xml:space="preserve">vid årets ingång </w:t>
      </w:r>
      <w:r w:rsidR="00742DB2">
        <w:t xml:space="preserve">beskattas lägre än </w:t>
      </w:r>
      <w:r w:rsidR="006056BE">
        <w:t xml:space="preserve">yngre </w:t>
      </w:r>
      <w:r w:rsidR="00742DB2">
        <w:t xml:space="preserve">personer. </w:t>
      </w:r>
      <w:r w:rsidR="00A50CC3">
        <w:t>Även s</w:t>
      </w:r>
      <w:r w:rsidR="00742DB2">
        <w:t>tudenter kan vid sidan av studierna bidra till att stödja nyanlända elever i skolväsendet.</w:t>
      </w:r>
      <w:r w:rsidR="00A50CC3">
        <w:t xml:space="preserve"> </w:t>
      </w:r>
      <w:r w:rsidR="00742DB2">
        <w:t>Utredaren ska därför ge exempel på hur t.ex. pensionerade lärare och lärarstudenter kan utgöra stöd för nyanlända elever och undersöka orsaker till att detta inte sker och om det finns behov av ytterligare insatser.</w:t>
      </w:r>
      <w:r w:rsidR="00010608">
        <w:t xml:space="preserve"> </w:t>
      </w:r>
      <w:r w:rsidR="00A50CC3" w:rsidRPr="00EE64B8">
        <w:t>Uppdraget ska redovisas senast den 18 januari 2016</w:t>
      </w:r>
      <w:r w:rsidR="00A50CC3">
        <w:t>.</w:t>
      </w:r>
    </w:p>
    <w:p w:rsidR="00BA12F5" w:rsidRDefault="00BA12F5">
      <w:pPr>
        <w:pStyle w:val="RKnormal"/>
      </w:pPr>
    </w:p>
    <w:p w:rsidR="00BA12F5" w:rsidRDefault="00BA12F5">
      <w:pPr>
        <w:pStyle w:val="RKnormal"/>
      </w:pPr>
      <w:r>
        <w:t xml:space="preserve">Stockholm den </w:t>
      </w:r>
      <w:r w:rsidR="005C7B03">
        <w:t>9</w:t>
      </w:r>
      <w:r>
        <w:t xml:space="preserve"> december 2015</w:t>
      </w:r>
    </w:p>
    <w:p w:rsidR="00BA12F5" w:rsidRDefault="00BA12F5">
      <w:pPr>
        <w:pStyle w:val="RKnormal"/>
      </w:pPr>
    </w:p>
    <w:p w:rsidR="00BA12F5" w:rsidRDefault="00BA12F5">
      <w:pPr>
        <w:pStyle w:val="RKnormal"/>
      </w:pPr>
    </w:p>
    <w:p w:rsidR="00BA12F5" w:rsidRDefault="00BA12F5">
      <w:pPr>
        <w:pStyle w:val="RKnormal"/>
      </w:pPr>
      <w:r>
        <w:t>Gustav Fridolin</w:t>
      </w:r>
    </w:p>
    <w:sectPr w:rsidR="00BA12F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1B" w:rsidRDefault="009E011B">
      <w:r>
        <w:separator/>
      </w:r>
    </w:p>
  </w:endnote>
  <w:endnote w:type="continuationSeparator" w:id="0">
    <w:p w:rsidR="009E011B" w:rsidRDefault="009E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1B" w:rsidRDefault="009E011B">
      <w:r>
        <w:separator/>
      </w:r>
    </w:p>
  </w:footnote>
  <w:footnote w:type="continuationSeparator" w:id="0">
    <w:p w:rsidR="009E011B" w:rsidRDefault="009E0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2E8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060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2F5" w:rsidRDefault="00B059EF">
    <w:pPr>
      <w:framePr w:w="2948" w:h="1321" w:hRule="exact" w:wrap="notBeside" w:vAnchor="page" w:hAnchor="page" w:x="1362" w:y="653"/>
    </w:pPr>
    <w:r>
      <w:rPr>
        <w:noProof/>
        <w:lang w:eastAsia="sv-SE"/>
      </w:rPr>
      <w:drawing>
        <wp:inline distT="0" distB="0" distL="0" distR="0" wp14:anchorId="0058BF77" wp14:editId="0058BF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F5"/>
    <w:rsid w:val="00010608"/>
    <w:rsid w:val="00035E61"/>
    <w:rsid w:val="00150384"/>
    <w:rsid w:val="00160901"/>
    <w:rsid w:val="001805B7"/>
    <w:rsid w:val="001D6656"/>
    <w:rsid w:val="00232E32"/>
    <w:rsid w:val="002B186E"/>
    <w:rsid w:val="00367B1C"/>
    <w:rsid w:val="004A328D"/>
    <w:rsid w:val="0058762B"/>
    <w:rsid w:val="005C7B03"/>
    <w:rsid w:val="005F3B1F"/>
    <w:rsid w:val="005F73FC"/>
    <w:rsid w:val="006056BE"/>
    <w:rsid w:val="006E4E11"/>
    <w:rsid w:val="007242A3"/>
    <w:rsid w:val="007312E8"/>
    <w:rsid w:val="00742DB2"/>
    <w:rsid w:val="00767113"/>
    <w:rsid w:val="007A6855"/>
    <w:rsid w:val="00852E8A"/>
    <w:rsid w:val="0092027A"/>
    <w:rsid w:val="00955E31"/>
    <w:rsid w:val="00992E72"/>
    <w:rsid w:val="009E011B"/>
    <w:rsid w:val="00A50CC3"/>
    <w:rsid w:val="00A56454"/>
    <w:rsid w:val="00AF26D1"/>
    <w:rsid w:val="00B059EF"/>
    <w:rsid w:val="00BA12F5"/>
    <w:rsid w:val="00C508D2"/>
    <w:rsid w:val="00C82331"/>
    <w:rsid w:val="00D133D7"/>
    <w:rsid w:val="00DF66DA"/>
    <w:rsid w:val="00E1144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8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59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59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59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59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bfe66b5f-a9fd-4d8a-b1f9-1da481deb284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0704950-33F1-4186-A3C8-CD43306A8020}"/>
</file>

<file path=customXml/itemProps2.xml><?xml version="1.0" encoding="utf-8"?>
<ds:datastoreItem xmlns:ds="http://schemas.openxmlformats.org/officeDocument/2006/customXml" ds:itemID="{9B2D571E-FE80-46B3-AAD2-26E1E7636074}"/>
</file>

<file path=customXml/itemProps3.xml><?xml version="1.0" encoding="utf-8"?>
<ds:datastoreItem xmlns:ds="http://schemas.openxmlformats.org/officeDocument/2006/customXml" ds:itemID="{EE8C6B51-8331-4C8F-81F3-E481EA5EB691}"/>
</file>

<file path=customXml/itemProps4.xml><?xml version="1.0" encoding="utf-8"?>
<ds:datastoreItem xmlns:ds="http://schemas.openxmlformats.org/officeDocument/2006/customXml" ds:itemID="{087F08C4-6669-47CB-AF8F-8DCB2F59F1B7}">
  <ds:schemaRefs>
    <ds:schemaRef ds:uri="http://schemas.microsoft.com/office/2006/metadata/customXsn"/>
  </ds:schemaRefs>
</ds:datastoreItem>
</file>

<file path=customXml/itemProps5.xml><?xml version="1.0" encoding="utf-8"?>
<ds:datastoreItem xmlns:ds="http://schemas.openxmlformats.org/officeDocument/2006/customXml" ds:itemID="{66C200D5-5648-4479-B60D-E5D8B3B8A292}"/>
</file>

<file path=customXml/itemProps6.xml><?xml version="1.0" encoding="utf-8"?>
<ds:datastoreItem xmlns:ds="http://schemas.openxmlformats.org/officeDocument/2006/customXml" ds:itemID="{087F08C4-6669-47CB-AF8F-8DCB2F59F1B7}"/>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Ahlquist</dc:creator>
  <cp:lastModifiedBy>Mattias Ahlquist</cp:lastModifiedBy>
  <cp:revision>4</cp:revision>
  <cp:lastPrinted>2015-12-08T12:26:00Z</cp:lastPrinted>
  <dcterms:created xsi:type="dcterms:W3CDTF">2015-12-08T12:19:00Z</dcterms:created>
  <dcterms:modified xsi:type="dcterms:W3CDTF">2015-12-08T12:29:00Z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_dlc_DocIdItemGuid">
    <vt:lpwstr>09b4b99f-4b76-4cee-a60b-ee90de8fb9fb</vt:lpwstr>
  </property>
  <property fmtid="{D5CDD505-2E9C-101B-9397-08002B2CF9AE}" pid="6" name="ContentTypeId">
    <vt:lpwstr>0x0101007DCF975C04D44161A4E6A1E30BEAF3560093B6C30A1794704D9AEDAE4402691088</vt:lpwstr>
  </property>
</Properties>
</file>