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731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Ku2016/01014/MF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731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731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8F6FED" w:rsidRDefault="008F6F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731A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731AB" w:rsidP="00B731A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55ED5">
        <w:t>2015/1</w:t>
      </w:r>
      <w:r w:rsidR="003020D6">
        <w:t>6</w:t>
      </w:r>
      <w:r w:rsidR="00655ED5">
        <w:t>:1134</w:t>
      </w:r>
      <w:r>
        <w:t xml:space="preserve"> av Catharina Bråkenhielm (S) Alk</w:t>
      </w:r>
      <w:r w:rsidR="007A470A">
        <w:t>oh</w:t>
      </w:r>
      <w:r>
        <w:t>olkonsumtion i tv</w:t>
      </w:r>
    </w:p>
    <w:p w:rsidR="006E4E11" w:rsidRDefault="006E4E11">
      <w:pPr>
        <w:pStyle w:val="RKnormal"/>
      </w:pPr>
    </w:p>
    <w:p w:rsidR="006E4E11" w:rsidRDefault="002D75E0">
      <w:pPr>
        <w:pStyle w:val="RKnormal"/>
      </w:pPr>
      <w:r>
        <w:t xml:space="preserve">Catharina Bråkenhielm har </w:t>
      </w:r>
      <w:r w:rsidR="00B731AB">
        <w:t>frågat mig vad jag gör för</w:t>
      </w:r>
      <w:r>
        <w:t xml:space="preserve"> att motverka </w:t>
      </w:r>
      <w:r w:rsidR="00C01C28">
        <w:t xml:space="preserve">glorifieringen av </w:t>
      </w:r>
      <w:r w:rsidR="00BE7E84">
        <w:t xml:space="preserve">alkohol och </w:t>
      </w:r>
      <w:r w:rsidR="00C01C28">
        <w:t>alkoholkonsumtion i SVT</w:t>
      </w:r>
      <w:r>
        <w:t>.</w:t>
      </w:r>
    </w:p>
    <w:p w:rsidR="00B23BAA" w:rsidRDefault="00B23BAA">
      <w:pPr>
        <w:pStyle w:val="RKnormal"/>
      </w:pPr>
    </w:p>
    <w:p w:rsidR="00655ED5" w:rsidRDefault="00B23BAA">
      <w:pPr>
        <w:pStyle w:val="RKnormal"/>
      </w:pPr>
      <w:r>
        <w:t xml:space="preserve">Reklam för alkoholdrycker i tv är förbjudet enligt alkohollagen. </w:t>
      </w:r>
    </w:p>
    <w:p w:rsidR="008F74EF" w:rsidRDefault="008F74EF">
      <w:pPr>
        <w:pStyle w:val="RKnormal"/>
      </w:pPr>
    </w:p>
    <w:p w:rsidR="00B731AB" w:rsidRDefault="008F74EF" w:rsidP="008F74EF">
      <w:pPr>
        <w:pStyle w:val="RKnormal"/>
      </w:pPr>
      <w:r>
        <w:t xml:space="preserve">Enligt </w:t>
      </w:r>
      <w:r w:rsidR="00536E75">
        <w:t xml:space="preserve">radio- och </w:t>
      </w:r>
      <w:proofErr w:type="spellStart"/>
      <w:r w:rsidR="00536E75">
        <w:t>tv-lagen</w:t>
      </w:r>
      <w:proofErr w:type="spellEnd"/>
      <w:r w:rsidR="00536E75">
        <w:t xml:space="preserve"> får det inte förekomma produktplacering av alkoholdrycker i tv-program. Program får inte heller sponsras av någon vars huvudsakliga verksamhet är att tillverka eller sälja alkoholdrycker. </w:t>
      </w:r>
    </w:p>
    <w:p w:rsidR="00536E75" w:rsidRDefault="00536E75">
      <w:pPr>
        <w:pStyle w:val="RKnormal"/>
      </w:pPr>
    </w:p>
    <w:p w:rsidR="008A7A6B" w:rsidRDefault="00F50864">
      <w:pPr>
        <w:pStyle w:val="RKnormal"/>
      </w:pPr>
      <w:r>
        <w:t>I SVT:s sändningstillstånd finns villkor om att programbolaget ska ta hänsyn till televisionens särskilda genomslagskraft när det gäller programmens utformning samt tiden för sändning av programmen</w:t>
      </w:r>
      <w:r w:rsidR="008136D2">
        <w:t xml:space="preserve"> (genomslagskraftsbestämmelsen). </w:t>
      </w:r>
    </w:p>
    <w:p w:rsidR="008136D2" w:rsidRDefault="008136D2">
      <w:pPr>
        <w:pStyle w:val="RKnormal"/>
      </w:pPr>
    </w:p>
    <w:p w:rsidR="008A7A6B" w:rsidRDefault="008136D2">
      <w:pPr>
        <w:pStyle w:val="RKnormal"/>
      </w:pPr>
      <w:r>
        <w:t>När ett program har sänts kan granskningsnämnden för radio och tv med tillämpning av genomslagskraftsbestämmelsen pröva i efterhand hur konsumtionen</w:t>
      </w:r>
      <w:r w:rsidR="008A7A6B">
        <w:t xml:space="preserve"> av alkohol speglats i programme</w:t>
      </w:r>
      <w:r>
        <w:t>t</w:t>
      </w:r>
      <w:r w:rsidR="008A7A6B">
        <w:t>.</w:t>
      </w:r>
      <w:r>
        <w:t xml:space="preserve"> </w:t>
      </w:r>
      <w:r w:rsidRPr="00A27A6B">
        <w:t xml:space="preserve">Enligt nämndens praxis innebär genomlagskraftsbestämmelsen </w:t>
      </w:r>
      <w:r w:rsidR="008A7A6B" w:rsidRPr="00A27A6B">
        <w:t>ett krav på varsamhet vid speglingen av bruket av alkohol, tobak och narkotika.</w:t>
      </w:r>
      <w:r w:rsidR="008A7A6B">
        <w:t xml:space="preserve"> </w:t>
      </w:r>
    </w:p>
    <w:p w:rsidR="00551600" w:rsidRDefault="00551600">
      <w:pPr>
        <w:pStyle w:val="RKnormal"/>
      </w:pPr>
    </w:p>
    <w:p w:rsidR="00551600" w:rsidRDefault="00551600">
      <w:pPr>
        <w:pStyle w:val="RKnormal"/>
      </w:pPr>
      <w:r>
        <w:t xml:space="preserve">Jag </w:t>
      </w:r>
      <w:r w:rsidR="00BE7E84">
        <w:t>delar</w:t>
      </w:r>
      <w:r w:rsidR="00C01C28">
        <w:t xml:space="preserve"> Catharina Bråkenhielm </w:t>
      </w:r>
      <w:r w:rsidR="00BE7E84">
        <w:t>uppfattning</w:t>
      </w:r>
      <w:r w:rsidR="00C01C28">
        <w:t xml:space="preserve"> att vi politiker inte ska lägga oss i SVT:s programinnehåll. Det är granskningsnämndens uppgift att </w:t>
      </w:r>
      <w:r>
        <w:t xml:space="preserve">övervaka hur SVT </w:t>
      </w:r>
      <w:proofErr w:type="gramStart"/>
      <w:r>
        <w:t>efterlever</w:t>
      </w:r>
      <w:proofErr w:type="gramEnd"/>
      <w:r>
        <w:t xml:space="preserve"> de villkor som gäller för sändningarna.  </w:t>
      </w:r>
    </w:p>
    <w:p w:rsidR="00F50864" w:rsidRDefault="00F50864">
      <w:pPr>
        <w:pStyle w:val="RKnormal"/>
      </w:pPr>
    </w:p>
    <w:p w:rsidR="00536E75" w:rsidRDefault="00536E75">
      <w:pPr>
        <w:pStyle w:val="RKnormal"/>
      </w:pPr>
    </w:p>
    <w:p w:rsidR="00B731AB" w:rsidRDefault="00B731AB">
      <w:pPr>
        <w:pStyle w:val="RKnormal"/>
      </w:pPr>
      <w:r>
        <w:t>Stockholm den</w:t>
      </w:r>
      <w:r w:rsidR="008F6FED">
        <w:t xml:space="preserve"> 4 maj 2016</w:t>
      </w:r>
      <w:r>
        <w:t xml:space="preserve"> </w:t>
      </w:r>
    </w:p>
    <w:p w:rsidR="00B731AB" w:rsidRDefault="00B731AB">
      <w:pPr>
        <w:pStyle w:val="RKnormal"/>
      </w:pPr>
    </w:p>
    <w:p w:rsidR="00B731AB" w:rsidRDefault="00B731AB">
      <w:pPr>
        <w:pStyle w:val="RKnormal"/>
      </w:pPr>
    </w:p>
    <w:p w:rsidR="00B731AB" w:rsidRDefault="00B731AB">
      <w:pPr>
        <w:pStyle w:val="RKnormal"/>
      </w:pPr>
      <w:r>
        <w:t>Alice Bah Kuhnke</w:t>
      </w:r>
    </w:p>
    <w:sectPr w:rsidR="00B731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74" w:rsidRDefault="00AB5974">
      <w:r>
        <w:separator/>
      </w:r>
    </w:p>
  </w:endnote>
  <w:endnote w:type="continuationSeparator" w:id="0">
    <w:p w:rsidR="00AB5974" w:rsidRDefault="00AB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74" w:rsidRDefault="00AB5974">
      <w:r>
        <w:separator/>
      </w:r>
    </w:p>
  </w:footnote>
  <w:footnote w:type="continuationSeparator" w:id="0">
    <w:p w:rsidR="00AB5974" w:rsidRDefault="00AB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56D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56D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AB" w:rsidRDefault="008A7C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03569D" wp14:editId="202E9F7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AB"/>
    <w:rsid w:val="000C0473"/>
    <w:rsid w:val="000C0BFA"/>
    <w:rsid w:val="000D021E"/>
    <w:rsid w:val="00150384"/>
    <w:rsid w:val="00160901"/>
    <w:rsid w:val="001805B7"/>
    <w:rsid w:val="002C23A4"/>
    <w:rsid w:val="002D75E0"/>
    <w:rsid w:val="002E1373"/>
    <w:rsid w:val="003020D6"/>
    <w:rsid w:val="00367B1C"/>
    <w:rsid w:val="003A56D2"/>
    <w:rsid w:val="0046252E"/>
    <w:rsid w:val="004A328D"/>
    <w:rsid w:val="00536E75"/>
    <w:rsid w:val="00551600"/>
    <w:rsid w:val="0058762B"/>
    <w:rsid w:val="00655ED5"/>
    <w:rsid w:val="006E4E11"/>
    <w:rsid w:val="007242A3"/>
    <w:rsid w:val="007A470A"/>
    <w:rsid w:val="007A6855"/>
    <w:rsid w:val="008038E1"/>
    <w:rsid w:val="008136D2"/>
    <w:rsid w:val="00884B0F"/>
    <w:rsid w:val="008A7A6B"/>
    <w:rsid w:val="008A7C21"/>
    <w:rsid w:val="008C393F"/>
    <w:rsid w:val="008F6FED"/>
    <w:rsid w:val="008F74EF"/>
    <w:rsid w:val="0092027A"/>
    <w:rsid w:val="00955E31"/>
    <w:rsid w:val="00956471"/>
    <w:rsid w:val="00992E72"/>
    <w:rsid w:val="00A27A6B"/>
    <w:rsid w:val="00AB5974"/>
    <w:rsid w:val="00AF26D1"/>
    <w:rsid w:val="00B23BAA"/>
    <w:rsid w:val="00B731AB"/>
    <w:rsid w:val="00BE7E84"/>
    <w:rsid w:val="00C01C28"/>
    <w:rsid w:val="00D133D7"/>
    <w:rsid w:val="00D84C75"/>
    <w:rsid w:val="00E80146"/>
    <w:rsid w:val="00E904D0"/>
    <w:rsid w:val="00EC25F9"/>
    <w:rsid w:val="00ED583F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C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C2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01C28"/>
    <w:rPr>
      <w:sz w:val="16"/>
      <w:szCs w:val="16"/>
    </w:rPr>
  </w:style>
  <w:style w:type="paragraph" w:styleId="Kommentarer">
    <w:name w:val="annotation text"/>
    <w:basedOn w:val="Normal"/>
    <w:link w:val="KommentarerChar"/>
    <w:rsid w:val="00C01C2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01C2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01C2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01C2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C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C2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01C28"/>
    <w:rPr>
      <w:sz w:val="16"/>
      <w:szCs w:val="16"/>
    </w:rPr>
  </w:style>
  <w:style w:type="paragraph" w:styleId="Kommentarer">
    <w:name w:val="annotation text"/>
    <w:basedOn w:val="Normal"/>
    <w:link w:val="KommentarerChar"/>
    <w:rsid w:val="00C01C2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01C2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01C2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01C2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8805c801-ae73-47f7-9b18-6840961657cd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DE9BE-46B8-4351-A7A2-7C206CFE873D}"/>
</file>

<file path=customXml/itemProps2.xml><?xml version="1.0" encoding="utf-8"?>
<ds:datastoreItem xmlns:ds="http://schemas.openxmlformats.org/officeDocument/2006/customXml" ds:itemID="{F79ADA1D-25F1-4E6E-A3E0-4C9973699B1A}"/>
</file>

<file path=customXml/itemProps3.xml><?xml version="1.0" encoding="utf-8"?>
<ds:datastoreItem xmlns:ds="http://schemas.openxmlformats.org/officeDocument/2006/customXml" ds:itemID="{0A450D6C-DE1A-429D-83A9-FF2F7398A073}"/>
</file>

<file path=customXml/itemProps4.xml><?xml version="1.0" encoding="utf-8"?>
<ds:datastoreItem xmlns:ds="http://schemas.openxmlformats.org/officeDocument/2006/customXml" ds:itemID="{F79ADA1D-25F1-4E6E-A3E0-4C9973699B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4D9C52-BB0E-4DB8-A9EC-C906991E1D4B}"/>
</file>

<file path=customXml/itemProps6.xml><?xml version="1.0" encoding="utf-8"?>
<ds:datastoreItem xmlns:ds="http://schemas.openxmlformats.org/officeDocument/2006/customXml" ds:itemID="{F79ADA1D-25F1-4E6E-A3E0-4C9973699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Lottie-Ann Lindström</dc:creator>
  <cp:lastModifiedBy>Carina Guldeman</cp:lastModifiedBy>
  <cp:revision>4</cp:revision>
  <cp:lastPrinted>2016-04-28T13:23:00Z</cp:lastPrinted>
  <dcterms:created xsi:type="dcterms:W3CDTF">2016-05-04T08:01:00Z</dcterms:created>
  <dcterms:modified xsi:type="dcterms:W3CDTF">2016-05-04T08:03:00Z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894c703a-8f9e-449b-8acc-0ff62527115b</vt:lpwstr>
  </property>
</Properties>
</file>