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024C" w:rsidRDefault="00C278FC" w14:paraId="492B4EC2" w14:textId="77777777">
      <w:pPr>
        <w:pStyle w:val="Rubrik1"/>
        <w:spacing w:after="300"/>
      </w:pPr>
      <w:sdt>
        <w:sdtPr>
          <w:alias w:val="CC_Boilerplate_4"/>
          <w:tag w:val="CC_Boilerplate_4"/>
          <w:id w:val="-1644581176"/>
          <w:lock w:val="sdtLocked"/>
          <w:placeholder>
            <w:docPart w:val="C8C08753FBB843158E1FC6F479092876"/>
          </w:placeholder>
          <w:text/>
        </w:sdtPr>
        <w:sdtEndPr/>
        <w:sdtContent>
          <w:r w:rsidRPr="009B062B" w:rsidR="00AF30DD">
            <w:t>Förslag till riksdagsbeslut</w:t>
          </w:r>
        </w:sdtContent>
      </w:sdt>
      <w:bookmarkEnd w:id="0"/>
      <w:bookmarkEnd w:id="1"/>
    </w:p>
    <w:sdt>
      <w:sdtPr>
        <w:alias w:val="Yrkande 1"/>
        <w:tag w:val="3734268d-39b9-4e59-af9c-4eebb563ec78"/>
        <w:id w:val="-1651896481"/>
        <w:lock w:val="sdtLocked"/>
      </w:sdtPr>
      <w:sdtEndPr/>
      <w:sdtContent>
        <w:p w:rsidR="0072469C" w:rsidRDefault="00653D78" w14:paraId="029CDEFC" w14:textId="77777777">
          <w:pPr>
            <w:pStyle w:val="Frslagstext"/>
            <w:numPr>
              <w:ilvl w:val="0"/>
              <w:numId w:val="0"/>
            </w:numPr>
          </w:pPr>
          <w:r>
            <w:t>Riksdagen ställer sig bakom det som anförs i motionen om att regeringen bör överväga att återkomma till riksdagen med förslag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B1F77C3AAE4B49A0413A4ABC55B56E"/>
        </w:placeholder>
        <w:text/>
      </w:sdtPr>
      <w:sdtEndPr/>
      <w:sdtContent>
        <w:p w:rsidRPr="009B062B" w:rsidR="006D79C9" w:rsidP="00333E95" w:rsidRDefault="006D79C9" w14:paraId="4E0C24F4" w14:textId="77777777">
          <w:pPr>
            <w:pStyle w:val="Rubrik1"/>
          </w:pPr>
          <w:r>
            <w:t>Motivering</w:t>
          </w:r>
        </w:p>
      </w:sdtContent>
    </w:sdt>
    <w:bookmarkEnd w:displacedByCustomXml="prev" w:id="3"/>
    <w:bookmarkEnd w:displacedByCustomXml="prev" w:id="4"/>
    <w:p w:rsidRPr="00422B9E" w:rsidR="00422B9E" w:rsidP="008E0FE2" w:rsidRDefault="00FA2F18" w14:paraId="42F283F3" w14:textId="0EA851DA">
      <w:pPr>
        <w:pStyle w:val="Normalutanindragellerluft"/>
      </w:pPr>
      <w:r>
        <w:t xml:space="preserve">För att motverka bedrägerier online, genom exempelvis hemsidor och i appar så skärps säkerheten undan för undan. Nya funktioner införs som gör det svårare för förövare att på distans lura folk på pengar genom att </w:t>
      </w:r>
      <w:r w:rsidR="00653D78">
        <w:t xml:space="preserve">ta </w:t>
      </w:r>
      <w:r>
        <w:t xml:space="preserve">sig in i bankappar med mera. För att försvåra ytterligare för personer som på ett bedrägligt sätt lyckas ladda ner och få tillgång till en persons app för identifiering (ex. </w:t>
      </w:r>
      <w:r w:rsidR="00653D78">
        <w:t>b</w:t>
      </w:r>
      <w:r>
        <w:t>ank</w:t>
      </w:r>
      <w:r w:rsidR="00653D78">
        <w:t>-id</w:t>
      </w:r>
      <w:r>
        <w:t xml:space="preserve">) så bör krav om att </w:t>
      </w:r>
      <w:r w:rsidR="00653D78">
        <w:t>g</w:t>
      </w:r>
      <w:r>
        <w:t>eodata ska registreras finnas för att appen ska kunna fungera. Regeringen bör därför överväga att återkomma till riksdagen med förslag som skärper kraven och därmed säkerheten vid användningen av olika appar för identifiering eller liknande.</w:t>
      </w:r>
    </w:p>
    <w:sdt>
      <w:sdtPr>
        <w:alias w:val="CC_Underskrifter"/>
        <w:tag w:val="CC_Underskrifter"/>
        <w:id w:val="583496634"/>
        <w:lock w:val="sdtContentLocked"/>
        <w:placeholder>
          <w:docPart w:val="71C6A762CDA246C6932E84FEB9C5AE7D"/>
        </w:placeholder>
      </w:sdtPr>
      <w:sdtEndPr/>
      <w:sdtContent>
        <w:p w:rsidR="00D4024C" w:rsidP="00D4024C" w:rsidRDefault="00D4024C" w14:paraId="06D82EC9" w14:textId="77777777"/>
        <w:p w:rsidRPr="008E0FE2" w:rsidR="004801AC" w:rsidP="00D4024C" w:rsidRDefault="00C278FC" w14:paraId="0BDDAAF5" w14:textId="61FE52BE"/>
      </w:sdtContent>
    </w:sdt>
    <w:tbl>
      <w:tblPr>
        <w:tblW w:w="5000" w:type="pct"/>
        <w:tblLook w:val="04A0" w:firstRow="1" w:lastRow="0" w:firstColumn="1" w:lastColumn="0" w:noHBand="0" w:noVBand="1"/>
        <w:tblCaption w:val="underskrifter"/>
      </w:tblPr>
      <w:tblGrid>
        <w:gridCol w:w="4252"/>
        <w:gridCol w:w="4252"/>
      </w:tblGrid>
      <w:tr w:rsidR="0072469C" w14:paraId="123BB203" w14:textId="77777777">
        <w:trPr>
          <w:cantSplit/>
        </w:trPr>
        <w:tc>
          <w:tcPr>
            <w:tcW w:w="50" w:type="pct"/>
            <w:vAlign w:val="bottom"/>
          </w:tcPr>
          <w:p w:rsidR="0072469C" w:rsidRDefault="00653D78" w14:paraId="7536E49E" w14:textId="77777777">
            <w:pPr>
              <w:pStyle w:val="Underskrifter"/>
              <w:spacing w:after="0"/>
            </w:pPr>
            <w:r>
              <w:t>Mattias Eriksson Falk (SD)</w:t>
            </w:r>
          </w:p>
        </w:tc>
        <w:tc>
          <w:tcPr>
            <w:tcW w:w="50" w:type="pct"/>
            <w:vAlign w:val="bottom"/>
          </w:tcPr>
          <w:p w:rsidR="0072469C" w:rsidRDefault="00653D78" w14:paraId="55ED78AF" w14:textId="77777777">
            <w:pPr>
              <w:pStyle w:val="Underskrifter"/>
              <w:spacing w:after="0"/>
            </w:pPr>
            <w:r>
              <w:t>Roger Hedlund (SD)</w:t>
            </w:r>
          </w:p>
        </w:tc>
      </w:tr>
    </w:tbl>
    <w:p w:rsidR="00897DB7" w:rsidRDefault="00897DB7" w14:paraId="2DE1582B" w14:textId="77777777"/>
    <w:sectPr w:rsidR="00897D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EEDC0" w14:textId="77777777" w:rsidR="00FA2F18" w:rsidRDefault="00FA2F18" w:rsidP="000C1CAD">
      <w:pPr>
        <w:spacing w:line="240" w:lineRule="auto"/>
      </w:pPr>
      <w:r>
        <w:separator/>
      </w:r>
    </w:p>
  </w:endnote>
  <w:endnote w:type="continuationSeparator" w:id="0">
    <w:p w14:paraId="2370C7E3" w14:textId="77777777" w:rsidR="00FA2F18" w:rsidRDefault="00FA2F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D9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39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98C2" w14:textId="295C7CED" w:rsidR="00262EA3" w:rsidRPr="00D4024C" w:rsidRDefault="00262EA3" w:rsidP="00D402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D48D4" w14:textId="77777777" w:rsidR="00FA2F18" w:rsidRDefault="00FA2F18" w:rsidP="000C1CAD">
      <w:pPr>
        <w:spacing w:line="240" w:lineRule="auto"/>
      </w:pPr>
      <w:r>
        <w:separator/>
      </w:r>
    </w:p>
  </w:footnote>
  <w:footnote w:type="continuationSeparator" w:id="0">
    <w:p w14:paraId="121680A0" w14:textId="77777777" w:rsidR="00FA2F18" w:rsidRDefault="00FA2F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B0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A69315" wp14:editId="226573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B02F07" w14:textId="120236FD" w:rsidR="00262EA3" w:rsidRDefault="00C278FC" w:rsidP="008103B5">
                          <w:pPr>
                            <w:jc w:val="right"/>
                          </w:pPr>
                          <w:sdt>
                            <w:sdtPr>
                              <w:alias w:val="CC_Noformat_Partikod"/>
                              <w:tag w:val="CC_Noformat_Partikod"/>
                              <w:id w:val="-53464382"/>
                              <w:text/>
                            </w:sdtPr>
                            <w:sdtEndPr/>
                            <w:sdtContent>
                              <w:r w:rsidR="00FA2F1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A693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B02F07" w14:textId="120236FD" w:rsidR="00262EA3" w:rsidRDefault="00C278FC" w:rsidP="008103B5">
                    <w:pPr>
                      <w:jc w:val="right"/>
                    </w:pPr>
                    <w:sdt>
                      <w:sdtPr>
                        <w:alias w:val="CC_Noformat_Partikod"/>
                        <w:tag w:val="CC_Noformat_Partikod"/>
                        <w:id w:val="-53464382"/>
                        <w:text/>
                      </w:sdtPr>
                      <w:sdtEndPr/>
                      <w:sdtContent>
                        <w:r w:rsidR="00FA2F1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53CA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5BEF" w14:textId="77777777" w:rsidR="00262EA3" w:rsidRDefault="00262EA3" w:rsidP="008563AC">
    <w:pPr>
      <w:jc w:val="right"/>
    </w:pPr>
  </w:p>
  <w:p w14:paraId="0C7E95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1A39" w14:textId="77777777" w:rsidR="00262EA3" w:rsidRDefault="00C278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0A24E5" wp14:editId="053628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20F6E9" w14:textId="0E50432F" w:rsidR="00262EA3" w:rsidRDefault="00C278FC" w:rsidP="00A314CF">
    <w:pPr>
      <w:pStyle w:val="FSHNormal"/>
      <w:spacing w:before="40"/>
    </w:pPr>
    <w:sdt>
      <w:sdtPr>
        <w:alias w:val="CC_Noformat_Motionstyp"/>
        <w:tag w:val="CC_Noformat_Motionstyp"/>
        <w:id w:val="1162973129"/>
        <w:lock w:val="sdtContentLocked"/>
        <w15:appearance w15:val="hidden"/>
        <w:text/>
      </w:sdtPr>
      <w:sdtEndPr/>
      <w:sdtContent>
        <w:r w:rsidR="00D4024C">
          <w:t>Enskild motion</w:t>
        </w:r>
      </w:sdtContent>
    </w:sdt>
    <w:r w:rsidR="00821B36">
      <w:t xml:space="preserve"> </w:t>
    </w:r>
    <w:sdt>
      <w:sdtPr>
        <w:alias w:val="CC_Noformat_Partikod"/>
        <w:tag w:val="CC_Noformat_Partikod"/>
        <w:id w:val="1471015553"/>
        <w:text/>
      </w:sdtPr>
      <w:sdtEndPr/>
      <w:sdtContent>
        <w:r w:rsidR="00FA2F18">
          <w:t>SD</w:t>
        </w:r>
      </w:sdtContent>
    </w:sdt>
    <w:sdt>
      <w:sdtPr>
        <w:alias w:val="CC_Noformat_Partinummer"/>
        <w:tag w:val="CC_Noformat_Partinummer"/>
        <w:id w:val="-2014525982"/>
        <w:showingPlcHdr/>
        <w:text/>
      </w:sdtPr>
      <w:sdtEndPr/>
      <w:sdtContent>
        <w:r w:rsidR="00821B36">
          <w:t xml:space="preserve"> </w:t>
        </w:r>
      </w:sdtContent>
    </w:sdt>
  </w:p>
  <w:p w14:paraId="51AD52A9" w14:textId="77777777" w:rsidR="00262EA3" w:rsidRPr="008227B3" w:rsidRDefault="00C278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490DB7" w14:textId="1983F992" w:rsidR="00262EA3" w:rsidRPr="008227B3" w:rsidRDefault="00C278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024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024C">
          <w:t>:2254</w:t>
        </w:r>
      </w:sdtContent>
    </w:sdt>
  </w:p>
  <w:p w14:paraId="6A9FE3AB" w14:textId="3906F52B" w:rsidR="00262EA3" w:rsidRDefault="00C278FC" w:rsidP="00E03A3D">
    <w:pPr>
      <w:pStyle w:val="Motionr"/>
    </w:pPr>
    <w:sdt>
      <w:sdtPr>
        <w:alias w:val="CC_Noformat_Avtext"/>
        <w:tag w:val="CC_Noformat_Avtext"/>
        <w:id w:val="-2020768203"/>
        <w:lock w:val="sdtContentLocked"/>
        <w15:appearance w15:val="hidden"/>
        <w:text/>
      </w:sdtPr>
      <w:sdtEndPr/>
      <w:sdtContent>
        <w:r w:rsidR="00D4024C">
          <w:t>av Mattias Eriksson Falk och Roger Hedlund (båda SD)</w:t>
        </w:r>
      </w:sdtContent>
    </w:sdt>
  </w:p>
  <w:sdt>
    <w:sdtPr>
      <w:alias w:val="CC_Noformat_Rubtext"/>
      <w:tag w:val="CC_Noformat_Rubtext"/>
      <w:id w:val="-218060500"/>
      <w:lock w:val="sdtLocked"/>
      <w:text/>
    </w:sdtPr>
    <w:sdtEndPr/>
    <w:sdtContent>
      <w:p w14:paraId="12EE0E30" w14:textId="594AC841" w:rsidR="00262EA3" w:rsidRDefault="00FA2F18" w:rsidP="00283E0F">
        <w:pPr>
          <w:pStyle w:val="FSHRub2"/>
        </w:pPr>
        <w:r>
          <w:t>Registrering av geodata vid inloggning i bankappar</w:t>
        </w:r>
      </w:p>
    </w:sdtContent>
  </w:sdt>
  <w:sdt>
    <w:sdtPr>
      <w:alias w:val="CC_Boilerplate_3"/>
      <w:tag w:val="CC_Boilerplate_3"/>
      <w:id w:val="1606463544"/>
      <w:lock w:val="sdtContentLocked"/>
      <w15:appearance w15:val="hidden"/>
      <w:text w:multiLine="1"/>
    </w:sdtPr>
    <w:sdtEndPr/>
    <w:sdtContent>
      <w:p w14:paraId="51A2F8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2F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0C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8F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80C"/>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78"/>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69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71"/>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DB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1A8"/>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8F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4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F18"/>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7878F3"/>
  <w15:chartTrackingRefBased/>
  <w15:docId w15:val="{D9DB1503-9CAF-44E6-945D-B791BA0C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08753FBB843158E1FC6F479092876"/>
        <w:category>
          <w:name w:val="Allmänt"/>
          <w:gallery w:val="placeholder"/>
        </w:category>
        <w:types>
          <w:type w:val="bbPlcHdr"/>
        </w:types>
        <w:behaviors>
          <w:behavior w:val="content"/>
        </w:behaviors>
        <w:guid w:val="{CC284FA6-FABC-49A5-9027-54C11ABFF829}"/>
      </w:docPartPr>
      <w:docPartBody>
        <w:p w:rsidR="009904DA" w:rsidRDefault="009904DA">
          <w:pPr>
            <w:pStyle w:val="C8C08753FBB843158E1FC6F479092876"/>
          </w:pPr>
          <w:r w:rsidRPr="005A0A93">
            <w:rPr>
              <w:rStyle w:val="Platshllartext"/>
            </w:rPr>
            <w:t>Förslag till riksdagsbeslut</w:t>
          </w:r>
        </w:p>
      </w:docPartBody>
    </w:docPart>
    <w:docPart>
      <w:docPartPr>
        <w:name w:val="82B1F77C3AAE4B49A0413A4ABC55B56E"/>
        <w:category>
          <w:name w:val="Allmänt"/>
          <w:gallery w:val="placeholder"/>
        </w:category>
        <w:types>
          <w:type w:val="bbPlcHdr"/>
        </w:types>
        <w:behaviors>
          <w:behavior w:val="content"/>
        </w:behaviors>
        <w:guid w:val="{7932BC25-30B9-4E33-B017-5E2471ABBC0A}"/>
      </w:docPartPr>
      <w:docPartBody>
        <w:p w:rsidR="009904DA" w:rsidRDefault="009904DA">
          <w:pPr>
            <w:pStyle w:val="82B1F77C3AAE4B49A0413A4ABC55B56E"/>
          </w:pPr>
          <w:r w:rsidRPr="005A0A93">
            <w:rPr>
              <w:rStyle w:val="Platshllartext"/>
            </w:rPr>
            <w:t>Motivering</w:t>
          </w:r>
        </w:p>
      </w:docPartBody>
    </w:docPart>
    <w:docPart>
      <w:docPartPr>
        <w:name w:val="71C6A762CDA246C6932E84FEB9C5AE7D"/>
        <w:category>
          <w:name w:val="Allmänt"/>
          <w:gallery w:val="placeholder"/>
        </w:category>
        <w:types>
          <w:type w:val="bbPlcHdr"/>
        </w:types>
        <w:behaviors>
          <w:behavior w:val="content"/>
        </w:behaviors>
        <w:guid w:val="{9332E86D-FCE5-44BF-900C-C206D48BBAFE}"/>
      </w:docPartPr>
      <w:docPartBody>
        <w:p w:rsidR="00EC1ED3" w:rsidRDefault="00EC1E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DA"/>
    <w:rsid w:val="009904DA"/>
    <w:rsid w:val="00EC1E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C08753FBB843158E1FC6F479092876">
    <w:name w:val="C8C08753FBB843158E1FC6F479092876"/>
  </w:style>
  <w:style w:type="paragraph" w:customStyle="1" w:styleId="82B1F77C3AAE4B49A0413A4ABC55B56E">
    <w:name w:val="82B1F77C3AAE4B49A0413A4ABC55B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F39C4-917D-43B2-82D2-2D3B836468F8}"/>
</file>

<file path=customXml/itemProps2.xml><?xml version="1.0" encoding="utf-8"?>
<ds:datastoreItem xmlns:ds="http://schemas.openxmlformats.org/officeDocument/2006/customXml" ds:itemID="{4B2D0279-261E-4D16-82A9-C7AA549CC751}"/>
</file>

<file path=customXml/itemProps3.xml><?xml version="1.0" encoding="utf-8"?>
<ds:datastoreItem xmlns:ds="http://schemas.openxmlformats.org/officeDocument/2006/customXml" ds:itemID="{3686DB95-45E1-464F-B56B-8D6EB8B1EC85}"/>
</file>

<file path=docProps/app.xml><?xml version="1.0" encoding="utf-8"?>
<Properties xmlns="http://schemas.openxmlformats.org/officeDocument/2006/extended-properties" xmlns:vt="http://schemas.openxmlformats.org/officeDocument/2006/docPropsVTypes">
  <Template>Normal</Template>
  <TotalTime>29</TotalTime>
  <Pages>1</Pages>
  <Words>150</Words>
  <Characters>810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Registrering av Geodata vid inloggning i bankappar</vt:lpstr>
      <vt:lpstr>
      </vt:lpstr>
    </vt:vector>
  </TitlesOfParts>
  <Company>Sveriges riksdag</Company>
  <LinksUpToDate>false</LinksUpToDate>
  <CharactersWithSpaces>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