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0A1" w:rsidRPr="006720A1" w:rsidRDefault="006720A1">
      <w:pPr>
        <w:pStyle w:val="Frslagsrubrik"/>
      </w:pPr>
      <w:r w:rsidRPr="006720A1">
        <w:t>Förslag till riksdagsbeslut</w:t>
      </w:r>
    </w:p>
    <w:p w:rsidR="006720A1" w:rsidRPr="006720A1" w:rsidRDefault="006720A1">
      <w:pPr>
        <w:pStyle w:val="Hemstlatt"/>
        <w:ind w:left="0"/>
      </w:pPr>
      <w:r w:rsidRPr="006720A1">
        <w:t>Riksdagen tillkännager för regeringen som sin mening vad som anförs i motionen om vårdnadsbidraget.</w:t>
      </w:r>
    </w:p>
    <w:p w:rsidR="006720A1" w:rsidRPr="006720A1" w:rsidRDefault="006720A1">
      <w:pPr>
        <w:pStyle w:val="Rubrik1"/>
      </w:pPr>
      <w:r w:rsidRPr="006720A1">
        <w:t>Motivering</w:t>
      </w:r>
    </w:p>
    <w:p w:rsidR="006720A1" w:rsidRPr="006720A1" w:rsidRDefault="006720A1">
      <w:r w:rsidRPr="006720A1">
        <w:t>Den borgerliga majoriteten har infört det så kallade vårdnadsbidraget som har långtgående negativa konsekvenser för såväl jämställdhets- som integration</w:t>
      </w:r>
      <w:r w:rsidRPr="006720A1">
        <w:t>s</w:t>
      </w:r>
      <w:r w:rsidRPr="006720A1">
        <w:t>strävanden.</w:t>
      </w:r>
    </w:p>
    <w:p w:rsidR="006720A1" w:rsidRPr="006720A1" w:rsidRDefault="006720A1">
      <w:pPr>
        <w:pStyle w:val="Normaltindrag"/>
      </w:pPr>
      <w:r w:rsidRPr="006720A1">
        <w:t>Tvåförsörjarprincipen urholkas och kvinnor som redan står långt från a</w:t>
      </w:r>
      <w:r w:rsidRPr="006720A1">
        <w:t>r</w:t>
      </w:r>
      <w:r w:rsidRPr="006720A1">
        <w:t>betsmarknaden hamnar ännu längre bort från densamma. Barns rätt till en utvecklande förskola begränsas och det med långsiktigt negativa konsekve</w:t>
      </w:r>
      <w:r w:rsidRPr="006720A1">
        <w:t>n</w:t>
      </w:r>
      <w:r w:rsidRPr="006720A1">
        <w:t>ser för integrationen. Vårdnadsbidraget riskerar också att minska ambitione</w:t>
      </w:r>
      <w:r w:rsidRPr="006720A1">
        <w:t>r</w:t>
      </w:r>
      <w:r w:rsidRPr="006720A1">
        <w:t>na när det gäller utbyggnad och utveckling av förskolan.</w:t>
      </w:r>
    </w:p>
    <w:p w:rsidR="006720A1" w:rsidRPr="006720A1" w:rsidRDefault="006720A1">
      <w:pPr>
        <w:pStyle w:val="Normaltindrag"/>
      </w:pPr>
      <w:r w:rsidRPr="006720A1">
        <w:t>Den svenska familjepolitiken i socialdemokratisk tappning har syftat till att både kvinnor och män ska kunna förvärvsarbeta samt förena arbets- och f</w:t>
      </w:r>
      <w:r w:rsidRPr="006720A1">
        <w:t>a</w:t>
      </w:r>
      <w:r w:rsidRPr="006720A1">
        <w:t>miljeliv. En grundläggande och oundgänglig förutsättning för kvinnors och mäns lika möjligheter och förutsättningar till arbete är en fullt utvecklad barnomsorg i offentlig regi.</w:t>
      </w:r>
    </w:p>
    <w:p w:rsidR="006720A1" w:rsidRPr="006720A1" w:rsidRDefault="006720A1">
      <w:pPr>
        <w:pStyle w:val="Normaltindrag"/>
      </w:pPr>
      <w:r w:rsidRPr="006720A1">
        <w:t>Många föräldrar upplever att det är svårt att få ihop alla vardagsbestyr och det så kallade livspusslet. Detta ska naturligtvis tas på allvar och staten kan mycket väl subventionera olika lösningar som familjerna väljer. Men med den borgliga regeringens politik är det möjligt att faktiskt trefaldigt subventionera samma tjänst.</w:t>
      </w:r>
    </w:p>
    <w:p w:rsidR="006720A1" w:rsidRPr="006720A1" w:rsidRDefault="006720A1">
      <w:pPr>
        <w:pStyle w:val="Normaltindrag"/>
      </w:pPr>
      <w:r w:rsidRPr="006720A1">
        <w:t>En medborgare som får ett kommunalt vårdnadsbidrag på 3 000 kronor per månad kan för detta bidrag anställa en barnflicka. För inkomståret 2009 gäller att om denne/denna är yngre än 26 år blir arbetsgivaravgiften 15,74 procent mot det ”normala” 32,42 procent. Den som är egen företagare och som bedr</w:t>
      </w:r>
      <w:r w:rsidRPr="006720A1">
        <w:t>i</w:t>
      </w:r>
      <w:r w:rsidRPr="006720A1">
        <w:t>ver verksamheten i enskild firma eller handelsbolag får själv betala sociala</w:t>
      </w:r>
      <w:r w:rsidRPr="006720A1">
        <w:t>v</w:t>
      </w:r>
      <w:r w:rsidRPr="006720A1">
        <w:lastRenderedPageBreak/>
        <w:t>gifter i form av egenavgifter. Egenavgiften för den som inte fyllt 26 år är 15,32 procent av underlaget mot det ”normala” 30,71 procent. Medborgaren som köper barnflicketjänsten kan dessutom dra av hälften av kostnaderna på skatten som hushållsnära tjänst. I praktiken innebär det att staten trefaldigt subventionerar denna medborgares barnflicka.</w:t>
      </w:r>
    </w:p>
    <w:p w:rsidR="006720A1" w:rsidRPr="006720A1" w:rsidRDefault="006720A1">
      <w:pPr>
        <w:pStyle w:val="Normaltindrag"/>
      </w:pPr>
      <w:r w:rsidRPr="006720A1">
        <w:t>Det är inte rimligt att staten undandrar inkomster som skulle kunna anvä</w:t>
      </w:r>
      <w:r w:rsidRPr="006720A1">
        <w:t>n</w:t>
      </w:r>
      <w:r w:rsidRPr="006720A1">
        <w:t>das för en bra förskola för alla och istället subventionerar privata barnflickor. Därför bör vårdnadsbidraget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20A1">
        <w:trPr>
          <w:cantSplit/>
        </w:trPr>
        <w:tc>
          <w:tcPr>
            <w:tcW w:w="3046" w:type="dxa"/>
          </w:tcPr>
          <w:p w:rsidR="006720A1" w:rsidRPr="006720A1" w:rsidRDefault="006720A1">
            <w:pPr>
              <w:pStyle w:val="UnderskriftDatum"/>
              <w:spacing w:before="240"/>
            </w:pPr>
            <w:r w:rsidRPr="006720A1">
              <w:t>Stockholm den 28 september 2009</w:t>
            </w:r>
          </w:p>
        </w:tc>
        <w:tc>
          <w:tcPr>
            <w:tcW w:w="3047" w:type="dxa"/>
          </w:tcPr>
          <w:p w:rsidR="006720A1" w:rsidRPr="006720A1" w:rsidRDefault="006720A1">
            <w:pPr>
              <w:pStyle w:val="Underskrifter"/>
              <w:spacing w:before="240"/>
            </w:pPr>
          </w:p>
        </w:tc>
      </w:tr>
      <w:tr w:rsidR="00000000" w:rsidRPr="006720A1">
        <w:trPr>
          <w:cantSplit/>
        </w:trPr>
        <w:tc>
          <w:tcPr>
            <w:tcW w:w="3046" w:type="dxa"/>
          </w:tcPr>
          <w:p w:rsidR="006720A1" w:rsidRPr="006720A1" w:rsidRDefault="006720A1">
            <w:pPr>
              <w:pStyle w:val="Underskrifter"/>
            </w:pPr>
            <w:r w:rsidRPr="006720A1">
              <w:t>Caroline  Helmersson-Olsson (s)</w:t>
            </w:r>
          </w:p>
        </w:tc>
        <w:tc>
          <w:tcPr>
            <w:tcW w:w="3046" w:type="dxa"/>
          </w:tcPr>
          <w:p w:rsidR="006720A1" w:rsidRPr="006720A1" w:rsidRDefault="006720A1">
            <w:pPr>
              <w:pStyle w:val="Underskrifter"/>
            </w:pPr>
          </w:p>
        </w:tc>
      </w:tr>
    </w:tbl>
    <w:p w:rsidR="006720A1" w:rsidRPr="006720A1" w:rsidRDefault="006720A1">
      <w:pPr>
        <w:pStyle w:val="Normaltindrag"/>
      </w:pPr>
    </w:p>
    <w:sectPr w:rsidR="00000000" w:rsidRPr="00672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0A1" w:rsidRPr="006720A1" w:rsidRDefault="006720A1">
      <w:r w:rsidRPr="006720A1">
        <w:separator/>
      </w:r>
    </w:p>
  </w:endnote>
  <w:endnote w:type="continuationSeparator" w:id="0">
    <w:p w:rsidR="006720A1" w:rsidRPr="006720A1" w:rsidRDefault="006720A1">
      <w:r w:rsidRPr="00672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fot"/>
    </w:pPr>
    <w:r w:rsidRPr="00672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0157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0A1" w:rsidRDefault="006720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fot"/>
    </w:pPr>
    <w:r w:rsidRPr="00672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654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fot"/>
    </w:pPr>
    <w:r w:rsidRPr="00672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352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0A1" w:rsidRDefault="00672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0A1" w:rsidRPr="006720A1" w:rsidRDefault="006720A1">
      <w:r w:rsidRPr="006720A1">
        <w:separator/>
      </w:r>
    </w:p>
  </w:footnote>
  <w:footnote w:type="continuationSeparator" w:id="0">
    <w:p w:rsidR="006720A1" w:rsidRPr="006720A1" w:rsidRDefault="006720A1">
      <w:r w:rsidRPr="00672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huvud"/>
    </w:pPr>
    <w:r w:rsidRPr="00672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6597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0A1" w:rsidRDefault="00672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Sidhuvud"/>
    </w:pPr>
    <w:r w:rsidRPr="00672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6569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0A1" w:rsidRDefault="00672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0A1" w:rsidRDefault="00672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0A1" w:rsidRPr="006720A1" w:rsidRDefault="006720A1">
    <w:pPr>
      <w:pStyle w:val="FSHNormal"/>
      <w:tabs>
        <w:tab w:val="right" w:pos="5840"/>
      </w:tabs>
    </w:pPr>
    <w:r w:rsidRPr="006720A1">
      <w:br/>
    </w:r>
    <w:r w:rsidRPr="006720A1">
      <w:fldChar w:fldCharType="begin" w:fldLock="1"/>
    </w:r>
    <w:r w:rsidRPr="006720A1">
      <w:instrText xml:space="preserve"> DOCPROPERTY</w:instrText>
    </w:r>
    <w:r w:rsidRPr="006720A1">
      <w:rPr>
        <w:sz w:val="18"/>
      </w:rPr>
      <w:instrText xml:space="preserve"> "YearUser" *\charformat </w:instrText>
    </w:r>
    <w:r w:rsidRPr="006720A1">
      <w:fldChar w:fldCharType="separate"/>
    </w:r>
    <w:r w:rsidRPr="006720A1">
      <w:t>2009/10</w:t>
    </w:r>
    <w:r w:rsidRPr="006720A1">
      <w:fldChar w:fldCharType="end"/>
    </w:r>
    <w:r w:rsidRPr="006720A1">
      <w:t xml:space="preserve"> </w:t>
    </w:r>
    <w:r w:rsidRPr="006720A1">
      <w:tab/>
      <w:t xml:space="preserve">mnr: </w:t>
    </w:r>
    <w:r w:rsidRPr="006720A1">
      <w:fldChar w:fldCharType="begin" w:fldLock="1"/>
    </w:r>
    <w:r w:rsidRPr="006720A1">
      <w:instrText xml:space="preserve"> DOCPROPERTY</w:instrText>
    </w:r>
    <w:r w:rsidRPr="006720A1">
      <w:rPr>
        <w:sz w:val="18"/>
      </w:rPr>
      <w:instrText xml:space="preserve"> "Motionsnummer" *\charformat </w:instrText>
    </w:r>
    <w:r w:rsidRPr="006720A1">
      <w:fldChar w:fldCharType="separate"/>
    </w:r>
    <w:r w:rsidRPr="006720A1">
      <w:t>Sf237</w:t>
    </w:r>
    <w:r w:rsidRPr="006720A1">
      <w:fldChar w:fldCharType="end"/>
    </w:r>
    <w:r w:rsidRPr="006720A1">
      <w:br/>
    </w:r>
    <w:r w:rsidRPr="006720A1">
      <w:fldChar w:fldCharType="begin" w:fldLock="1"/>
    </w:r>
    <w:r w:rsidRPr="006720A1">
      <w:instrText xml:space="preserve"> DOCPROPERTY</w:instrText>
    </w:r>
    <w:r w:rsidRPr="006720A1">
      <w:rPr>
        <w:sz w:val="18"/>
      </w:rPr>
      <w:instrText xml:space="preserve"> "Samling" *\charformat </w:instrText>
    </w:r>
    <w:r w:rsidRPr="006720A1">
      <w:fldChar w:fldCharType="end"/>
    </w:r>
    <w:r w:rsidRPr="006720A1">
      <w:tab/>
      <w:t xml:space="preserve">pnr: </w:t>
    </w:r>
    <w:r w:rsidRPr="006720A1">
      <w:fldChar w:fldCharType="begin" w:fldLock="1"/>
    </w:r>
    <w:r w:rsidRPr="006720A1">
      <w:instrText xml:space="preserve"> DOCPROPERTY</w:instrText>
    </w:r>
    <w:r w:rsidRPr="006720A1">
      <w:rPr>
        <w:sz w:val="18"/>
      </w:rPr>
      <w:instrText xml:space="preserve"> "Partinummer" *\charformat </w:instrText>
    </w:r>
    <w:r w:rsidRPr="006720A1">
      <w:fldChar w:fldCharType="separate"/>
    </w:r>
    <w:r w:rsidRPr="006720A1">
      <w:t>s38010</w:t>
    </w:r>
    <w:r w:rsidRPr="006720A1">
      <w:fldChar w:fldCharType="end"/>
    </w:r>
  </w:p>
  <w:p w:rsidR="006720A1" w:rsidRPr="006720A1" w:rsidRDefault="006720A1">
    <w:pPr>
      <w:pStyle w:val="FSHRub1"/>
    </w:pPr>
    <w:r w:rsidRPr="006720A1">
      <w:t>Motion till riksdagen</w:t>
    </w:r>
    <w:r w:rsidRPr="006720A1">
      <w:br/>
    </w:r>
    <w:r w:rsidRPr="006720A1">
      <w:fldChar w:fldCharType="begin" w:fldLock="1"/>
    </w:r>
    <w:r w:rsidRPr="006720A1">
      <w:instrText xml:space="preserve"> DOCPROPERTY "YearUser" *\charformat </w:instrText>
    </w:r>
    <w:r w:rsidRPr="006720A1">
      <w:fldChar w:fldCharType="separate"/>
    </w:r>
    <w:r w:rsidRPr="006720A1">
      <w:t>2009/10</w:t>
    </w:r>
    <w:r w:rsidRPr="006720A1">
      <w:fldChar w:fldCharType="end"/>
    </w:r>
    <w:r w:rsidRPr="006720A1">
      <w:t>:</w:t>
    </w:r>
    <w:r w:rsidRPr="006720A1">
      <w:fldChar w:fldCharType="begin" w:fldLock="1"/>
    </w:r>
    <w:r w:rsidRPr="006720A1">
      <w:instrText xml:space="preserve"> DOCPROPERTY "Motionsnummer" *\charformat </w:instrText>
    </w:r>
    <w:r w:rsidRPr="006720A1">
      <w:fldChar w:fldCharType="separate"/>
    </w:r>
    <w:r w:rsidRPr="006720A1">
      <w:t>Sf237</w:t>
    </w:r>
    <w:r w:rsidRPr="006720A1">
      <w:fldChar w:fldCharType="end"/>
    </w:r>
  </w:p>
  <w:p w:rsidR="006720A1" w:rsidRPr="006720A1" w:rsidRDefault="006720A1">
    <w:pPr>
      <w:pStyle w:val="FSHNormalS5"/>
    </w:pPr>
    <w:r w:rsidRPr="006720A1">
      <w:fldChar w:fldCharType="begin" w:fldLock="1"/>
    </w:r>
    <w:r w:rsidRPr="006720A1">
      <w:instrText xml:space="preserve"> DOCPROPERTY "MotionarText" *\charformat </w:instrText>
    </w:r>
    <w:r w:rsidRPr="006720A1">
      <w:fldChar w:fldCharType="separate"/>
    </w:r>
    <w:r w:rsidRPr="006720A1">
      <w:t>av Caroline  Helmersson-Olsson (s)</w:t>
    </w:r>
    <w:r w:rsidRPr="006720A1">
      <w:fldChar w:fldCharType="end"/>
    </w:r>
    <w:r w:rsidRPr="006720A1">
      <w:br/>
    </w:r>
    <w:r w:rsidRPr="006720A1">
      <w:fldChar w:fldCharType="begin" w:fldLock="1"/>
    </w:r>
    <w:r w:rsidRPr="006720A1">
      <w:instrText xml:space="preserve"> DOCPROPERTY "SvarFrasKort" *\charformat </w:instrText>
    </w:r>
    <w:r w:rsidRPr="006720A1">
      <w:fldChar w:fldCharType="end"/>
    </w:r>
  </w:p>
  <w:p w:rsidR="006720A1" w:rsidRPr="006720A1" w:rsidRDefault="006720A1">
    <w:pPr>
      <w:pStyle w:val="FSHTitel"/>
    </w:pPr>
    <w:r w:rsidRPr="006720A1">
      <w:fldChar w:fldCharType="begin" w:fldLock="1"/>
    </w:r>
    <w:r w:rsidRPr="006720A1">
      <w:instrText xml:space="preserve"> DOCPROPERTY</w:instrText>
    </w:r>
    <w:r w:rsidRPr="006720A1">
      <w:rPr>
        <w:sz w:val="18"/>
      </w:rPr>
      <w:instrText xml:space="preserve"> "RubrikSvar" *\charformat </w:instrText>
    </w:r>
    <w:r w:rsidRPr="006720A1">
      <w:fldChar w:fldCharType="separate"/>
    </w:r>
    <w:r w:rsidRPr="006720A1">
      <w:t>Avskaffande av vårdnadsbidraget</w:t>
    </w:r>
    <w:r w:rsidRPr="006720A1">
      <w:fldChar w:fldCharType="end"/>
    </w:r>
  </w:p>
  <w:p w:rsidR="006720A1" w:rsidRPr="006720A1" w:rsidRDefault="006720A1">
    <w:pPr>
      <w:pStyle w:val="Normal00"/>
    </w:pPr>
  </w:p>
  <w:p w:rsidR="006720A1" w:rsidRPr="006720A1" w:rsidRDefault="00672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5119925">
    <w:abstractNumId w:val="8"/>
  </w:num>
  <w:num w:numId="2" w16cid:durableId="1971813394">
    <w:abstractNumId w:val="9"/>
  </w:num>
  <w:num w:numId="3" w16cid:durableId="282926015">
    <w:abstractNumId w:val="8"/>
  </w:num>
  <w:num w:numId="4" w16cid:durableId="448663155">
    <w:abstractNumId w:val="9"/>
  </w:num>
  <w:num w:numId="5" w16cid:durableId="129981730">
    <w:abstractNumId w:val="13"/>
  </w:num>
  <w:num w:numId="6" w16cid:durableId="639841561">
    <w:abstractNumId w:val="10"/>
  </w:num>
  <w:num w:numId="7" w16cid:durableId="843937105">
    <w:abstractNumId w:val="11"/>
  </w:num>
  <w:num w:numId="8" w16cid:durableId="131676972">
    <w:abstractNumId w:val="12"/>
  </w:num>
  <w:num w:numId="9" w16cid:durableId="1208297819">
    <w:abstractNumId w:val="8"/>
  </w:num>
  <w:num w:numId="10" w16cid:durableId="864291904">
    <w:abstractNumId w:val="3"/>
  </w:num>
  <w:num w:numId="11" w16cid:durableId="733352682">
    <w:abstractNumId w:val="2"/>
  </w:num>
  <w:num w:numId="12" w16cid:durableId="1148740626">
    <w:abstractNumId w:val="1"/>
  </w:num>
  <w:num w:numId="13" w16cid:durableId="1623531015">
    <w:abstractNumId w:val="0"/>
  </w:num>
  <w:num w:numId="14" w16cid:durableId="978651601">
    <w:abstractNumId w:val="9"/>
  </w:num>
  <w:num w:numId="15" w16cid:durableId="985742433">
    <w:abstractNumId w:val="7"/>
  </w:num>
  <w:num w:numId="16" w16cid:durableId="599996644">
    <w:abstractNumId w:val="6"/>
  </w:num>
  <w:num w:numId="17" w16cid:durableId="808863684">
    <w:abstractNumId w:val="5"/>
  </w:num>
  <w:num w:numId="18" w16cid:durableId="1787848530">
    <w:abstractNumId w:val="4"/>
  </w:num>
  <w:num w:numId="19" w16cid:durableId="2033801029">
    <w:abstractNumId w:val="11"/>
  </w:num>
  <w:num w:numId="20" w16cid:durableId="1070151562">
    <w:abstractNumId w:val="10"/>
  </w:num>
  <w:num w:numId="21" w16cid:durableId="165020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6E90D663-0999-486C-9B07-B0E2B832915D}"/>
  </w:docVars>
  <w:rsids>
    <w:rsidRoot w:val="009C5E1C"/>
    <w:rsid w:val="006720A1"/>
    <w:rsid w:val="009C5E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43C3B19-0E01-4528-8886-A4DA94D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1978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s38010</vt:lpstr>
    </vt:vector>
  </TitlesOfParts>
  <Company>Riksdagen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s38010</dc:title>
  <dc:subject>s38010</dc:subject>
  <dc:creator>Riksdagen</dc:creator>
  <cp:keywords>Riksdagen</cp:keywords>
  <dc:description>Nya formatmallshantering för förslag+urix bakåtkomp+könamn</dc:description>
  <cp:lastModifiedBy>Lars Brink</cp:lastModifiedBy>
  <cp:revision>2</cp:revision>
  <cp:lastPrinted>2009-12-12T09:02:00Z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Helmersson-Olsson (s)</vt:lpwstr>
  </property>
  <property fmtid="{D5CDD505-2E9C-101B-9397-08002B2CF9AE}" pid="26" name="MotionarLista">
    <vt:lpwstr>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20092010000000000115000380100069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20092010000000000115000380100069</vt:lpwstr>
  </property>
  <property fmtid="{D5CDD505-2E9C-101B-9397-08002B2CF9AE}" pid="50" name="nummer">
    <vt:lpwstr>237</vt:lpwstr>
  </property>
  <property fmtid="{D5CDD505-2E9C-101B-9397-08002B2CF9AE}" pid="51" name="utskottsbeteckning">
    <vt:lpwstr>Sf</vt:lpwstr>
  </property>
  <property fmtid="{D5CDD505-2E9C-101B-9397-08002B2CF9AE}" pid="52" name="GlobalUID">
    <vt:lpwstr>{129C30AB-0082-457C-81A5-8F6877DEB24A}</vt:lpwstr>
  </property>
  <property fmtid="{D5CDD505-2E9C-101B-9397-08002B2CF9AE}" pid="53" name="Överföringar">
    <vt:i4>0</vt:i4>
  </property>
  <property fmtid="{D5CDD505-2E9C-101B-9397-08002B2CF9AE}" pid="54" name="Checksum">
    <vt:lpwstr>*1004531674869*</vt:lpwstr>
  </property>
  <property fmtid="{D5CDD505-2E9C-101B-9397-08002B2CF9AE}" pid="55" name="skuggnummer">
    <vt:lpwstr>579</vt:lpwstr>
  </property>
  <property fmtid="{D5CDD505-2E9C-101B-9397-08002B2CF9AE}" pid="56" name="urixVersion">
    <vt:lpwstr>4.0.0.9</vt:lpwstr>
  </property>
  <property fmtid="{D5CDD505-2E9C-101B-9397-08002B2CF9AE}" pid="57" name="urixOrigin">
    <vt:lpwstr>091212 10:02:55.512</vt:lpwstr>
  </property>
  <property fmtid="{D5CDD505-2E9C-101B-9397-08002B2CF9AE}" pid="58" name="urixGuid">
    <vt:lpwstr>{B8A270A6-0514-45D8-8DCC-89D35CBA37B0}</vt:lpwstr>
  </property>
</Properties>
</file>