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rsidTr="00FB3CAB">
        <w:trPr>
          <w:cantSplit/>
          <w:trHeight w:val="742"/>
        </w:trPr>
        <w:tc>
          <w:tcPr>
            <w:tcW w:w="1985" w:type="dxa"/>
          </w:tcPr>
          <w:p w:rsidR="0096348C" w:rsidRDefault="00C07F65" w:rsidP="0096348C">
            <w:pPr>
              <w:rPr>
                <w:b/>
              </w:rPr>
            </w:pPr>
            <w:r>
              <w:rPr>
                <w:b/>
              </w:rPr>
              <w:t xml:space="preserve">Protokoll </w:t>
            </w:r>
          </w:p>
        </w:tc>
        <w:tc>
          <w:tcPr>
            <w:tcW w:w="6450"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75384A">
              <w:rPr>
                <w:b/>
              </w:rPr>
              <w:t>48</w:t>
            </w:r>
          </w:p>
          <w:p w:rsidR="0096348C" w:rsidRDefault="0096348C" w:rsidP="00E97AED">
            <w:pPr>
              <w:ind w:right="-269"/>
              <w:rPr>
                <w:b/>
              </w:rPr>
            </w:pPr>
          </w:p>
        </w:tc>
      </w:tr>
      <w:tr w:rsidR="0096348C" w:rsidTr="00FB3CAB">
        <w:tc>
          <w:tcPr>
            <w:tcW w:w="1985" w:type="dxa"/>
          </w:tcPr>
          <w:p w:rsidR="0096348C" w:rsidRDefault="00C07F65" w:rsidP="0096348C">
            <w:r>
              <w:t>Datum</w:t>
            </w:r>
          </w:p>
        </w:tc>
        <w:tc>
          <w:tcPr>
            <w:tcW w:w="6450" w:type="dxa"/>
          </w:tcPr>
          <w:p w:rsidR="008035C8" w:rsidRDefault="00A257B8" w:rsidP="00AF3CA6">
            <w:pPr>
              <w:ind w:right="355"/>
            </w:pPr>
            <w:r>
              <w:t>20</w:t>
            </w:r>
            <w:r w:rsidR="00CF36BC">
              <w:t>2</w:t>
            </w:r>
            <w:r w:rsidR="00FB3CAB">
              <w:t>1-</w:t>
            </w:r>
            <w:r w:rsidR="0075384A">
              <w:t>04</w:t>
            </w:r>
            <w:r w:rsidR="00FB3CAB">
              <w:t>-</w:t>
            </w:r>
            <w:r w:rsidR="0075384A">
              <w:t>06</w:t>
            </w:r>
            <w:r w:rsidR="00111135">
              <w:t xml:space="preserve"> </w:t>
            </w:r>
          </w:p>
        </w:tc>
      </w:tr>
      <w:tr w:rsidR="0096348C" w:rsidTr="00FB3CAB">
        <w:tc>
          <w:tcPr>
            <w:tcW w:w="1985" w:type="dxa"/>
          </w:tcPr>
          <w:p w:rsidR="0096348C" w:rsidRDefault="00C07F65" w:rsidP="0096348C">
            <w:r>
              <w:t>Tid</w:t>
            </w:r>
          </w:p>
        </w:tc>
        <w:tc>
          <w:tcPr>
            <w:tcW w:w="6450" w:type="dxa"/>
          </w:tcPr>
          <w:p w:rsidR="0096348C" w:rsidRDefault="00111135" w:rsidP="00AF3CA6">
            <w:pPr>
              <w:ind w:right="-269"/>
            </w:pPr>
            <w:r>
              <w:t xml:space="preserve">kl. </w:t>
            </w:r>
            <w:r w:rsidR="00FB3CAB">
              <w:t>1</w:t>
            </w:r>
            <w:r w:rsidR="002C065C">
              <w:t>0</w:t>
            </w:r>
            <w:r w:rsidR="00FB3CAB">
              <w:t>.</w:t>
            </w:r>
            <w:r w:rsidR="002C065C">
              <w:t>3</w:t>
            </w:r>
            <w:r w:rsidR="00FB3CAB">
              <w:t>0-11.</w:t>
            </w:r>
            <w:r w:rsidR="0075384A">
              <w:t>03</w:t>
            </w:r>
          </w:p>
        </w:tc>
      </w:tr>
      <w:tr w:rsidR="0096348C" w:rsidTr="00FB3CAB">
        <w:tc>
          <w:tcPr>
            <w:tcW w:w="1985" w:type="dxa"/>
          </w:tcPr>
          <w:p w:rsidR="0096348C" w:rsidRDefault="00C07F65" w:rsidP="0096348C">
            <w:r>
              <w:t>Närvarande</w:t>
            </w:r>
          </w:p>
        </w:tc>
        <w:tc>
          <w:tcPr>
            <w:tcW w:w="6450"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F01354" w:rsidRDefault="00F01354"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938"/>
      </w:tblGrid>
      <w:tr w:rsidR="00717F37" w:rsidTr="00FB3CAB">
        <w:tc>
          <w:tcPr>
            <w:tcW w:w="497" w:type="dxa"/>
          </w:tcPr>
          <w:p w:rsidR="00717F37" w:rsidRDefault="00717F37" w:rsidP="00717F37">
            <w:pPr>
              <w:tabs>
                <w:tab w:val="left" w:pos="1701"/>
              </w:tabs>
              <w:rPr>
                <w:b/>
                <w:snapToGrid w:val="0"/>
              </w:rPr>
            </w:pPr>
            <w:r>
              <w:rPr>
                <w:b/>
                <w:snapToGrid w:val="0"/>
              </w:rPr>
              <w:t>§ 1</w:t>
            </w:r>
          </w:p>
        </w:tc>
        <w:tc>
          <w:tcPr>
            <w:tcW w:w="7938" w:type="dxa"/>
          </w:tcPr>
          <w:p w:rsidR="00FB3CAB" w:rsidRDefault="00FB3CAB" w:rsidP="00FB3CAB">
            <w:pPr>
              <w:outlineLvl w:val="0"/>
              <w:rPr>
                <w:b/>
              </w:rPr>
            </w:pPr>
            <w:r w:rsidRPr="00717F37">
              <w:rPr>
                <w:b/>
              </w:rPr>
              <w:t>Fråga om medgivande till deltagande på distans</w:t>
            </w:r>
          </w:p>
          <w:p w:rsidR="00FB3CAB" w:rsidRDefault="00FB3CAB" w:rsidP="00FB3CAB">
            <w:pPr>
              <w:outlineLvl w:val="0"/>
              <w:rPr>
                <w:snapToGrid w:val="0"/>
                <w:szCs w:val="24"/>
              </w:rPr>
            </w:pPr>
            <w:r w:rsidRPr="000E3445">
              <w:rPr>
                <w:szCs w:val="24"/>
              </w:rPr>
              <w:t xml:space="preserve">Utskottet medgav deltagande på distans för följande ordinarie ledamöter och suppleanter: </w:t>
            </w:r>
            <w:r w:rsidR="0075384A">
              <w:rPr>
                <w:szCs w:val="24"/>
              </w:rPr>
              <w:t xml:space="preserve">Elisabeth Svantesson (M), </w:t>
            </w:r>
            <w:r w:rsidRPr="000E3445">
              <w:rPr>
                <w:snapToGrid w:val="0"/>
                <w:szCs w:val="24"/>
              </w:rPr>
              <w:t xml:space="preserve">Gunilla Carlsson (S), </w:t>
            </w:r>
            <w:r w:rsidR="000E3445">
              <w:rPr>
                <w:snapToGrid w:val="0"/>
                <w:szCs w:val="24"/>
              </w:rPr>
              <w:t xml:space="preserve">Edward Riedl (M), Oscar Sjöstedt (SD), </w:t>
            </w:r>
            <w:r w:rsidRPr="000E3445">
              <w:rPr>
                <w:snapToGrid w:val="0"/>
                <w:szCs w:val="24"/>
              </w:rPr>
              <w:t xml:space="preserve">Adnan Dibrani </w:t>
            </w:r>
            <w:r w:rsidRPr="000E3445">
              <w:rPr>
                <w:spacing w:val="4"/>
                <w:kern w:val="16"/>
                <w:szCs w:val="24"/>
              </w:rPr>
              <w:t xml:space="preserve">(S), </w:t>
            </w:r>
            <w:r w:rsidR="000E3445" w:rsidRPr="000E3445">
              <w:rPr>
                <w:snapToGrid w:val="0"/>
                <w:szCs w:val="24"/>
              </w:rPr>
              <w:t>),</w:t>
            </w:r>
            <w:r w:rsidR="000E3445">
              <w:rPr>
                <w:snapToGrid w:val="0"/>
                <w:szCs w:val="24"/>
              </w:rPr>
              <w:t xml:space="preserve"> </w:t>
            </w:r>
            <w:r w:rsidR="000E3445" w:rsidRPr="000E3445">
              <w:rPr>
                <w:snapToGrid w:val="0"/>
                <w:szCs w:val="24"/>
              </w:rPr>
              <w:t xml:space="preserve">Jan Ericson (M), </w:t>
            </w:r>
            <w:r w:rsidR="000E3445">
              <w:rPr>
                <w:snapToGrid w:val="0"/>
                <w:szCs w:val="24"/>
              </w:rPr>
              <w:t>Dennis Dioukarev (SD)</w:t>
            </w:r>
            <w:r w:rsidR="000E3445" w:rsidRPr="000E3445">
              <w:rPr>
                <w:snapToGrid w:val="0"/>
                <w:szCs w:val="24"/>
              </w:rPr>
              <w:t>,</w:t>
            </w:r>
            <w:r w:rsidRPr="000E3445">
              <w:rPr>
                <w:i/>
                <w:spacing w:val="4"/>
                <w:kern w:val="16"/>
                <w:szCs w:val="24"/>
              </w:rPr>
              <w:t xml:space="preserve"> </w:t>
            </w:r>
            <w:r w:rsidRPr="000E3445">
              <w:rPr>
                <w:snapToGrid w:val="0"/>
                <w:szCs w:val="24"/>
              </w:rPr>
              <w:t xml:space="preserve">Ingemar Nilsson (S), </w:t>
            </w:r>
            <w:r w:rsidR="000E3445" w:rsidRPr="000E3445">
              <w:rPr>
                <w:snapToGrid w:val="0"/>
                <w:szCs w:val="24"/>
              </w:rPr>
              <w:t>Mats Persson (L)</w:t>
            </w:r>
            <w:r w:rsidR="000E3445">
              <w:rPr>
                <w:snapToGrid w:val="0"/>
                <w:szCs w:val="24"/>
              </w:rPr>
              <w:t xml:space="preserve">, </w:t>
            </w:r>
            <w:r w:rsidR="000E3445" w:rsidRPr="000E3445">
              <w:rPr>
                <w:snapToGrid w:val="0"/>
                <w:szCs w:val="24"/>
              </w:rPr>
              <w:t>Charlotte Quensel (SD), Karolina Skog (MP)</w:t>
            </w:r>
            <w:r w:rsidR="000E3445">
              <w:rPr>
                <w:snapToGrid w:val="0"/>
                <w:szCs w:val="24"/>
              </w:rPr>
              <w:t>,</w:t>
            </w:r>
            <w:r w:rsidR="000E3445" w:rsidRPr="000E3445">
              <w:rPr>
                <w:snapToGrid w:val="0"/>
                <w:szCs w:val="24"/>
              </w:rPr>
              <w:t xml:space="preserve"> Mattias Karlsson i Luleå (M),</w:t>
            </w:r>
            <w:r w:rsidR="000E3445">
              <w:rPr>
                <w:snapToGrid w:val="0"/>
                <w:szCs w:val="24"/>
              </w:rPr>
              <w:t xml:space="preserve"> </w:t>
            </w:r>
            <w:r w:rsidRPr="000E3445">
              <w:rPr>
                <w:snapToGrid w:val="0"/>
                <w:szCs w:val="24"/>
              </w:rPr>
              <w:t>Björn Wiechel (S), Sofia Westergren (M),</w:t>
            </w:r>
            <w:r w:rsidR="0075384A">
              <w:rPr>
                <w:snapToGrid w:val="0"/>
                <w:szCs w:val="24"/>
              </w:rPr>
              <w:t xml:space="preserve"> Eva Lindh (S), Lars Thomsson (C), </w:t>
            </w:r>
            <w:r w:rsidRPr="000E3445">
              <w:rPr>
                <w:snapToGrid w:val="0"/>
                <w:szCs w:val="24"/>
              </w:rPr>
              <w:t>Alexander Christiansson (SD</w:t>
            </w:r>
            <w:r w:rsidR="000E3445">
              <w:rPr>
                <w:snapToGrid w:val="0"/>
                <w:szCs w:val="24"/>
              </w:rPr>
              <w:t xml:space="preserve">), </w:t>
            </w:r>
            <w:r w:rsidR="0075384A">
              <w:rPr>
                <w:snapToGrid w:val="0"/>
                <w:szCs w:val="24"/>
              </w:rPr>
              <w:t xml:space="preserve">Rickard Nordin (C), </w:t>
            </w:r>
            <w:r w:rsidR="000E3445">
              <w:rPr>
                <w:snapToGrid w:val="0"/>
                <w:szCs w:val="24"/>
              </w:rPr>
              <w:t xml:space="preserve">Ilona Szatmari Waldau (V) </w:t>
            </w:r>
            <w:r w:rsidRPr="000E3445">
              <w:rPr>
                <w:snapToGrid w:val="0"/>
                <w:szCs w:val="24"/>
              </w:rPr>
              <w:t xml:space="preserve">och </w:t>
            </w:r>
            <w:r w:rsidR="000E3445">
              <w:rPr>
                <w:snapToGrid w:val="0"/>
                <w:szCs w:val="24"/>
              </w:rPr>
              <w:t>Robert Halef (KD).</w:t>
            </w:r>
          </w:p>
          <w:p w:rsidR="000E3445" w:rsidRPr="000E3445" w:rsidRDefault="000E3445" w:rsidP="00FB3CAB">
            <w:pPr>
              <w:outlineLvl w:val="0"/>
              <w:rPr>
                <w:snapToGrid w:val="0"/>
                <w:szCs w:val="24"/>
              </w:rPr>
            </w:pPr>
          </w:p>
          <w:p w:rsidR="00FB3CAB" w:rsidRPr="000E3445" w:rsidRDefault="0075384A" w:rsidP="00FB3CAB">
            <w:pPr>
              <w:outlineLvl w:val="0"/>
              <w:rPr>
                <w:snapToGrid w:val="0"/>
                <w:szCs w:val="24"/>
              </w:rPr>
            </w:pPr>
            <w:r>
              <w:rPr>
                <w:snapToGrid w:val="0"/>
                <w:szCs w:val="24"/>
              </w:rPr>
              <w:t>Sju</w:t>
            </w:r>
            <w:r w:rsidR="00FB3CAB" w:rsidRPr="000E3445">
              <w:rPr>
                <w:snapToGrid w:val="0"/>
                <w:szCs w:val="24"/>
              </w:rPr>
              <w:t xml:space="preserve"> tjänstemän från finansutskottets kansli var uppkopplade på distans.</w:t>
            </w:r>
          </w:p>
          <w:p w:rsidR="007E369F" w:rsidRDefault="007E369F" w:rsidP="00717F37">
            <w:pPr>
              <w:outlineLvl w:val="0"/>
              <w:rPr>
                <w:b/>
              </w:rPr>
            </w:pPr>
          </w:p>
        </w:tc>
      </w:tr>
      <w:tr w:rsidR="00717F37" w:rsidTr="00FB3CAB">
        <w:tc>
          <w:tcPr>
            <w:tcW w:w="497" w:type="dxa"/>
          </w:tcPr>
          <w:p w:rsidR="00717F37" w:rsidRDefault="00717F37" w:rsidP="00717F37">
            <w:pPr>
              <w:tabs>
                <w:tab w:val="left" w:pos="1701"/>
              </w:tabs>
              <w:rPr>
                <w:b/>
                <w:snapToGrid w:val="0"/>
              </w:rPr>
            </w:pPr>
            <w:r>
              <w:rPr>
                <w:b/>
                <w:snapToGrid w:val="0"/>
              </w:rPr>
              <w:t>§ 2</w:t>
            </w:r>
          </w:p>
        </w:tc>
        <w:tc>
          <w:tcPr>
            <w:tcW w:w="7938" w:type="dxa"/>
          </w:tcPr>
          <w:p w:rsidR="0075384A" w:rsidRDefault="0075384A" w:rsidP="0075384A">
            <w:pPr>
              <w:outlineLvl w:val="0"/>
              <w:rPr>
                <w:b/>
              </w:rPr>
            </w:pPr>
            <w:r>
              <w:rPr>
                <w:b/>
              </w:rPr>
              <w:t xml:space="preserve">Om den svenska planen för återhämtning och </w:t>
            </w:r>
            <w:proofErr w:type="spellStart"/>
            <w:r>
              <w:rPr>
                <w:b/>
              </w:rPr>
              <w:t>resiliens</w:t>
            </w:r>
            <w:proofErr w:type="spellEnd"/>
          </w:p>
          <w:p w:rsidR="0075384A" w:rsidRPr="0075384A" w:rsidRDefault="0075384A" w:rsidP="0075384A">
            <w:pPr>
              <w:outlineLvl w:val="0"/>
            </w:pPr>
            <w:r w:rsidRPr="0075384A">
              <w:t>Finansminister Magdalena Andersson informerade utskottet och svarade på ledamöternas frågor.</w:t>
            </w:r>
          </w:p>
          <w:p w:rsidR="0075384A" w:rsidRDefault="0075384A" w:rsidP="0075384A">
            <w:pPr>
              <w:outlineLvl w:val="0"/>
              <w:rPr>
                <w:b/>
              </w:rPr>
            </w:pPr>
          </w:p>
          <w:p w:rsidR="00CC6D3E" w:rsidRPr="00CC6D3E" w:rsidRDefault="00CC6D3E" w:rsidP="0075384A">
            <w:pPr>
              <w:outlineLvl w:val="0"/>
            </w:pPr>
            <w:r w:rsidRPr="00CC6D3E">
              <w:t>Finansministern deltog på distans.</w:t>
            </w:r>
          </w:p>
          <w:p w:rsidR="00CC6D3E" w:rsidRDefault="00CC6D3E" w:rsidP="0075384A">
            <w:pPr>
              <w:outlineLvl w:val="0"/>
              <w:rPr>
                <w:b/>
              </w:rPr>
            </w:pPr>
          </w:p>
        </w:tc>
      </w:tr>
      <w:tr w:rsidR="00717F37" w:rsidTr="00FB3CAB">
        <w:tc>
          <w:tcPr>
            <w:tcW w:w="497" w:type="dxa"/>
          </w:tcPr>
          <w:p w:rsidR="00717F37" w:rsidRDefault="00717F37" w:rsidP="00717F37">
            <w:pPr>
              <w:tabs>
                <w:tab w:val="left" w:pos="1701"/>
              </w:tabs>
              <w:rPr>
                <w:b/>
                <w:snapToGrid w:val="0"/>
              </w:rPr>
            </w:pPr>
            <w:r>
              <w:rPr>
                <w:b/>
                <w:snapToGrid w:val="0"/>
              </w:rPr>
              <w:t>§ 3</w:t>
            </w:r>
          </w:p>
        </w:tc>
        <w:tc>
          <w:tcPr>
            <w:tcW w:w="7938" w:type="dxa"/>
          </w:tcPr>
          <w:p w:rsidR="0075384A" w:rsidRDefault="0075384A" w:rsidP="0075384A">
            <w:pPr>
              <w:widowControl/>
              <w:autoSpaceDE w:val="0"/>
              <w:autoSpaceDN w:val="0"/>
              <w:adjustRightInd w:val="0"/>
              <w:rPr>
                <w:b/>
                <w:color w:val="000000"/>
                <w:szCs w:val="24"/>
              </w:rPr>
            </w:pPr>
            <w:r>
              <w:rPr>
                <w:b/>
                <w:color w:val="000000"/>
                <w:szCs w:val="24"/>
              </w:rPr>
              <w:t>Den europeiska arkitekturen för utvecklingsfinansiering</w:t>
            </w:r>
          </w:p>
          <w:p w:rsidR="0075384A" w:rsidRPr="0075384A" w:rsidRDefault="0075384A" w:rsidP="0075384A">
            <w:pPr>
              <w:widowControl/>
              <w:autoSpaceDE w:val="0"/>
              <w:autoSpaceDN w:val="0"/>
              <w:adjustRightInd w:val="0"/>
              <w:rPr>
                <w:color w:val="000000"/>
                <w:szCs w:val="24"/>
              </w:rPr>
            </w:pPr>
            <w:r w:rsidRPr="0075384A">
              <w:rPr>
                <w:color w:val="000000"/>
                <w:szCs w:val="24"/>
              </w:rPr>
              <w:t>Finansminister Magdalena Andersson överlade med utskottet</w:t>
            </w:r>
            <w:r w:rsidR="00F01354">
              <w:rPr>
                <w:color w:val="000000"/>
                <w:szCs w:val="24"/>
              </w:rPr>
              <w:t xml:space="preserve"> om utvecklingsfinansieringen.</w:t>
            </w:r>
          </w:p>
          <w:p w:rsidR="0075384A" w:rsidRDefault="0075384A" w:rsidP="0075384A">
            <w:pPr>
              <w:widowControl/>
              <w:autoSpaceDE w:val="0"/>
              <w:autoSpaceDN w:val="0"/>
              <w:adjustRightInd w:val="0"/>
              <w:rPr>
                <w:b/>
                <w:color w:val="000000"/>
                <w:szCs w:val="24"/>
              </w:rPr>
            </w:pPr>
          </w:p>
          <w:p w:rsidR="00F01354" w:rsidRPr="00F01354" w:rsidRDefault="00F01354" w:rsidP="0075384A">
            <w:pPr>
              <w:widowControl/>
              <w:autoSpaceDE w:val="0"/>
              <w:autoSpaceDN w:val="0"/>
              <w:adjustRightInd w:val="0"/>
              <w:rPr>
                <w:color w:val="000000"/>
                <w:szCs w:val="24"/>
              </w:rPr>
            </w:pPr>
            <w:r w:rsidRPr="00F01354">
              <w:rPr>
                <w:color w:val="000000"/>
                <w:szCs w:val="24"/>
              </w:rPr>
              <w:t>Finansministern deltog på distans.</w:t>
            </w:r>
          </w:p>
          <w:p w:rsidR="00F01354" w:rsidRDefault="00F01354" w:rsidP="0075384A">
            <w:pPr>
              <w:widowControl/>
              <w:autoSpaceDE w:val="0"/>
              <w:autoSpaceDN w:val="0"/>
              <w:adjustRightInd w:val="0"/>
              <w:rPr>
                <w:b/>
                <w:color w:val="000000"/>
                <w:szCs w:val="24"/>
              </w:rPr>
            </w:pPr>
          </w:p>
          <w:p w:rsidR="00E953A4" w:rsidRDefault="00E953A4" w:rsidP="00E953A4">
            <w:pPr>
              <w:outlineLvl w:val="0"/>
              <w:rPr>
                <w:color w:val="000000"/>
                <w:szCs w:val="24"/>
              </w:rPr>
            </w:pPr>
            <w:r>
              <w:rPr>
                <w:color w:val="000000"/>
                <w:szCs w:val="24"/>
              </w:rPr>
              <w:t>Underlaget utgjordes av en översänd överläggnings-PM och en presentation (dnr.</w:t>
            </w:r>
            <w:r w:rsidR="009D2290">
              <w:rPr>
                <w:color w:val="000000"/>
                <w:szCs w:val="24"/>
              </w:rPr>
              <w:t xml:space="preserve"> </w:t>
            </w:r>
            <w:r w:rsidR="009D2290">
              <w:t>1634</w:t>
            </w:r>
            <w:r>
              <w:t>-2020/21</w:t>
            </w:r>
            <w:r>
              <w:rPr>
                <w:color w:val="000000"/>
                <w:szCs w:val="24"/>
              </w:rPr>
              <w:t>).</w:t>
            </w:r>
          </w:p>
          <w:p w:rsidR="00E953A4" w:rsidRDefault="00E953A4" w:rsidP="0075384A">
            <w:pPr>
              <w:widowControl/>
              <w:autoSpaceDE w:val="0"/>
              <w:autoSpaceDN w:val="0"/>
              <w:adjustRightInd w:val="0"/>
              <w:rPr>
                <w:b/>
                <w:color w:val="000000"/>
                <w:szCs w:val="24"/>
              </w:rPr>
            </w:pPr>
          </w:p>
          <w:p w:rsidR="00BB5A67" w:rsidRDefault="00BB5A67" w:rsidP="00BB5A67">
            <w:pPr>
              <w:outlineLvl w:val="0"/>
              <w:rPr>
                <w:color w:val="000000"/>
                <w:szCs w:val="24"/>
              </w:rPr>
            </w:pPr>
            <w:r>
              <w:rPr>
                <w:color w:val="000000"/>
                <w:szCs w:val="24"/>
              </w:rPr>
              <w:t xml:space="preserve">Finansministern redogjorde för regeringens ståndpunkt i enlighet med promemorian: </w:t>
            </w:r>
          </w:p>
          <w:p w:rsidR="00F01354" w:rsidRPr="00F01354" w:rsidRDefault="00F01354" w:rsidP="00F01354">
            <w:pPr>
              <w:pStyle w:val="Liststycke"/>
              <w:widowControl/>
              <w:numPr>
                <w:ilvl w:val="0"/>
                <w:numId w:val="10"/>
              </w:numPr>
              <w:tabs>
                <w:tab w:val="left" w:pos="1701"/>
                <w:tab w:val="left" w:pos="3600"/>
                <w:tab w:val="left" w:pos="5387"/>
              </w:tabs>
              <w:spacing w:after="280" w:line="276" w:lineRule="auto"/>
              <w:rPr>
                <w:rFonts w:eastAsia="Garamond"/>
                <w:szCs w:val="24"/>
                <w:lang w:eastAsia="en-US"/>
              </w:rPr>
            </w:pPr>
            <w:r w:rsidRPr="00F01354">
              <w:rPr>
                <w:rFonts w:eastAsia="Garamond"/>
                <w:szCs w:val="24"/>
                <w:lang w:eastAsia="en-US"/>
              </w:rPr>
              <w:t>Regeringens utgångspunkt är att eventuella förändringar av den europeiska arkitekturen för utvecklingsfinansiering bör syfta till att främja effektivitet och bidra till förbättrad utvecklingseffekt för det globala multilaterala systemet med fokus på demokrati, mänskliga rättigheter, jämställdhet och klimat, samt att förändringar inte bör innebära några nya kostnader för medlemsländerna</w:t>
            </w:r>
          </w:p>
          <w:p w:rsidR="00F01354" w:rsidRPr="00F01354" w:rsidRDefault="00F01354" w:rsidP="00F01354">
            <w:pPr>
              <w:pStyle w:val="Liststycke"/>
              <w:widowControl/>
              <w:numPr>
                <w:ilvl w:val="0"/>
                <w:numId w:val="10"/>
              </w:numPr>
              <w:tabs>
                <w:tab w:val="left" w:pos="1701"/>
                <w:tab w:val="left" w:pos="3600"/>
                <w:tab w:val="left" w:pos="5387"/>
              </w:tabs>
              <w:spacing w:after="280" w:line="276" w:lineRule="auto"/>
              <w:rPr>
                <w:rFonts w:eastAsia="Garamond"/>
                <w:szCs w:val="24"/>
                <w:lang w:eastAsia="en-US"/>
              </w:rPr>
            </w:pPr>
            <w:r w:rsidRPr="00F01354">
              <w:rPr>
                <w:rFonts w:eastAsia="Garamond"/>
                <w:szCs w:val="24"/>
                <w:lang w:eastAsia="en-US"/>
              </w:rPr>
              <w:t>Regeringen delar analysen att existerande aktörers styrkor bör utnyttjas samtidigt som effektiviteten i det nuvarande systemet bör stärkas, bl.a. genom ökat samarbete, så som föreslås i alternativ C.</w:t>
            </w:r>
          </w:p>
          <w:p w:rsidR="00875B82" w:rsidRPr="00F01354" w:rsidRDefault="00F01354" w:rsidP="00F01354">
            <w:pPr>
              <w:pStyle w:val="Liststycke"/>
              <w:widowControl/>
              <w:numPr>
                <w:ilvl w:val="0"/>
                <w:numId w:val="10"/>
              </w:numPr>
              <w:tabs>
                <w:tab w:val="left" w:pos="1701"/>
                <w:tab w:val="left" w:pos="3600"/>
                <w:tab w:val="left" w:pos="5387"/>
              </w:tabs>
              <w:spacing w:after="280" w:line="276" w:lineRule="auto"/>
              <w:rPr>
                <w:rFonts w:eastAsia="Garamond"/>
                <w:szCs w:val="24"/>
                <w:lang w:eastAsia="en-US"/>
              </w:rPr>
            </w:pPr>
            <w:r w:rsidRPr="00F01354">
              <w:rPr>
                <w:rFonts w:eastAsia="Garamond"/>
                <w:szCs w:val="24"/>
                <w:lang w:eastAsia="en-US"/>
              </w:rPr>
              <w:t xml:space="preserve">Regeringen anser att för att säkerställa att alternativ C får den efterfrågade effekten så bör ett förändringsarbete inledas baserat på </w:t>
            </w:r>
            <w:r w:rsidRPr="00F01354">
              <w:rPr>
                <w:rFonts w:eastAsia="Garamond"/>
                <w:szCs w:val="24"/>
                <w:lang w:eastAsia="en-US"/>
              </w:rPr>
              <w:lastRenderedPageBreak/>
              <w:t>konsulternas analys som sedan följs upp regelbundet för att säkerställa genomförandet.</w:t>
            </w:r>
          </w:p>
          <w:p w:rsidR="00875B82" w:rsidRDefault="00875B82" w:rsidP="00875B82">
            <w:pPr>
              <w:outlineLvl w:val="0"/>
              <w:rPr>
                <w:szCs w:val="24"/>
              </w:rPr>
            </w:pPr>
            <w:r w:rsidRPr="00257E8F">
              <w:rPr>
                <w:szCs w:val="24"/>
              </w:rPr>
              <w:t>Ordföranden konstaterade att det fanns stöd för regeringens nu redovisade ståndpunkt.</w:t>
            </w:r>
          </w:p>
          <w:p w:rsidR="00BB5A67" w:rsidRPr="00AD47F5" w:rsidRDefault="00BB5A67" w:rsidP="0075384A">
            <w:pPr>
              <w:widowControl/>
              <w:autoSpaceDE w:val="0"/>
              <w:autoSpaceDN w:val="0"/>
              <w:adjustRightInd w:val="0"/>
              <w:rPr>
                <w:b/>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lastRenderedPageBreak/>
              <w:t>§ 4</w:t>
            </w:r>
          </w:p>
        </w:tc>
        <w:tc>
          <w:tcPr>
            <w:tcW w:w="7938" w:type="dxa"/>
          </w:tcPr>
          <w:p w:rsidR="0075384A" w:rsidRDefault="0075384A" w:rsidP="0075384A">
            <w:pPr>
              <w:outlineLvl w:val="0"/>
              <w:rPr>
                <w:b/>
              </w:rPr>
            </w:pPr>
            <w:r>
              <w:rPr>
                <w:b/>
              </w:rPr>
              <w:t>Anmälningar</w:t>
            </w:r>
          </w:p>
          <w:p w:rsidR="0075384A" w:rsidRPr="0075384A" w:rsidRDefault="0075384A" w:rsidP="0075384A">
            <w:pPr>
              <w:outlineLvl w:val="0"/>
            </w:pPr>
            <w:r w:rsidRPr="0075384A">
              <w:t>Utskottens fors</w:t>
            </w:r>
            <w:r w:rsidR="00CC6D3E">
              <w:t>knings</w:t>
            </w:r>
            <w:r w:rsidRPr="0075384A">
              <w:t>förmiddag torsdag 8 april börjar kl. 10.00.</w:t>
            </w:r>
          </w:p>
          <w:p w:rsidR="0075384A" w:rsidRPr="0075384A" w:rsidRDefault="0075384A" w:rsidP="0075384A">
            <w:pPr>
              <w:outlineLvl w:val="0"/>
            </w:pPr>
            <w:r w:rsidRPr="0075384A">
              <w:t xml:space="preserve">Utskottet beslutade att kalla </w:t>
            </w:r>
            <w:r w:rsidR="00CC6D3E">
              <w:t>T</w:t>
            </w:r>
            <w:r w:rsidRPr="0075384A">
              <w:t>illväxtverket</w:t>
            </w:r>
            <w:r w:rsidR="00CC6D3E">
              <w:t>s generaldirektör</w:t>
            </w:r>
            <w:r w:rsidRPr="0075384A">
              <w:t xml:space="preserve"> till sammanträdet </w:t>
            </w:r>
            <w:r w:rsidR="00CC6D3E">
              <w:t>13</w:t>
            </w:r>
            <w:r w:rsidRPr="0075384A">
              <w:t xml:space="preserve"> april.</w:t>
            </w:r>
          </w:p>
          <w:p w:rsidR="00717F37" w:rsidRPr="00305C38" w:rsidRDefault="00717F37" w:rsidP="00717F37">
            <w:pPr>
              <w:widowControl/>
              <w:autoSpaceDE w:val="0"/>
              <w:autoSpaceDN w:val="0"/>
              <w:adjustRightInd w:val="0"/>
              <w:rPr>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5</w:t>
            </w:r>
          </w:p>
        </w:tc>
        <w:tc>
          <w:tcPr>
            <w:tcW w:w="7938" w:type="dxa"/>
          </w:tcPr>
          <w:p w:rsidR="0075384A" w:rsidRDefault="0075384A" w:rsidP="0075384A">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75384A" w:rsidRPr="0075384A" w:rsidRDefault="0075384A" w:rsidP="0075384A">
            <w:pPr>
              <w:widowControl/>
              <w:autoSpaceDE w:val="0"/>
              <w:autoSpaceDN w:val="0"/>
              <w:adjustRightInd w:val="0"/>
              <w:rPr>
                <w:color w:val="000000"/>
                <w:szCs w:val="24"/>
              </w:rPr>
            </w:pPr>
            <w:r w:rsidRPr="0075384A">
              <w:rPr>
                <w:color w:val="000000"/>
                <w:szCs w:val="24"/>
              </w:rPr>
              <w:t>Utskottet justerade protokoll 2020/21:48.</w:t>
            </w:r>
          </w:p>
          <w:p w:rsidR="00410210" w:rsidRPr="00305C38" w:rsidRDefault="00410210" w:rsidP="00F01354">
            <w:pPr>
              <w:widowControl/>
              <w:autoSpaceDE w:val="0"/>
              <w:autoSpaceDN w:val="0"/>
              <w:adjustRightInd w:val="0"/>
              <w:rPr>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6</w:t>
            </w:r>
          </w:p>
          <w:p w:rsidR="00717F37" w:rsidRDefault="00717F37" w:rsidP="00717F37">
            <w:pPr>
              <w:tabs>
                <w:tab w:val="left" w:pos="1701"/>
              </w:tabs>
              <w:rPr>
                <w:b/>
                <w:snapToGrid w:val="0"/>
              </w:rPr>
            </w:pPr>
          </w:p>
        </w:tc>
        <w:tc>
          <w:tcPr>
            <w:tcW w:w="7938" w:type="dxa"/>
          </w:tcPr>
          <w:p w:rsidR="00717F37" w:rsidRPr="0075384A" w:rsidRDefault="0075384A" w:rsidP="00717F37">
            <w:pPr>
              <w:widowControl/>
              <w:autoSpaceDE w:val="0"/>
              <w:autoSpaceDN w:val="0"/>
              <w:adjustRightInd w:val="0"/>
              <w:rPr>
                <w:b/>
                <w:color w:val="000000"/>
                <w:szCs w:val="24"/>
              </w:rPr>
            </w:pPr>
            <w:r w:rsidRPr="0075384A">
              <w:rPr>
                <w:b/>
                <w:color w:val="000000"/>
                <w:szCs w:val="24"/>
              </w:rPr>
              <w:t>Ändringar i statens budget för 2021 – Stöd till äldreomsorgen med anledning av coronaviruset (FiU46)</w:t>
            </w:r>
          </w:p>
          <w:p w:rsidR="0075384A" w:rsidRPr="001E0478" w:rsidRDefault="0075384A" w:rsidP="001E0478">
            <w:pPr>
              <w:autoSpaceDE w:val="0"/>
              <w:autoSpaceDN w:val="0"/>
              <w:rPr>
                <w:color w:val="000000"/>
                <w:sz w:val="22"/>
              </w:rPr>
            </w:pPr>
            <w:r>
              <w:rPr>
                <w:color w:val="000000"/>
                <w:szCs w:val="24"/>
              </w:rPr>
              <w:t xml:space="preserve">Utskottet fortsatte behandlingen </w:t>
            </w:r>
            <w:r w:rsidR="001E0478">
              <w:rPr>
                <w:color w:val="000000"/>
              </w:rPr>
              <w:t>av betänkande 2020/21:FiU46.</w:t>
            </w:r>
          </w:p>
          <w:p w:rsidR="0075384A" w:rsidRDefault="0075384A" w:rsidP="00717F37">
            <w:pPr>
              <w:widowControl/>
              <w:autoSpaceDE w:val="0"/>
              <w:autoSpaceDN w:val="0"/>
              <w:adjustRightInd w:val="0"/>
              <w:rPr>
                <w:color w:val="000000"/>
                <w:szCs w:val="24"/>
              </w:rPr>
            </w:pPr>
          </w:p>
          <w:p w:rsidR="00410210" w:rsidRDefault="00410210" w:rsidP="00717F37">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46.</w:t>
            </w:r>
          </w:p>
          <w:p w:rsidR="0075384A" w:rsidRPr="00305C38" w:rsidRDefault="0075384A" w:rsidP="00717F37">
            <w:pPr>
              <w:widowControl/>
              <w:autoSpaceDE w:val="0"/>
              <w:autoSpaceDN w:val="0"/>
              <w:adjustRightInd w:val="0"/>
              <w:rPr>
                <w:color w:val="000000"/>
                <w:szCs w:val="24"/>
              </w:rPr>
            </w:pPr>
          </w:p>
        </w:tc>
      </w:tr>
      <w:tr w:rsidR="00D12ED4" w:rsidTr="00FB3CAB">
        <w:trPr>
          <w:trHeight w:val="707"/>
        </w:trPr>
        <w:tc>
          <w:tcPr>
            <w:tcW w:w="497" w:type="dxa"/>
          </w:tcPr>
          <w:p w:rsidR="00183CBA" w:rsidRPr="0075384A" w:rsidRDefault="00717F37" w:rsidP="00541406">
            <w:pPr>
              <w:tabs>
                <w:tab w:val="left" w:pos="1701"/>
              </w:tabs>
              <w:rPr>
                <w:b/>
                <w:snapToGrid w:val="0"/>
              </w:rPr>
            </w:pPr>
            <w:r w:rsidRPr="0075384A">
              <w:rPr>
                <w:b/>
                <w:snapToGrid w:val="0"/>
              </w:rPr>
              <w:t>§ 7</w:t>
            </w:r>
          </w:p>
        </w:tc>
        <w:tc>
          <w:tcPr>
            <w:tcW w:w="7938" w:type="dxa"/>
          </w:tcPr>
          <w:p w:rsidR="00EF57E7" w:rsidRDefault="0075384A" w:rsidP="00D021DB">
            <w:pPr>
              <w:outlineLvl w:val="0"/>
              <w:rPr>
                <w:b/>
                <w:bCs/>
              </w:rPr>
            </w:pPr>
            <w:r w:rsidRPr="0075384A">
              <w:rPr>
                <w:b/>
                <w:bCs/>
              </w:rPr>
              <w:t>Värdlandsavtal mellan Sverige och banken för internationell betalningsutjämning (FiU45)</w:t>
            </w:r>
          </w:p>
          <w:p w:rsidR="0075384A" w:rsidRPr="0075384A" w:rsidRDefault="0075384A" w:rsidP="00D021DB">
            <w:pPr>
              <w:outlineLvl w:val="0"/>
              <w:rPr>
                <w:bCs/>
              </w:rPr>
            </w:pPr>
            <w:r w:rsidRPr="0075384A">
              <w:rPr>
                <w:bCs/>
              </w:rPr>
              <w:t>Utskottet inledde beredningen av proposition 2020/21:127.</w:t>
            </w:r>
          </w:p>
          <w:p w:rsidR="0075384A" w:rsidRPr="0075384A" w:rsidRDefault="0075384A" w:rsidP="00D021DB">
            <w:pPr>
              <w:outlineLvl w:val="0"/>
              <w:rPr>
                <w:bCs/>
              </w:rPr>
            </w:pPr>
          </w:p>
          <w:p w:rsidR="0075384A" w:rsidRPr="0075384A" w:rsidRDefault="0075384A" w:rsidP="00D021DB">
            <w:pPr>
              <w:outlineLvl w:val="0"/>
              <w:rPr>
                <w:bCs/>
              </w:rPr>
            </w:pPr>
            <w:r w:rsidRPr="0075384A">
              <w:rPr>
                <w:bCs/>
              </w:rPr>
              <w:t>Ärendet bordlades.</w:t>
            </w:r>
          </w:p>
          <w:p w:rsidR="0075384A" w:rsidRPr="0075384A" w:rsidRDefault="0075384A" w:rsidP="00D021DB">
            <w:pPr>
              <w:outlineLvl w:val="0"/>
              <w:rPr>
                <w:b/>
                <w:bCs/>
              </w:rPr>
            </w:pPr>
          </w:p>
        </w:tc>
      </w:tr>
      <w:tr w:rsidR="00CD7E8B" w:rsidTr="00FB3CAB">
        <w:trPr>
          <w:trHeight w:val="707"/>
        </w:trPr>
        <w:tc>
          <w:tcPr>
            <w:tcW w:w="497" w:type="dxa"/>
          </w:tcPr>
          <w:p w:rsidR="00CD7E8B" w:rsidRDefault="00CD7E8B" w:rsidP="000C726F">
            <w:pPr>
              <w:tabs>
                <w:tab w:val="left" w:pos="1701"/>
              </w:tabs>
              <w:rPr>
                <w:b/>
                <w:snapToGrid w:val="0"/>
              </w:rPr>
            </w:pPr>
            <w:r>
              <w:rPr>
                <w:b/>
                <w:snapToGrid w:val="0"/>
              </w:rPr>
              <w:t xml:space="preserve">§ </w:t>
            </w:r>
            <w:r w:rsidR="00410210">
              <w:rPr>
                <w:b/>
                <w:snapToGrid w:val="0"/>
              </w:rPr>
              <w:t>8</w:t>
            </w:r>
          </w:p>
        </w:tc>
        <w:tc>
          <w:tcPr>
            <w:tcW w:w="7938" w:type="dxa"/>
          </w:tcPr>
          <w:p w:rsidR="00CD7E8B" w:rsidRDefault="00AD47F5" w:rsidP="00D021DB">
            <w:pPr>
              <w:outlineLvl w:val="0"/>
              <w:rPr>
                <w:b/>
                <w:bCs/>
              </w:rPr>
            </w:pPr>
            <w:r w:rsidRPr="00AD47F5">
              <w:rPr>
                <w:b/>
                <w:bCs/>
              </w:rPr>
              <w:t>Nästa sammanträde</w:t>
            </w:r>
          </w:p>
          <w:p w:rsidR="00410210" w:rsidRPr="00410210" w:rsidRDefault="00410210" w:rsidP="00D021DB">
            <w:pPr>
              <w:outlineLvl w:val="0"/>
              <w:rPr>
                <w:bCs/>
              </w:rPr>
            </w:pPr>
            <w:r w:rsidRPr="00410210">
              <w:rPr>
                <w:bCs/>
              </w:rPr>
              <w:t>Torsdag 8 april kl. 10.00 (forskningsförmiddag i utskotten).</w:t>
            </w:r>
          </w:p>
          <w:p w:rsidR="00410210" w:rsidRPr="00410210" w:rsidRDefault="00410210" w:rsidP="00D021DB">
            <w:pPr>
              <w:outlineLvl w:val="0"/>
              <w:rPr>
                <w:bCs/>
              </w:rPr>
            </w:pPr>
          </w:p>
          <w:p w:rsidR="00410210" w:rsidRPr="00AD47F5" w:rsidRDefault="00410210" w:rsidP="00D021DB">
            <w:pPr>
              <w:outlineLvl w:val="0"/>
              <w:rPr>
                <w:b/>
                <w:bCs/>
              </w:rPr>
            </w:pPr>
          </w:p>
        </w:tc>
      </w:tr>
      <w:tr w:rsidR="00D12ED4" w:rsidTr="00FB3CAB">
        <w:tc>
          <w:tcPr>
            <w:tcW w:w="49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938" w:type="dxa"/>
          </w:tcPr>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7A1254" w:rsidP="00C15B79">
            <w:pPr>
              <w:outlineLvl w:val="0"/>
              <w:rPr>
                <w:bCs/>
              </w:rPr>
            </w:pPr>
            <w:r>
              <w:rPr>
                <w:bCs/>
              </w:rPr>
              <w:t>Åsa Westlund</w:t>
            </w:r>
          </w:p>
          <w:p w:rsidR="00D12ED4" w:rsidRPr="00D12ED4" w:rsidRDefault="00D12ED4" w:rsidP="00C15B79">
            <w:pPr>
              <w:outlineLvl w:val="0"/>
              <w:rPr>
                <w:bCs/>
              </w:rPr>
            </w:pPr>
          </w:p>
        </w:tc>
      </w:tr>
      <w:tr w:rsidR="002C538C" w:rsidTr="00FB3CAB">
        <w:tc>
          <w:tcPr>
            <w:tcW w:w="8435"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410210" w:rsidRDefault="00410210" w:rsidP="00223A90">
      <w:pPr>
        <w:pStyle w:val="Sidhuvud"/>
        <w:tabs>
          <w:tab w:val="clear" w:pos="4536"/>
          <w:tab w:val="left" w:pos="3402"/>
          <w:tab w:val="left" w:pos="6946"/>
        </w:tabs>
        <w:ind w:left="-851"/>
        <w:rPr>
          <w:sz w:val="20"/>
        </w:rPr>
      </w:pPr>
    </w:p>
    <w:p w:rsidR="00410210" w:rsidRDefault="00410210" w:rsidP="00223A90">
      <w:pPr>
        <w:pStyle w:val="Sidhuvud"/>
        <w:tabs>
          <w:tab w:val="clear" w:pos="4536"/>
          <w:tab w:val="left" w:pos="3402"/>
          <w:tab w:val="left" w:pos="6946"/>
        </w:tabs>
        <w:ind w:left="-851"/>
        <w:rPr>
          <w:sz w:val="20"/>
        </w:rPr>
      </w:pPr>
    </w:p>
    <w:p w:rsidR="00410210" w:rsidRDefault="00410210" w:rsidP="00223A90">
      <w:pPr>
        <w:pStyle w:val="Sidhuvud"/>
        <w:tabs>
          <w:tab w:val="clear" w:pos="4536"/>
          <w:tab w:val="left" w:pos="3402"/>
          <w:tab w:val="left" w:pos="6946"/>
        </w:tabs>
        <w:ind w:left="-851"/>
        <w:rPr>
          <w:sz w:val="20"/>
        </w:rPr>
      </w:pPr>
    </w:p>
    <w:p w:rsidR="00410210" w:rsidRDefault="00410210" w:rsidP="00223A90">
      <w:pPr>
        <w:pStyle w:val="Sidhuvud"/>
        <w:tabs>
          <w:tab w:val="clear" w:pos="4536"/>
          <w:tab w:val="left" w:pos="3402"/>
          <w:tab w:val="left" w:pos="6946"/>
        </w:tabs>
        <w:ind w:left="-851"/>
        <w:rPr>
          <w:sz w:val="20"/>
        </w:rPr>
      </w:pPr>
    </w:p>
    <w:p w:rsidR="00410210" w:rsidRDefault="00410210" w:rsidP="00223A90">
      <w:pPr>
        <w:pStyle w:val="Sidhuvud"/>
        <w:tabs>
          <w:tab w:val="clear" w:pos="4536"/>
          <w:tab w:val="left" w:pos="3402"/>
          <w:tab w:val="left" w:pos="6946"/>
        </w:tabs>
        <w:ind w:left="-851"/>
        <w:rPr>
          <w:sz w:val="20"/>
        </w:rPr>
      </w:pPr>
    </w:p>
    <w:p w:rsidR="00410210" w:rsidRDefault="00410210" w:rsidP="00223A90">
      <w:pPr>
        <w:pStyle w:val="Sidhuvud"/>
        <w:tabs>
          <w:tab w:val="clear" w:pos="4536"/>
          <w:tab w:val="left" w:pos="3402"/>
          <w:tab w:val="left" w:pos="6946"/>
        </w:tabs>
        <w:ind w:left="-851"/>
        <w:rPr>
          <w:sz w:val="20"/>
        </w:rPr>
      </w:pPr>
    </w:p>
    <w:p w:rsidR="00410210" w:rsidRDefault="00410210" w:rsidP="00223A90">
      <w:pPr>
        <w:pStyle w:val="Sidhuvud"/>
        <w:tabs>
          <w:tab w:val="clear" w:pos="4536"/>
          <w:tab w:val="left" w:pos="3402"/>
          <w:tab w:val="left" w:pos="6946"/>
        </w:tabs>
        <w:ind w:left="-851"/>
        <w:rPr>
          <w:sz w:val="20"/>
        </w:rPr>
      </w:pPr>
    </w:p>
    <w:p w:rsidR="00410210" w:rsidRDefault="00410210" w:rsidP="00223A90">
      <w:pPr>
        <w:pStyle w:val="Sidhuvud"/>
        <w:tabs>
          <w:tab w:val="clear" w:pos="4536"/>
          <w:tab w:val="left" w:pos="3402"/>
          <w:tab w:val="left" w:pos="6946"/>
        </w:tabs>
        <w:ind w:left="-851"/>
        <w:rPr>
          <w:sz w:val="20"/>
        </w:rPr>
      </w:pPr>
    </w:p>
    <w:p w:rsidR="00F01354" w:rsidRDefault="00F01354" w:rsidP="00223A90">
      <w:pPr>
        <w:pStyle w:val="Sidhuvud"/>
        <w:tabs>
          <w:tab w:val="clear" w:pos="4536"/>
          <w:tab w:val="left" w:pos="3402"/>
          <w:tab w:val="left" w:pos="6946"/>
        </w:tabs>
        <w:ind w:left="-851"/>
        <w:rPr>
          <w:sz w:val="20"/>
        </w:rPr>
      </w:pPr>
    </w:p>
    <w:p w:rsidR="00F01354" w:rsidRDefault="00F01354" w:rsidP="00223A90">
      <w:pPr>
        <w:pStyle w:val="Sidhuvud"/>
        <w:tabs>
          <w:tab w:val="clear" w:pos="4536"/>
          <w:tab w:val="left" w:pos="3402"/>
          <w:tab w:val="left" w:pos="6946"/>
        </w:tabs>
        <w:ind w:left="-851"/>
        <w:rPr>
          <w:sz w:val="20"/>
        </w:rPr>
      </w:pPr>
    </w:p>
    <w:p w:rsidR="00CC6D3E" w:rsidRDefault="00CC6D3E" w:rsidP="00223A90">
      <w:pPr>
        <w:pStyle w:val="Sidhuvud"/>
        <w:tabs>
          <w:tab w:val="clear" w:pos="4536"/>
          <w:tab w:val="left" w:pos="3402"/>
          <w:tab w:val="left" w:pos="6946"/>
        </w:tabs>
        <w:ind w:left="-851"/>
        <w:rPr>
          <w:sz w:val="20"/>
        </w:rPr>
      </w:pPr>
    </w:p>
    <w:p w:rsidR="00DF7220" w:rsidRDefault="00DF7220" w:rsidP="00223A90">
      <w:pPr>
        <w:pStyle w:val="Sidhuvud"/>
        <w:tabs>
          <w:tab w:val="clear" w:pos="4536"/>
          <w:tab w:val="left" w:pos="3402"/>
          <w:tab w:val="left" w:pos="6946"/>
        </w:tabs>
        <w:ind w:left="-851"/>
        <w:rPr>
          <w:sz w:val="20"/>
        </w:rPr>
      </w:pPr>
    </w:p>
    <w:p w:rsidR="00DF7220" w:rsidRDefault="00DF7220" w:rsidP="00223A90">
      <w:pPr>
        <w:pStyle w:val="Sidhuvud"/>
        <w:tabs>
          <w:tab w:val="clear" w:pos="4536"/>
          <w:tab w:val="left" w:pos="3402"/>
          <w:tab w:val="left" w:pos="6946"/>
        </w:tabs>
        <w:ind w:left="-851"/>
        <w:rPr>
          <w:sz w:val="20"/>
        </w:rPr>
      </w:pPr>
    </w:p>
    <w:p w:rsidR="00DF7220" w:rsidRDefault="00DF7220" w:rsidP="00223A90">
      <w:pPr>
        <w:pStyle w:val="Sidhuvud"/>
        <w:tabs>
          <w:tab w:val="clear" w:pos="4536"/>
          <w:tab w:val="left" w:pos="3402"/>
          <w:tab w:val="left" w:pos="6946"/>
        </w:tabs>
        <w:ind w:left="-851"/>
        <w:rPr>
          <w:sz w:val="20"/>
        </w:rPr>
      </w:pPr>
    </w:p>
    <w:p w:rsidR="00DF7220" w:rsidRDefault="00DF7220" w:rsidP="00223A90">
      <w:pPr>
        <w:pStyle w:val="Sidhuvud"/>
        <w:tabs>
          <w:tab w:val="clear" w:pos="4536"/>
          <w:tab w:val="left" w:pos="3402"/>
          <w:tab w:val="left" w:pos="6946"/>
        </w:tabs>
        <w:ind w:left="-851"/>
        <w:rPr>
          <w:sz w:val="20"/>
        </w:rPr>
      </w:pPr>
    </w:p>
    <w:p w:rsidR="00DF7220" w:rsidRDefault="00DF7220" w:rsidP="00223A90">
      <w:pPr>
        <w:pStyle w:val="Sidhuvud"/>
        <w:tabs>
          <w:tab w:val="clear" w:pos="4536"/>
          <w:tab w:val="left" w:pos="3402"/>
          <w:tab w:val="left" w:pos="6946"/>
        </w:tabs>
        <w:ind w:left="-851"/>
        <w:rPr>
          <w:sz w:val="20"/>
        </w:rPr>
      </w:pPr>
    </w:p>
    <w:p w:rsidR="00DF7220" w:rsidRDefault="00DF7220" w:rsidP="00223A90">
      <w:pPr>
        <w:pStyle w:val="Sidhuvud"/>
        <w:tabs>
          <w:tab w:val="clear" w:pos="4536"/>
          <w:tab w:val="left" w:pos="3402"/>
          <w:tab w:val="left" w:pos="6946"/>
        </w:tabs>
        <w:ind w:left="-851"/>
        <w:rPr>
          <w:sz w:val="20"/>
        </w:rPr>
      </w:pPr>
    </w:p>
    <w:p w:rsidR="00282678" w:rsidRPr="00FB3CAB" w:rsidRDefault="004C6601" w:rsidP="00FB3CAB">
      <w:pPr>
        <w:pStyle w:val="Sidhuvud"/>
        <w:tabs>
          <w:tab w:val="clear" w:pos="4536"/>
          <w:tab w:val="left" w:pos="6946"/>
        </w:tabs>
        <w:ind w:left="6521" w:hanging="7372"/>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F01354">
        <w:rPr>
          <w:sz w:val="22"/>
          <w:szCs w:val="22"/>
        </w:rPr>
        <w:t>48</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w:t>
            </w:r>
            <w:proofErr w:type="gramStart"/>
            <w:r>
              <w:rPr>
                <w:sz w:val="22"/>
                <w:szCs w:val="22"/>
              </w:rPr>
              <w:t>2-</w:t>
            </w:r>
            <w:r w:rsidR="00F01354">
              <w:rPr>
                <w:sz w:val="22"/>
                <w:szCs w:val="22"/>
              </w:rPr>
              <w:t>8</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01354"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F01354"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F01354"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01354"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01354"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B230C">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01354"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B230C" w:rsidP="006B55D9">
            <w:pPr>
              <w:tabs>
                <w:tab w:val="left" w:pos="497"/>
              </w:tabs>
              <w:rPr>
                <w:snapToGrid w:val="0"/>
                <w:sz w:val="22"/>
                <w:szCs w:val="22"/>
              </w:rPr>
            </w:pPr>
            <w:r>
              <w:rPr>
                <w:snapToGrid w:val="0"/>
                <w:sz w:val="22"/>
                <w:szCs w:val="22"/>
              </w:rPr>
              <w:t xml:space="preserve"> Vakant</w:t>
            </w:r>
            <w:r w:rsidR="004C6601">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F01354"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F01354"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1F64CD">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F01354"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w:t>
      </w:r>
    </w:p>
    <w:sectPr w:rsidR="004C6601"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F553420"/>
    <w:multiLevelType w:val="hybridMultilevel"/>
    <w:tmpl w:val="E34C8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9"/>
  </w:num>
  <w:num w:numId="6">
    <w:abstractNumId w:val="2"/>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3445"/>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46A2"/>
    <w:rsid w:val="001D7293"/>
    <w:rsid w:val="001E0478"/>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065C"/>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210"/>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384A"/>
    <w:rsid w:val="00755F03"/>
    <w:rsid w:val="00761D68"/>
    <w:rsid w:val="00767BDA"/>
    <w:rsid w:val="00774482"/>
    <w:rsid w:val="007773C2"/>
    <w:rsid w:val="007826C0"/>
    <w:rsid w:val="00784960"/>
    <w:rsid w:val="00792356"/>
    <w:rsid w:val="007A1254"/>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5B82"/>
    <w:rsid w:val="0089258A"/>
    <w:rsid w:val="00893998"/>
    <w:rsid w:val="0089581D"/>
    <w:rsid w:val="008A1F6A"/>
    <w:rsid w:val="008B230C"/>
    <w:rsid w:val="008B3639"/>
    <w:rsid w:val="008B71CE"/>
    <w:rsid w:val="008C0FEC"/>
    <w:rsid w:val="008C79F1"/>
    <w:rsid w:val="008D303B"/>
    <w:rsid w:val="008D51ED"/>
    <w:rsid w:val="008E3A32"/>
    <w:rsid w:val="008E3BF7"/>
    <w:rsid w:val="008F4D68"/>
    <w:rsid w:val="008F5A68"/>
    <w:rsid w:val="00902D30"/>
    <w:rsid w:val="00905D9C"/>
    <w:rsid w:val="00906C2D"/>
    <w:rsid w:val="009102F7"/>
    <w:rsid w:val="00910BB7"/>
    <w:rsid w:val="00917732"/>
    <w:rsid w:val="00917C71"/>
    <w:rsid w:val="0092036A"/>
    <w:rsid w:val="00920A21"/>
    <w:rsid w:val="009327CF"/>
    <w:rsid w:val="00932FD6"/>
    <w:rsid w:val="0093509D"/>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D2290"/>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938C6"/>
    <w:rsid w:val="00AA0DFB"/>
    <w:rsid w:val="00AA2873"/>
    <w:rsid w:val="00AC283D"/>
    <w:rsid w:val="00AD0133"/>
    <w:rsid w:val="00AD2A50"/>
    <w:rsid w:val="00AD47F5"/>
    <w:rsid w:val="00AD5811"/>
    <w:rsid w:val="00AE5BBD"/>
    <w:rsid w:val="00AF3CA6"/>
    <w:rsid w:val="00B054F1"/>
    <w:rsid w:val="00B36495"/>
    <w:rsid w:val="00B44E5B"/>
    <w:rsid w:val="00B523F7"/>
    <w:rsid w:val="00B54410"/>
    <w:rsid w:val="00B547D0"/>
    <w:rsid w:val="00B55F04"/>
    <w:rsid w:val="00B61262"/>
    <w:rsid w:val="00B838C7"/>
    <w:rsid w:val="00B86CB0"/>
    <w:rsid w:val="00B9203B"/>
    <w:rsid w:val="00BB5A67"/>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0940"/>
    <w:rsid w:val="00CB50C7"/>
    <w:rsid w:val="00CC0949"/>
    <w:rsid w:val="00CC1AE1"/>
    <w:rsid w:val="00CC4B83"/>
    <w:rsid w:val="00CC60EB"/>
    <w:rsid w:val="00CC6D3E"/>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DF7220"/>
    <w:rsid w:val="00E0219D"/>
    <w:rsid w:val="00E12150"/>
    <w:rsid w:val="00E15BE8"/>
    <w:rsid w:val="00E2015B"/>
    <w:rsid w:val="00E264E7"/>
    <w:rsid w:val="00E27E50"/>
    <w:rsid w:val="00E43F8A"/>
    <w:rsid w:val="00E443F3"/>
    <w:rsid w:val="00E653E8"/>
    <w:rsid w:val="00E67EBA"/>
    <w:rsid w:val="00E833F2"/>
    <w:rsid w:val="00E872C8"/>
    <w:rsid w:val="00E916EA"/>
    <w:rsid w:val="00E950E4"/>
    <w:rsid w:val="00E953A4"/>
    <w:rsid w:val="00E97AED"/>
    <w:rsid w:val="00EA4AA0"/>
    <w:rsid w:val="00EB6C36"/>
    <w:rsid w:val="00EC107D"/>
    <w:rsid w:val="00EC1224"/>
    <w:rsid w:val="00EC14B0"/>
    <w:rsid w:val="00EC4415"/>
    <w:rsid w:val="00ED357E"/>
    <w:rsid w:val="00EE57B7"/>
    <w:rsid w:val="00EF16D4"/>
    <w:rsid w:val="00EF57E7"/>
    <w:rsid w:val="00EF721A"/>
    <w:rsid w:val="00F01354"/>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3644">
      <w:bodyDiv w:val="1"/>
      <w:marLeft w:val="0"/>
      <w:marRight w:val="0"/>
      <w:marTop w:val="0"/>
      <w:marBottom w:val="0"/>
      <w:divBdr>
        <w:top w:val="none" w:sz="0" w:space="0" w:color="auto"/>
        <w:left w:val="none" w:sz="0" w:space="0" w:color="auto"/>
        <w:bottom w:val="none" w:sz="0" w:space="0" w:color="auto"/>
        <w:right w:val="none" w:sz="0" w:space="0" w:color="auto"/>
      </w:divBdr>
    </w:div>
    <w:div w:id="1172178662">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2038850393">
      <w:bodyDiv w:val="1"/>
      <w:marLeft w:val="0"/>
      <w:marRight w:val="0"/>
      <w:marTop w:val="0"/>
      <w:marBottom w:val="0"/>
      <w:divBdr>
        <w:top w:val="none" w:sz="0" w:space="0" w:color="auto"/>
        <w:left w:val="none" w:sz="0" w:space="0" w:color="auto"/>
        <w:bottom w:val="none" w:sz="0" w:space="0" w:color="auto"/>
        <w:right w:val="none" w:sz="0" w:space="0" w:color="auto"/>
      </w:divBdr>
    </w:div>
    <w:div w:id="21347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169C-9E9B-4B90-86B8-398C170E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4507</Characters>
  <Application>Microsoft Office Word</Application>
  <DocSecurity>4</DocSecurity>
  <Lines>1126</Lines>
  <Paragraphs>196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2021-04-13T12:41:00Z</dcterms:created>
  <dcterms:modified xsi:type="dcterms:W3CDTF">2021-04-13T12:41:00Z</dcterms:modified>
</cp:coreProperties>
</file>