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61D8E" w:rsidRPr="00BB548D" w:rsidRDefault="00361D8E">
      <w:pPr>
        <w:pStyle w:val="Frslagsrubrik"/>
      </w:pPr>
      <w:r w:rsidRPr="00BB548D">
        <w:t>Förslag till riksdagsbeslut</w:t>
      </w:r>
    </w:p>
    <w:p w:rsidR="00361D8E" w:rsidRPr="00BB548D" w:rsidRDefault="00361D8E">
      <w:pPr>
        <w:pStyle w:val="Hemstlatt"/>
        <w:numPr>
          <w:ilvl w:val="0"/>
          <w:numId w:val="0"/>
        </w:numPr>
      </w:pPr>
      <w:r w:rsidRPr="00BB548D">
        <w:t>Riksdagen tillkännager för regeringen som sin mening vad som anförs i motionen om en nationell rekommendation om planerad hälsovård för personer över 65 år.</w:t>
      </w:r>
    </w:p>
    <w:p w:rsidR="00361D8E" w:rsidRPr="00BB548D" w:rsidRDefault="00361D8E">
      <w:pPr>
        <w:pStyle w:val="Rubrik1"/>
      </w:pPr>
      <w:r w:rsidRPr="00BB548D">
        <w:t>Motivering</w:t>
      </w:r>
    </w:p>
    <w:p w:rsidR="00361D8E" w:rsidRPr="00BB548D" w:rsidRDefault="00361D8E">
      <w:r w:rsidRPr="00BB548D">
        <w:t>Den självklara utgångspunkten för en bra äldrepolitik är att människor ska kunna åldras i trygghet och med bibehållen värdighet. Utmaningarna inom äldreomsorgen växer för varje år i takt med den demografiska förändringen, där befolkningen blir äldre och lever längre. År 2025 kommer en tredjedel av den svenska befolkningen att vara 60 år eller äldre. Detta är en positiv utvec</w:t>
      </w:r>
      <w:r w:rsidRPr="00BB548D">
        <w:t>k</w:t>
      </w:r>
      <w:r w:rsidRPr="00BB548D">
        <w:t>ling, men den ställer krav på samhället.</w:t>
      </w:r>
    </w:p>
    <w:p w:rsidR="00361D8E" w:rsidRPr="00BB548D" w:rsidRDefault="00361D8E">
      <w:pPr>
        <w:pStyle w:val="Normaltindrag"/>
      </w:pPr>
      <w:r w:rsidRPr="00BB548D">
        <w:t>Förebyggande hälsoinsatser är viktiga. Idag finns ingen nationell reko</w:t>
      </w:r>
      <w:r w:rsidRPr="00BB548D">
        <w:t>m</w:t>
      </w:r>
      <w:r w:rsidRPr="00BB548D">
        <w:t>mendation kring planerad hälsovård för personer över 65 år, trots att ålder</w:t>
      </w:r>
      <w:r w:rsidRPr="00BB548D">
        <w:t>s</w:t>
      </w:r>
      <w:r w:rsidRPr="00BB548D">
        <w:t>gruppen står för en övervägande del av vårdresurserna. Förebyggande, häls</w:t>
      </w:r>
      <w:r w:rsidRPr="00BB548D">
        <w:t>o</w:t>
      </w:r>
      <w:r w:rsidRPr="00BB548D">
        <w:t>främjande insatser är viktiga. Genom att arbeta mer preventivt och införa ett nationellt program för de äldres hälsa minskar vårdbehovet.</w:t>
      </w:r>
    </w:p>
    <w:p w:rsidR="00361D8E" w:rsidRPr="00BB548D" w:rsidRDefault="00361D8E">
      <w:pPr>
        <w:pStyle w:val="Normaltindrag"/>
      </w:pPr>
      <w:r w:rsidRPr="00BB548D">
        <w:t>Vi undviker i större utsträckning livstilssjukdomar, fallskador, psykiskt ohälsa mm. Det blir ett mindre behov av vård och läkemedelsbehandling. Med vinster för såväl de enskilde som för samhället.</w:t>
      </w:r>
    </w:p>
    <w:p w:rsidR="00361D8E" w:rsidRPr="00BB548D" w:rsidRDefault="00361D8E">
      <w:pPr>
        <w:pStyle w:val="Normaltindrag"/>
      </w:pPr>
      <w:r w:rsidRPr="00BB548D">
        <w:t>Med anledning av ovanstående bör regeringen överväga att tillsammans med Sveriges Kommuner och Landsting verka för en nationell rekommend</w:t>
      </w:r>
      <w:r w:rsidRPr="00BB548D">
        <w:t>a</w:t>
      </w:r>
      <w:r w:rsidRPr="00BB548D">
        <w:t>tion om planerad hälsovård för personer över 65 år.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B548D">
        <w:trPr>
          <w:cantSplit/>
        </w:trPr>
        <w:tc>
          <w:tcPr>
            <w:tcW w:w="3046" w:type="dxa"/>
          </w:tcPr>
          <w:p w:rsidR="00361D8E" w:rsidRPr="00BB548D" w:rsidRDefault="00361D8E">
            <w:pPr>
              <w:pStyle w:val="UnderskriftDatum"/>
              <w:spacing w:before="240"/>
            </w:pPr>
            <w:r w:rsidRPr="00BB548D">
              <w:lastRenderedPageBreak/>
              <w:t>Stockholm den 28 september 2012</w:t>
            </w:r>
          </w:p>
        </w:tc>
        <w:tc>
          <w:tcPr>
            <w:tcW w:w="3047" w:type="dxa"/>
          </w:tcPr>
          <w:p w:rsidR="00361D8E" w:rsidRPr="00BB548D" w:rsidRDefault="00361D8E">
            <w:pPr>
              <w:pStyle w:val="Underskrifter"/>
              <w:spacing w:before="240"/>
            </w:pPr>
          </w:p>
        </w:tc>
      </w:tr>
      <w:tr w:rsidR="00000000" w:rsidRPr="00BB548D">
        <w:trPr>
          <w:cantSplit/>
        </w:trPr>
        <w:tc>
          <w:tcPr>
            <w:tcW w:w="3046" w:type="dxa"/>
          </w:tcPr>
          <w:p w:rsidR="00361D8E" w:rsidRPr="00BB548D" w:rsidRDefault="00361D8E">
            <w:pPr>
              <w:pStyle w:val="Underskrifter"/>
            </w:pPr>
            <w:r w:rsidRPr="00BB548D">
              <w:t>Gustav Nilsson (M)</w:t>
            </w:r>
          </w:p>
        </w:tc>
        <w:tc>
          <w:tcPr>
            <w:tcW w:w="3046" w:type="dxa"/>
          </w:tcPr>
          <w:p w:rsidR="00361D8E" w:rsidRPr="00BB548D" w:rsidRDefault="00361D8E">
            <w:pPr>
              <w:pStyle w:val="Underskrifter"/>
            </w:pPr>
          </w:p>
        </w:tc>
      </w:tr>
    </w:tbl>
    <w:p w:rsidR="00361D8E" w:rsidRPr="00BB548D" w:rsidRDefault="00361D8E">
      <w:pPr>
        <w:pStyle w:val="Normaltindrag"/>
      </w:pPr>
    </w:p>
    <w:sectPr w:rsidR="00361D8E" w:rsidRPr="00BB548D">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61D8E" w:rsidRPr="00BB548D" w:rsidRDefault="00361D8E">
      <w:r w:rsidRPr="00BB548D">
        <w:separator/>
      </w:r>
    </w:p>
  </w:endnote>
  <w:endnote w:type="continuationSeparator" w:id="0">
    <w:p w:rsidR="00361D8E" w:rsidRPr="00BB548D" w:rsidRDefault="00361D8E">
      <w:r w:rsidRPr="00BB548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1D8E" w:rsidRPr="00BB548D" w:rsidRDefault="00BB548D">
    <w:pPr>
      <w:pStyle w:val="Sidfot"/>
    </w:pPr>
    <w:r w:rsidRPr="00BB548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4954312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1D8E" w:rsidRDefault="00361D8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61D8E" w:rsidRDefault="00361D8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1D8E" w:rsidRPr="00BB548D" w:rsidRDefault="00BB548D">
    <w:pPr>
      <w:pStyle w:val="Sidfot"/>
    </w:pPr>
    <w:r w:rsidRPr="00BB548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1453255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1D8E" w:rsidRDefault="00361D8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61D8E" w:rsidRDefault="00361D8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1D8E" w:rsidRPr="00BB548D" w:rsidRDefault="00BB548D">
    <w:pPr>
      <w:pStyle w:val="Sidfot"/>
    </w:pPr>
    <w:r w:rsidRPr="00BB548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650324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1D8E" w:rsidRDefault="00361D8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61D8E" w:rsidRDefault="00361D8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61D8E" w:rsidRPr="00BB548D" w:rsidRDefault="00361D8E">
      <w:r w:rsidRPr="00BB548D">
        <w:separator/>
      </w:r>
    </w:p>
  </w:footnote>
  <w:footnote w:type="continuationSeparator" w:id="0">
    <w:p w:rsidR="00361D8E" w:rsidRPr="00BB548D" w:rsidRDefault="00361D8E">
      <w:r w:rsidRPr="00BB548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1D8E" w:rsidRPr="00BB548D" w:rsidRDefault="00BB548D">
    <w:pPr>
      <w:pStyle w:val="Sidhuvud"/>
    </w:pPr>
    <w:r w:rsidRPr="00BB548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300097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1D8E" w:rsidRDefault="00361D8E">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So415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61D8E" w:rsidRDefault="00361D8E">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So415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1D8E" w:rsidRPr="00BB548D" w:rsidRDefault="00BB548D">
    <w:pPr>
      <w:pStyle w:val="Sidhuvud"/>
    </w:pPr>
    <w:r w:rsidRPr="00BB548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6377228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1D8E" w:rsidRDefault="00361D8E">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So415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61D8E" w:rsidRDefault="00361D8E">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So415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1D8E" w:rsidRPr="00BB548D" w:rsidRDefault="00361D8E">
    <w:pPr>
      <w:pStyle w:val="FSHNormal"/>
      <w:tabs>
        <w:tab w:val="right" w:pos="5840"/>
      </w:tabs>
    </w:pPr>
    <w:r w:rsidRPr="00BB548D">
      <w:br/>
    </w:r>
    <w:r w:rsidRPr="00BB548D">
      <w:fldChar w:fldCharType="begin" w:fldLock="1"/>
    </w:r>
    <w:r w:rsidRPr="00BB548D">
      <w:instrText xml:space="preserve"> DOCPROPERTY</w:instrText>
    </w:r>
    <w:r w:rsidRPr="00BB548D">
      <w:rPr>
        <w:sz w:val="18"/>
      </w:rPr>
      <w:instrText xml:space="preserve"> "YearUser" *\charformat </w:instrText>
    </w:r>
    <w:r w:rsidRPr="00BB548D">
      <w:fldChar w:fldCharType="separate"/>
    </w:r>
    <w:r w:rsidRPr="00BB548D">
      <w:t>2012/13</w:t>
    </w:r>
    <w:r w:rsidRPr="00BB548D">
      <w:fldChar w:fldCharType="end"/>
    </w:r>
    <w:r w:rsidRPr="00BB548D">
      <w:t xml:space="preserve"> </w:t>
    </w:r>
    <w:r w:rsidRPr="00BB548D">
      <w:tab/>
      <w:t xml:space="preserve">mnr: </w:t>
    </w:r>
    <w:r w:rsidRPr="00BB548D">
      <w:fldChar w:fldCharType="begin" w:fldLock="1"/>
    </w:r>
    <w:r w:rsidRPr="00BB548D">
      <w:instrText xml:space="preserve"> DOCPROPERTY</w:instrText>
    </w:r>
    <w:r w:rsidRPr="00BB548D">
      <w:rPr>
        <w:sz w:val="18"/>
      </w:rPr>
      <w:instrText xml:space="preserve"> "Motionsnummer" *\charformat </w:instrText>
    </w:r>
    <w:r w:rsidRPr="00BB548D">
      <w:fldChar w:fldCharType="separate"/>
    </w:r>
    <w:r w:rsidRPr="00BB548D">
      <w:t>So415</w:t>
    </w:r>
    <w:r w:rsidRPr="00BB548D">
      <w:fldChar w:fldCharType="end"/>
    </w:r>
    <w:r w:rsidRPr="00BB548D">
      <w:br/>
    </w:r>
    <w:r w:rsidRPr="00BB548D">
      <w:fldChar w:fldCharType="begin" w:fldLock="1"/>
    </w:r>
    <w:r w:rsidRPr="00BB548D">
      <w:instrText xml:space="preserve"> DOCPROPERTY</w:instrText>
    </w:r>
    <w:r w:rsidRPr="00BB548D">
      <w:rPr>
        <w:sz w:val="18"/>
      </w:rPr>
      <w:instrText xml:space="preserve"> "Samling" *\charformat </w:instrText>
    </w:r>
    <w:r w:rsidRPr="00BB548D">
      <w:fldChar w:fldCharType="end"/>
    </w:r>
    <w:r w:rsidRPr="00BB548D">
      <w:tab/>
      <w:t xml:space="preserve">pnr: </w:t>
    </w:r>
    <w:r w:rsidRPr="00BB548D">
      <w:fldChar w:fldCharType="begin" w:fldLock="1"/>
    </w:r>
    <w:r w:rsidRPr="00BB548D">
      <w:instrText xml:space="preserve"> DOCPROPERTY</w:instrText>
    </w:r>
    <w:r w:rsidRPr="00BB548D">
      <w:rPr>
        <w:sz w:val="18"/>
      </w:rPr>
      <w:instrText xml:space="preserve"> "Partinummer" *\charformat </w:instrText>
    </w:r>
    <w:r w:rsidRPr="00BB548D">
      <w:fldChar w:fldCharType="separate"/>
    </w:r>
    <w:r w:rsidRPr="00BB548D">
      <w:t>M1070</w:t>
    </w:r>
    <w:r w:rsidRPr="00BB548D">
      <w:fldChar w:fldCharType="end"/>
    </w:r>
  </w:p>
  <w:p w:rsidR="00361D8E" w:rsidRPr="00BB548D" w:rsidRDefault="00361D8E">
    <w:pPr>
      <w:pStyle w:val="FSHRub1"/>
    </w:pPr>
    <w:r w:rsidRPr="00BB548D">
      <w:t>Motion till riksdagen</w:t>
    </w:r>
    <w:r w:rsidRPr="00BB548D">
      <w:br/>
    </w:r>
    <w:r w:rsidRPr="00BB548D">
      <w:fldChar w:fldCharType="begin" w:fldLock="1"/>
    </w:r>
    <w:r w:rsidRPr="00BB548D">
      <w:instrText xml:space="preserve"> DOCPROPERTY "YearUser" *\charformat </w:instrText>
    </w:r>
    <w:r w:rsidRPr="00BB548D">
      <w:fldChar w:fldCharType="separate"/>
    </w:r>
    <w:r w:rsidRPr="00BB548D">
      <w:t>2012/13</w:t>
    </w:r>
    <w:r w:rsidRPr="00BB548D">
      <w:fldChar w:fldCharType="end"/>
    </w:r>
    <w:r w:rsidRPr="00BB548D">
      <w:t>:</w:t>
    </w:r>
    <w:r w:rsidRPr="00BB548D">
      <w:fldChar w:fldCharType="begin" w:fldLock="1"/>
    </w:r>
    <w:r w:rsidRPr="00BB548D">
      <w:instrText xml:space="preserve"> DOCPROPERTY "Motionsnummer" *\charformat </w:instrText>
    </w:r>
    <w:r w:rsidRPr="00BB548D">
      <w:fldChar w:fldCharType="separate"/>
    </w:r>
    <w:r w:rsidRPr="00BB548D">
      <w:t>So415</w:t>
    </w:r>
    <w:r w:rsidRPr="00BB548D">
      <w:fldChar w:fldCharType="end"/>
    </w:r>
  </w:p>
  <w:p w:rsidR="00361D8E" w:rsidRPr="00BB548D" w:rsidRDefault="00361D8E">
    <w:pPr>
      <w:pStyle w:val="FSHNormalS5"/>
    </w:pPr>
    <w:r w:rsidRPr="00BB548D">
      <w:fldChar w:fldCharType="begin" w:fldLock="1"/>
    </w:r>
    <w:r w:rsidRPr="00BB548D">
      <w:instrText xml:space="preserve"> DOCPROPERTY "MotionarText" *\charformat </w:instrText>
    </w:r>
    <w:r w:rsidRPr="00BB548D">
      <w:fldChar w:fldCharType="separate"/>
    </w:r>
    <w:r w:rsidRPr="00BB548D">
      <w:t>av Gustav Nilsson (M)</w:t>
    </w:r>
    <w:r w:rsidRPr="00BB548D">
      <w:fldChar w:fldCharType="end"/>
    </w:r>
    <w:r w:rsidRPr="00BB548D">
      <w:br/>
    </w:r>
    <w:r w:rsidRPr="00BB548D">
      <w:fldChar w:fldCharType="begin" w:fldLock="1"/>
    </w:r>
    <w:r w:rsidRPr="00BB548D">
      <w:instrText xml:space="preserve"> DOCPROPERTY "SvarFrasKort" *\charformat </w:instrText>
    </w:r>
    <w:r w:rsidRPr="00BB548D">
      <w:fldChar w:fldCharType="end"/>
    </w:r>
  </w:p>
  <w:p w:rsidR="00361D8E" w:rsidRPr="00BB548D" w:rsidRDefault="00361D8E">
    <w:pPr>
      <w:pStyle w:val="FSHTitel"/>
    </w:pPr>
    <w:r w:rsidRPr="00BB548D">
      <w:fldChar w:fldCharType="begin" w:fldLock="1"/>
    </w:r>
    <w:r w:rsidRPr="00BB548D">
      <w:instrText xml:space="preserve"> DOCPROPERTY</w:instrText>
    </w:r>
    <w:r w:rsidRPr="00BB548D">
      <w:rPr>
        <w:sz w:val="18"/>
      </w:rPr>
      <w:instrText xml:space="preserve"> "RubrikSvar" *\charformat </w:instrText>
    </w:r>
    <w:r w:rsidRPr="00BB548D">
      <w:fldChar w:fldCharType="separate"/>
    </w:r>
    <w:r w:rsidRPr="00BB548D">
      <w:t>Nationell planerad hälsovård för personer över 65 år</w:t>
    </w:r>
    <w:r w:rsidRPr="00BB548D">
      <w:fldChar w:fldCharType="end"/>
    </w:r>
  </w:p>
  <w:p w:rsidR="00361D8E" w:rsidRPr="00BB548D" w:rsidRDefault="00361D8E">
    <w:pPr>
      <w:pStyle w:val="Normal00"/>
    </w:pPr>
  </w:p>
  <w:p w:rsidR="00361D8E" w:rsidRPr="00BB548D" w:rsidRDefault="00361D8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51D531EB"/>
    <w:multiLevelType w:val="hybridMultilevel"/>
    <w:tmpl w:val="962A45E6"/>
    <w:lvl w:ilvl="0" w:tplc="8850E20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356273829">
    <w:abstractNumId w:val="13"/>
  </w:num>
  <w:num w:numId="2" w16cid:durableId="1566600736">
    <w:abstractNumId w:val="11"/>
  </w:num>
  <w:num w:numId="3" w16cid:durableId="26219679">
    <w:abstractNumId w:val="14"/>
  </w:num>
  <w:num w:numId="4" w16cid:durableId="1121344518">
    <w:abstractNumId w:val="8"/>
  </w:num>
  <w:num w:numId="5" w16cid:durableId="396248374">
    <w:abstractNumId w:val="3"/>
  </w:num>
  <w:num w:numId="6" w16cid:durableId="2064254676">
    <w:abstractNumId w:val="2"/>
  </w:num>
  <w:num w:numId="7" w16cid:durableId="720717375">
    <w:abstractNumId w:val="1"/>
  </w:num>
  <w:num w:numId="8" w16cid:durableId="794910310">
    <w:abstractNumId w:val="0"/>
  </w:num>
  <w:num w:numId="9" w16cid:durableId="659501124">
    <w:abstractNumId w:val="9"/>
  </w:num>
  <w:num w:numId="10" w16cid:durableId="1770733295">
    <w:abstractNumId w:val="7"/>
  </w:num>
  <w:num w:numId="11" w16cid:durableId="624507231">
    <w:abstractNumId w:val="6"/>
  </w:num>
  <w:num w:numId="12" w16cid:durableId="1077634811">
    <w:abstractNumId w:val="5"/>
  </w:num>
  <w:num w:numId="13" w16cid:durableId="164057331">
    <w:abstractNumId w:val="4"/>
  </w:num>
  <w:num w:numId="14" w16cid:durableId="1034042084">
    <w:abstractNumId w:val="17"/>
  </w:num>
  <w:num w:numId="15" w16cid:durableId="217595338">
    <w:abstractNumId w:val="12"/>
  </w:num>
  <w:num w:numId="16" w16cid:durableId="687098510">
    <w:abstractNumId w:val="15"/>
  </w:num>
  <w:num w:numId="17" w16cid:durableId="165217067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17"/>
    <w:docVar w:name="PersonGUIDs" w:val="{7BAADBC0-E2E7-41F2-ABC7-1DED8B09AAFB}"/>
  </w:docVars>
  <w:rsids>
    <w:rsidRoot w:val="00A8597E"/>
    <w:rsid w:val="00361D8E"/>
    <w:rsid w:val="00A8597E"/>
    <w:rsid w:val="00BB548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FFAEBA3-41A1-466E-9981-3E24AEBB6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numPr>
        <w:numId w:val="17"/>
      </w:numPr>
      <w:spacing w:before="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customStyle="1" w:styleId="FSHS5NrFotH">
    <w:name w:val="FSH_S5_NrFotHö"/>
    <w:rPr>
      <w:noProof/>
      <w:sz w:val="3276"/>
      <w:lang w:val="sv-SE" w:eastAsia="sv-SE"/>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204</Words>
  <Characters>1214</Characters>
  <Application>Microsoft Office Word</Application>
  <DocSecurity>4</DocSecurity>
  <Lines>26</Lines>
  <Paragraphs>10</Paragraphs>
  <ScaleCrop>false</ScaleCrop>
  <HeadingPairs>
    <vt:vector size="2" baseType="variant">
      <vt:variant>
        <vt:lpstr>Rubrik</vt:lpstr>
      </vt:variant>
      <vt:variant>
        <vt:i4>1</vt:i4>
      </vt:variant>
    </vt:vector>
  </HeadingPairs>
  <TitlesOfParts>
    <vt:vector size="1" baseType="lpstr">
      <vt:lpstr>M1070</vt:lpstr>
    </vt:vector>
  </TitlesOfParts>
  <Company>Riksdagen</Company>
  <LinksUpToDate>false</LinksUpToDate>
  <CharactersWithSpaces>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M1070</dc:title>
  <dc:subject>M1070</dc:subject>
  <dc:creator>Riksdagen</dc:creator>
  <cp:keywords>Riksdagen</cp:keywords>
  <dc:description>Större EAN, fria namnval (prtimotion etc), a4-funktionen, nya v-loggan, grönmarkering, basdialogen mm</dc:description>
  <cp:lastModifiedBy>Lars Brink</cp:lastModifiedBy>
  <cp:revision>2</cp:revision>
  <cp:lastPrinted>2012-12-12T14:33:00Z</cp:lastPrinted>
  <dcterms:created xsi:type="dcterms:W3CDTF">2025-12-17T22:57:00Z</dcterms:created>
  <dcterms:modified xsi:type="dcterms:W3CDTF">2025-12-17T22:57:00Z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mot2000_603_2012-09-17</vt:lpwstr>
  </property>
  <property fmtid="{D5CDD505-2E9C-101B-9397-08002B2CF9AE}" pid="3" name="version">
    <vt:lpwstr>mot2000_603_2012-09-17</vt:lpwstr>
  </property>
  <property fmtid="{D5CDD505-2E9C-101B-9397-08002B2CF9AE}" pid="4" name="dokumenttyp">
    <vt:lpwstr>motion</vt:lpwstr>
  </property>
  <property fmtid="{D5CDD505-2E9C-101B-9397-08002B2CF9AE}" pid="5" name="Sekr">
    <vt:lpwstr>EvSo</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Nationell planerad hälsovård för personer över 65 år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Nationell planerad hälsovård för personer över 65 år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M1070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Gustav Nilsson (M)</vt:lpwstr>
  </property>
  <property fmtid="{D5CDD505-2E9C-101B-9397-08002B2CF9AE}" pid="26" name="MotionarLista">
    <vt:lpwstr>Nilsson, Gustav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Gustav Nilsson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So415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2012</vt:lpwstr>
  </property>
  <property fmtid="{D5CDD505-2E9C-101B-9397-08002B2CF9AE}" pid="44" name="NotesUID">
    <vt:lpwstr>eva.solberg@riksdagen.se</vt:lpwstr>
  </property>
  <property fmtid="{D5CDD505-2E9C-101B-9397-08002B2CF9AE}" pid="45" name="ReservUID">
    <vt:lpwstr>ea0724aa</vt:lpwstr>
  </property>
  <property fmtid="{D5CDD505-2E9C-101B-9397-08002B2CF9AE}" pid="46" name="MotionID">
    <vt:lpwstr>20122013000000000077000010700069</vt:lpwstr>
  </property>
  <property fmtid="{D5CDD505-2E9C-101B-9397-08002B2CF9AE}" pid="47" name="datum">
    <vt:lpwstr>120928</vt:lpwstr>
  </property>
  <property fmtid="{D5CDD505-2E9C-101B-9397-08002B2CF9AE}" pid="48" name="avsändar-e-post">
    <vt:lpwstr>eva.solberg@riksdagen.se</vt:lpwstr>
  </property>
  <property fmtid="{D5CDD505-2E9C-101B-9397-08002B2CF9AE}" pid="49" name="id">
    <vt:lpwstr>20122013000000000077000010700069</vt:lpwstr>
  </property>
  <property fmtid="{D5CDD505-2E9C-101B-9397-08002B2CF9AE}" pid="50" name="nummer">
    <vt:lpwstr>415</vt:lpwstr>
  </property>
  <property fmtid="{D5CDD505-2E9C-101B-9397-08002B2CF9AE}" pid="51" name="utskottsbeteckning">
    <vt:lpwstr>So</vt:lpwstr>
  </property>
  <property fmtid="{D5CDD505-2E9C-101B-9397-08002B2CF9AE}" pid="52" name="GlobalUID">
    <vt:lpwstr>{D3072487-9790-4B73-A9E8-BB6E8D798292}</vt:lpwstr>
  </property>
  <property fmtid="{D5CDD505-2E9C-101B-9397-08002B2CF9AE}" pid="53" name="Överföringar">
    <vt:i4>0</vt:i4>
  </property>
  <property fmtid="{D5CDD505-2E9C-101B-9397-08002B2CF9AE}" pid="54" name="Checksum">
    <vt:lpwstr>*1007733072471*</vt:lpwstr>
  </property>
  <property fmtid="{D5CDD505-2E9C-101B-9397-08002B2CF9AE}" pid="55" name="skuggnummer">
    <vt:lpwstr>1621</vt:lpwstr>
  </property>
  <property fmtid="{D5CDD505-2E9C-101B-9397-08002B2CF9AE}" pid="56" name="urixVersion">
    <vt:lpwstr>4.6.0.0</vt:lpwstr>
  </property>
  <property fmtid="{D5CDD505-2E9C-101B-9397-08002B2CF9AE}" pid="57" name="urixOrigin">
    <vt:lpwstr>121212 15:33:22.273</vt:lpwstr>
  </property>
  <property fmtid="{D5CDD505-2E9C-101B-9397-08002B2CF9AE}" pid="58" name="urixGuid">
    <vt:lpwstr>{F0A17DC9-3350-4E52-BAC3-C9C673E6E836}</vt:lpwstr>
  </property>
</Properties>
</file>