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6B4" w:rsidRPr="00BE18F4" w:rsidRDefault="003F66B4">
      <w:pPr>
        <w:pStyle w:val="Frslagsrubrik"/>
      </w:pPr>
      <w:r w:rsidRPr="00BE18F4">
        <w:t>Förslag till riksdagsbeslut</w:t>
      </w:r>
    </w:p>
    <w:p w:rsidR="003F66B4" w:rsidRPr="00BE18F4" w:rsidRDefault="003F66B4">
      <w:pPr>
        <w:pStyle w:val="Hemstlatt"/>
        <w:ind w:left="0"/>
      </w:pPr>
      <w:r w:rsidRPr="00BE18F4">
        <w:t>Riksdagen tillkännager för regeringen som sin mening vad som anförs i motionen om regelverket för djurtil</w:t>
      </w:r>
      <w:r w:rsidRPr="00BE18F4">
        <w:t>l</w:t>
      </w:r>
      <w:r w:rsidRPr="00BE18F4">
        <w:t>syn.</w:t>
      </w:r>
    </w:p>
    <w:p w:rsidR="003F66B4" w:rsidRPr="00BE18F4" w:rsidRDefault="003F66B4">
      <w:pPr>
        <w:pStyle w:val="Rubrik1"/>
      </w:pPr>
      <w:r w:rsidRPr="00BE18F4">
        <w:t>Motivering</w:t>
      </w:r>
    </w:p>
    <w:p w:rsidR="003F66B4" w:rsidRPr="00BE18F4" w:rsidRDefault="003F66B4">
      <w:r w:rsidRPr="00BE18F4">
        <w:t>Dagens regelverk för djurhållning innehåller krav på daglig tillsyn. Detta är såklart enkelt när hela besättningen återfinns i en och samma miljö, exempe</w:t>
      </w:r>
      <w:r w:rsidRPr="00BE18F4">
        <w:t>l</w:t>
      </w:r>
      <w:r w:rsidRPr="00BE18F4">
        <w:t>vis i ladugård/stall. Många mindre lantbrukare, såsom i skärgård- och kustn</w:t>
      </w:r>
      <w:r w:rsidRPr="00BE18F4">
        <w:t>ä</w:t>
      </w:r>
      <w:r w:rsidRPr="00BE18F4">
        <w:t>ra miljö, har sina djur ute på öar på sommarbete. En självklarhet är att djuren, var helst de befinner sig, ska ha tillgång till vatten och föda. Är detta något som behöver ses över dagligen skall detta också utföras. Men i de fall detta behov ej finns, vore det önskvärt med en översyn av regelverket gälla</w:t>
      </w:r>
      <w:r w:rsidRPr="00BE18F4">
        <w:t>n</w:t>
      </w:r>
      <w:r w:rsidRPr="00BE18F4">
        <w:t>de daglig tillsyn. Detta ska ej gälla för dräktiga eller nyfödda djur, då daglig tillsyn anses tillbörlig.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8F4">
        <w:trPr>
          <w:cantSplit/>
        </w:trPr>
        <w:tc>
          <w:tcPr>
            <w:tcW w:w="3046" w:type="dxa"/>
          </w:tcPr>
          <w:p w:rsidR="003F66B4" w:rsidRPr="00BE18F4" w:rsidRDefault="003F66B4">
            <w:pPr>
              <w:pStyle w:val="UnderskriftDatum"/>
              <w:spacing w:before="240"/>
            </w:pPr>
            <w:r w:rsidRPr="00BE18F4">
              <w:t>Stockholm den 23 september 2013</w:t>
            </w:r>
          </w:p>
        </w:tc>
        <w:tc>
          <w:tcPr>
            <w:tcW w:w="3047" w:type="dxa"/>
          </w:tcPr>
          <w:p w:rsidR="003F66B4" w:rsidRPr="00BE18F4" w:rsidRDefault="003F66B4">
            <w:pPr>
              <w:pStyle w:val="Underskrifter"/>
              <w:spacing w:before="240"/>
            </w:pPr>
          </w:p>
        </w:tc>
      </w:tr>
      <w:tr w:rsidR="00000000" w:rsidRPr="00BE18F4">
        <w:trPr>
          <w:cantSplit/>
        </w:trPr>
        <w:tc>
          <w:tcPr>
            <w:tcW w:w="3046" w:type="dxa"/>
          </w:tcPr>
          <w:p w:rsidR="003F66B4" w:rsidRPr="00BE18F4" w:rsidRDefault="003F66B4">
            <w:pPr>
              <w:pStyle w:val="Underskrifter"/>
            </w:pPr>
            <w:r w:rsidRPr="00BE18F4">
              <w:t>Gustaf Hoffstedt (M)</w:t>
            </w:r>
          </w:p>
        </w:tc>
        <w:tc>
          <w:tcPr>
            <w:tcW w:w="3046" w:type="dxa"/>
          </w:tcPr>
          <w:p w:rsidR="003F66B4" w:rsidRPr="00BE18F4" w:rsidRDefault="003F66B4">
            <w:pPr>
              <w:pStyle w:val="Underskrifter"/>
            </w:pPr>
          </w:p>
        </w:tc>
      </w:tr>
    </w:tbl>
    <w:p w:rsidR="003F66B4" w:rsidRPr="00BE18F4" w:rsidRDefault="003F66B4">
      <w:pPr>
        <w:pStyle w:val="Normaltindrag"/>
      </w:pPr>
    </w:p>
    <w:sectPr w:rsidR="003F66B4" w:rsidRPr="00BE18F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6B4" w:rsidRPr="00BE18F4" w:rsidRDefault="003F66B4">
      <w:r w:rsidRPr="00BE18F4">
        <w:separator/>
      </w:r>
    </w:p>
  </w:endnote>
  <w:endnote w:type="continuationSeparator" w:id="0">
    <w:p w:rsidR="003F66B4" w:rsidRPr="00BE18F4" w:rsidRDefault="003F66B4">
      <w:r w:rsidRPr="00BE18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6B4" w:rsidRPr="00BE18F4" w:rsidRDefault="00BE18F4">
    <w:pPr>
      <w:pStyle w:val="Sidfot"/>
    </w:pPr>
    <w:r w:rsidRPr="00BE18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371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6B4" w:rsidRDefault="003F66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6B4" w:rsidRDefault="003F66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6B4" w:rsidRPr="00BE18F4" w:rsidRDefault="00BE18F4">
    <w:pPr>
      <w:pStyle w:val="Sidfot"/>
    </w:pPr>
    <w:r w:rsidRPr="00BE18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122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6B4" w:rsidRDefault="003F6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6B4" w:rsidRDefault="003F6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6B4" w:rsidRPr="00BE18F4" w:rsidRDefault="00BE18F4">
    <w:pPr>
      <w:pStyle w:val="Sidfot"/>
    </w:pPr>
    <w:r w:rsidRPr="00BE18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726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6B4" w:rsidRDefault="003F6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6B4" w:rsidRDefault="003F6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6B4" w:rsidRPr="00BE18F4" w:rsidRDefault="003F66B4">
      <w:r w:rsidRPr="00BE18F4">
        <w:separator/>
      </w:r>
    </w:p>
  </w:footnote>
  <w:footnote w:type="continuationSeparator" w:id="0">
    <w:p w:rsidR="003F66B4" w:rsidRPr="00BE18F4" w:rsidRDefault="003F66B4">
      <w:r w:rsidRPr="00BE18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6B4" w:rsidRPr="00BE18F4" w:rsidRDefault="00BE18F4">
    <w:pPr>
      <w:pStyle w:val="Sidhuvud"/>
    </w:pPr>
    <w:r w:rsidRPr="00BE18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130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6B4" w:rsidRDefault="003F66B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6B4" w:rsidRDefault="003F66B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6B4" w:rsidRPr="00BE18F4" w:rsidRDefault="00BE18F4">
    <w:pPr>
      <w:pStyle w:val="Sidhuvud"/>
    </w:pPr>
    <w:r w:rsidRPr="00BE18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019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6B4" w:rsidRDefault="003F66B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6B4" w:rsidRDefault="003F66B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6B4" w:rsidRPr="00BE18F4" w:rsidRDefault="003F66B4">
    <w:pPr>
      <w:pStyle w:val="FSHNormal"/>
      <w:tabs>
        <w:tab w:val="right" w:pos="5840"/>
      </w:tabs>
    </w:pPr>
    <w:r w:rsidRPr="00BE18F4">
      <w:br/>
    </w:r>
    <w:r w:rsidRPr="00BE18F4">
      <w:fldChar w:fldCharType="begin" w:fldLock="1"/>
    </w:r>
    <w:r w:rsidRPr="00BE18F4">
      <w:instrText xml:space="preserve"> DOCPROPERTY</w:instrText>
    </w:r>
    <w:r w:rsidRPr="00BE18F4">
      <w:rPr>
        <w:sz w:val="18"/>
      </w:rPr>
      <w:instrText xml:space="preserve"> "YearUser" *\charformat </w:instrText>
    </w:r>
    <w:r w:rsidRPr="00BE18F4">
      <w:fldChar w:fldCharType="separate"/>
    </w:r>
    <w:r w:rsidRPr="00BE18F4">
      <w:t>2013/14</w:t>
    </w:r>
    <w:r w:rsidRPr="00BE18F4">
      <w:fldChar w:fldCharType="end"/>
    </w:r>
    <w:r w:rsidRPr="00BE18F4">
      <w:t xml:space="preserve"> </w:t>
    </w:r>
    <w:r w:rsidRPr="00BE18F4">
      <w:tab/>
      <w:t xml:space="preserve">mnr: </w:t>
    </w:r>
    <w:r w:rsidRPr="00BE18F4">
      <w:fldChar w:fldCharType="begin" w:fldLock="1"/>
    </w:r>
    <w:r w:rsidRPr="00BE18F4">
      <w:instrText xml:space="preserve"> DOCPROPERTY</w:instrText>
    </w:r>
    <w:r w:rsidRPr="00BE18F4">
      <w:rPr>
        <w:sz w:val="18"/>
      </w:rPr>
      <w:instrText xml:space="preserve"> "Motionsnummer" *\charformat </w:instrText>
    </w:r>
    <w:r w:rsidRPr="00BE18F4">
      <w:fldChar w:fldCharType="separate"/>
    </w:r>
    <w:r w:rsidRPr="00BE18F4">
      <w:t>MJ250</w:t>
    </w:r>
    <w:r w:rsidRPr="00BE18F4">
      <w:fldChar w:fldCharType="end"/>
    </w:r>
    <w:r w:rsidRPr="00BE18F4">
      <w:br/>
    </w:r>
    <w:r w:rsidRPr="00BE18F4">
      <w:fldChar w:fldCharType="begin" w:fldLock="1"/>
    </w:r>
    <w:r w:rsidRPr="00BE18F4">
      <w:instrText xml:space="preserve"> DOCPROPERTY</w:instrText>
    </w:r>
    <w:r w:rsidRPr="00BE18F4">
      <w:rPr>
        <w:sz w:val="18"/>
      </w:rPr>
      <w:instrText xml:space="preserve"> "Samling" *\charformat </w:instrText>
    </w:r>
    <w:r w:rsidRPr="00BE18F4">
      <w:fldChar w:fldCharType="end"/>
    </w:r>
    <w:r w:rsidRPr="00BE18F4">
      <w:tab/>
      <w:t xml:space="preserve">pnr: </w:t>
    </w:r>
    <w:r w:rsidRPr="00BE18F4">
      <w:fldChar w:fldCharType="begin" w:fldLock="1"/>
    </w:r>
    <w:r w:rsidRPr="00BE18F4">
      <w:instrText xml:space="preserve"> DOCPROPERTY</w:instrText>
    </w:r>
    <w:r w:rsidRPr="00BE18F4">
      <w:rPr>
        <w:sz w:val="18"/>
      </w:rPr>
      <w:instrText xml:space="preserve"> "Partinummer" *\charformat </w:instrText>
    </w:r>
    <w:r w:rsidRPr="00BE18F4">
      <w:fldChar w:fldCharType="separate"/>
    </w:r>
    <w:r w:rsidRPr="00BE18F4">
      <w:t>M1361</w:t>
    </w:r>
    <w:r w:rsidRPr="00BE18F4">
      <w:fldChar w:fldCharType="end"/>
    </w:r>
  </w:p>
  <w:p w:rsidR="003F66B4" w:rsidRPr="00BE18F4" w:rsidRDefault="003F66B4">
    <w:pPr>
      <w:pStyle w:val="FSHRub1"/>
    </w:pPr>
    <w:r w:rsidRPr="00BE18F4">
      <w:t>Motion till riksdagen</w:t>
    </w:r>
    <w:r w:rsidRPr="00BE18F4">
      <w:br/>
    </w:r>
    <w:r w:rsidRPr="00BE18F4">
      <w:fldChar w:fldCharType="begin" w:fldLock="1"/>
    </w:r>
    <w:r w:rsidRPr="00BE18F4">
      <w:instrText xml:space="preserve"> DOCPROPERTY "YearUser" *\charformat </w:instrText>
    </w:r>
    <w:r w:rsidRPr="00BE18F4">
      <w:fldChar w:fldCharType="separate"/>
    </w:r>
    <w:r w:rsidRPr="00BE18F4">
      <w:t>2013/14</w:t>
    </w:r>
    <w:r w:rsidRPr="00BE18F4">
      <w:fldChar w:fldCharType="end"/>
    </w:r>
    <w:r w:rsidRPr="00BE18F4">
      <w:t>:</w:t>
    </w:r>
    <w:r w:rsidRPr="00BE18F4">
      <w:fldChar w:fldCharType="begin" w:fldLock="1"/>
    </w:r>
    <w:r w:rsidRPr="00BE18F4">
      <w:instrText xml:space="preserve"> DOCPROPERTY "Motionsnummer" *\charformat </w:instrText>
    </w:r>
    <w:r w:rsidRPr="00BE18F4">
      <w:fldChar w:fldCharType="separate"/>
    </w:r>
    <w:r w:rsidRPr="00BE18F4">
      <w:t>MJ250</w:t>
    </w:r>
    <w:r w:rsidRPr="00BE18F4">
      <w:fldChar w:fldCharType="end"/>
    </w:r>
  </w:p>
  <w:p w:rsidR="003F66B4" w:rsidRPr="00BE18F4" w:rsidRDefault="003F66B4">
    <w:pPr>
      <w:pStyle w:val="FSHNormalS5"/>
    </w:pPr>
    <w:r w:rsidRPr="00BE18F4">
      <w:fldChar w:fldCharType="begin" w:fldLock="1"/>
    </w:r>
    <w:r w:rsidRPr="00BE18F4">
      <w:instrText xml:space="preserve"> DOCPROPERTY "MotionarText" *\charformat </w:instrText>
    </w:r>
    <w:r w:rsidRPr="00BE18F4">
      <w:fldChar w:fldCharType="separate"/>
    </w:r>
    <w:r w:rsidRPr="00BE18F4">
      <w:t>av Gustaf Hoffstedt (M)</w:t>
    </w:r>
    <w:r w:rsidRPr="00BE18F4">
      <w:fldChar w:fldCharType="end"/>
    </w:r>
    <w:r w:rsidRPr="00BE18F4">
      <w:br/>
    </w:r>
    <w:r w:rsidRPr="00BE18F4">
      <w:fldChar w:fldCharType="begin" w:fldLock="1"/>
    </w:r>
    <w:r w:rsidRPr="00BE18F4">
      <w:instrText xml:space="preserve"> DOCPROPERTY "SvarFrasKort" *\charformat </w:instrText>
    </w:r>
    <w:r w:rsidRPr="00BE18F4">
      <w:fldChar w:fldCharType="end"/>
    </w:r>
  </w:p>
  <w:p w:rsidR="003F66B4" w:rsidRPr="00BE18F4" w:rsidRDefault="003F66B4">
    <w:pPr>
      <w:pStyle w:val="FSHTitel"/>
    </w:pPr>
    <w:r w:rsidRPr="00BE18F4">
      <w:fldChar w:fldCharType="begin" w:fldLock="1"/>
    </w:r>
    <w:r w:rsidRPr="00BE18F4">
      <w:instrText xml:space="preserve"> DOCPROPERTY</w:instrText>
    </w:r>
    <w:r w:rsidRPr="00BE18F4">
      <w:rPr>
        <w:sz w:val="18"/>
      </w:rPr>
      <w:instrText xml:space="preserve"> "RubrikSvar" *\charformat </w:instrText>
    </w:r>
    <w:r w:rsidRPr="00BE18F4">
      <w:fldChar w:fldCharType="separate"/>
    </w:r>
    <w:r w:rsidRPr="00BE18F4">
      <w:t>Djurtillsyn</w:t>
    </w:r>
    <w:r w:rsidRPr="00BE18F4">
      <w:fldChar w:fldCharType="end"/>
    </w:r>
  </w:p>
  <w:p w:rsidR="003F66B4" w:rsidRPr="00BE18F4" w:rsidRDefault="003F66B4">
    <w:pPr>
      <w:pStyle w:val="Normal00"/>
    </w:pPr>
  </w:p>
  <w:p w:rsidR="003F66B4" w:rsidRPr="00BE18F4" w:rsidRDefault="003F66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89765390">
    <w:abstractNumId w:val="13"/>
  </w:num>
  <w:num w:numId="2" w16cid:durableId="131869224">
    <w:abstractNumId w:val="11"/>
  </w:num>
  <w:num w:numId="3" w16cid:durableId="1984457420">
    <w:abstractNumId w:val="14"/>
  </w:num>
  <w:num w:numId="4" w16cid:durableId="1614050238">
    <w:abstractNumId w:val="8"/>
  </w:num>
  <w:num w:numId="5" w16cid:durableId="2127234259">
    <w:abstractNumId w:val="3"/>
  </w:num>
  <w:num w:numId="6" w16cid:durableId="1388340265">
    <w:abstractNumId w:val="2"/>
  </w:num>
  <w:num w:numId="7" w16cid:durableId="1423835763">
    <w:abstractNumId w:val="1"/>
  </w:num>
  <w:num w:numId="8" w16cid:durableId="885415476">
    <w:abstractNumId w:val="0"/>
  </w:num>
  <w:num w:numId="9" w16cid:durableId="972173807">
    <w:abstractNumId w:val="9"/>
  </w:num>
  <w:num w:numId="10" w16cid:durableId="1657370176">
    <w:abstractNumId w:val="7"/>
  </w:num>
  <w:num w:numId="11" w16cid:durableId="1236359436">
    <w:abstractNumId w:val="6"/>
  </w:num>
  <w:num w:numId="12" w16cid:durableId="1903952005">
    <w:abstractNumId w:val="5"/>
  </w:num>
  <w:num w:numId="13" w16cid:durableId="547188157">
    <w:abstractNumId w:val="4"/>
  </w:num>
  <w:num w:numId="14" w16cid:durableId="756563699">
    <w:abstractNumId w:val="16"/>
  </w:num>
  <w:num w:numId="15" w16cid:durableId="536359003">
    <w:abstractNumId w:val="12"/>
  </w:num>
  <w:num w:numId="16" w16cid:durableId="1268734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0E5939DE-22F5-483C-B07A-EB6FC94636F4}"/>
  </w:docVars>
  <w:rsids>
    <w:rsidRoot w:val="00B24C34"/>
    <w:rsid w:val="003F66B4"/>
    <w:rsid w:val="00B24C34"/>
    <w:rsid w:val="00BE18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ED1FA9-64ED-4AE0-A6A1-52ADC4B5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721</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M1361</vt:lpstr>
    </vt:vector>
  </TitlesOfParts>
  <Company>Riksdagen</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M1361</dc:title>
  <dc:subject>M1361</dc:subject>
  <dc:creator>Riksdagen</dc:creator>
  <cp:keywords>Riksdagen</cp:keywords>
  <dc:description>AD-ändringar</dc:description>
  <cp:lastModifiedBy>Lars Brink</cp:lastModifiedBy>
  <cp:revision>2</cp:revision>
  <cp:lastPrinted>2013-11-23T13:22:00Z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Djurtillsyn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Djurtillsyn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20132014000000000077000013610069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20132014000000000077000013610069</vt:lpwstr>
  </property>
  <property fmtid="{D5CDD505-2E9C-101B-9397-08002B2CF9AE}" pid="50" name="nummer">
    <vt:lpwstr>250</vt:lpwstr>
  </property>
  <property fmtid="{D5CDD505-2E9C-101B-9397-08002B2CF9AE}" pid="51" name="utskottsbeteckning">
    <vt:lpwstr>MJ</vt:lpwstr>
  </property>
  <property fmtid="{D5CDD505-2E9C-101B-9397-08002B2CF9AE}" pid="52" name="GlobalUID">
    <vt:lpwstr>{B3AE3B20-BBAC-47C3-8B41-9F131D198C5D}</vt:lpwstr>
  </property>
  <property fmtid="{D5CDD505-2E9C-101B-9397-08002B2CF9AE}" pid="53" name="Överföringar">
    <vt:i4>0</vt:i4>
  </property>
  <property fmtid="{D5CDD505-2E9C-101B-9397-08002B2CF9AE}" pid="54" name="Checksum">
    <vt:lpwstr>*1003915979248*</vt:lpwstr>
  </property>
  <property fmtid="{D5CDD505-2E9C-101B-9397-08002B2CF9AE}" pid="55" name="skuggnummer">
    <vt:lpwstr>513</vt:lpwstr>
  </property>
  <property fmtid="{D5CDD505-2E9C-101B-9397-08002B2CF9AE}" pid="56" name="urixVersion">
    <vt:lpwstr>4.6.0.0</vt:lpwstr>
  </property>
  <property fmtid="{D5CDD505-2E9C-101B-9397-08002B2CF9AE}" pid="57" name="urixOrigin">
    <vt:lpwstr>131123 14:22:47.228</vt:lpwstr>
  </property>
  <property fmtid="{D5CDD505-2E9C-101B-9397-08002B2CF9AE}" pid="58" name="urixGuid">
    <vt:lpwstr>{6B729445-FA77-4144-8F0D-033CB9063DF5}</vt:lpwstr>
  </property>
</Properties>
</file>