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E6587" w:rsidP="00DA0661">
      <w:pPr>
        <w:pStyle w:val="Title"/>
      </w:pPr>
      <w:bookmarkStart w:id="0" w:name="Start"/>
      <w:bookmarkEnd w:id="0"/>
      <w:r>
        <w:t xml:space="preserve">Svar på fråga 2022/23:871 </w:t>
      </w:r>
      <w:r w:rsidR="0082674A">
        <w:t>och 2022/23:87</w:t>
      </w:r>
      <w:r w:rsidR="00E543F6">
        <w:t>2</w:t>
      </w:r>
      <w:r w:rsidR="0082674A">
        <w:t xml:space="preserve"> </w:t>
      </w:r>
      <w:r>
        <w:t>av Linus Sköld (S)</w:t>
      </w:r>
      <w:r>
        <w:br/>
      </w:r>
      <w:bookmarkStart w:id="1" w:name="_Hlk141168375"/>
      <w:r>
        <w:t>Kunskaper om neuropsykiatriska funktionsnedsättningar hos undervisande personal</w:t>
      </w:r>
      <w:bookmarkEnd w:id="1"/>
    </w:p>
    <w:p w:rsidR="00BE6587" w:rsidP="002F09AE">
      <w:pPr>
        <w:pStyle w:val="BodyText"/>
      </w:pPr>
      <w:r>
        <w:t xml:space="preserve">Linus Sköld har </w:t>
      </w:r>
      <w:r w:rsidR="007B5470">
        <w:t xml:space="preserve">i två likalydande </w:t>
      </w:r>
      <w:r w:rsidR="00CD7788">
        <w:t xml:space="preserve">skriftliga frågor </w:t>
      </w:r>
      <w:r>
        <w:t>frågat mig</w:t>
      </w:r>
      <w:r w:rsidR="002F09AE">
        <w:t xml:space="preserve"> hur jag och regeringen avser att säkerställa att yrkesverksamma lärare har den kompetens de behöver för att adekvat möta elever med NPF i sin undervisningspraktik.</w:t>
      </w:r>
    </w:p>
    <w:p w:rsidR="002933C6" w:rsidP="00102AE6">
      <w:pPr>
        <w:pStyle w:val="BodyText"/>
      </w:pPr>
      <w:r w:rsidRPr="002933C6">
        <w:t>Läraren är den enskilt viktigaste faktorn för elevernas framgång i skolan.</w:t>
      </w:r>
      <w:r w:rsidR="00464062">
        <w:t xml:space="preserve"> Lärarnas förutsättningar behöver därför förbättras så att mer tid kan ägnas åt undervisningen och uppgifter som tillhör undervisningen och inte åt admi</w:t>
      </w:r>
      <w:r w:rsidR="00807D8A">
        <w:softHyphen/>
      </w:r>
      <w:r w:rsidR="00464062">
        <w:t>nist</w:t>
      </w:r>
      <w:r w:rsidR="00807D8A">
        <w:softHyphen/>
      </w:r>
      <w:r w:rsidR="00464062">
        <w:t>ration eller andra uppgifter. Endast så kan vi få en</w:t>
      </w:r>
      <w:r w:rsidRPr="00464062" w:rsidR="00464062">
        <w:t xml:space="preserve"> välfungerande skola</w:t>
      </w:r>
      <w:r w:rsidR="00464062">
        <w:t xml:space="preserve">, där </w:t>
      </w:r>
      <w:r w:rsidRPr="00464062" w:rsidR="00464062">
        <w:t xml:space="preserve">välutbildade lärare </w:t>
      </w:r>
      <w:r w:rsidR="00464062">
        <w:t xml:space="preserve">ges rätt </w:t>
      </w:r>
      <w:r w:rsidRPr="00464062" w:rsidR="00464062">
        <w:t xml:space="preserve">förutsättningar </w:t>
      </w:r>
      <w:r w:rsidR="00464062">
        <w:t xml:space="preserve">att </w:t>
      </w:r>
      <w:r w:rsidR="00DB633E">
        <w:t xml:space="preserve">planera, genomföra och efterarbeta undervisningen samt vid behov </w:t>
      </w:r>
      <w:r w:rsidR="00464062">
        <w:t xml:space="preserve">sätta in </w:t>
      </w:r>
      <w:r w:rsidRPr="002933C6" w:rsidR="00464062">
        <w:t>tidiga och effektiva stöd</w:t>
      </w:r>
      <w:r w:rsidR="00807D8A">
        <w:softHyphen/>
      </w:r>
      <w:r w:rsidRPr="002933C6" w:rsidR="00464062">
        <w:t>insatser</w:t>
      </w:r>
      <w:r w:rsidRPr="00464062" w:rsidR="00464062">
        <w:t>.</w:t>
      </w:r>
      <w:r w:rsidRPr="002933C6">
        <w:t xml:space="preserve"> </w:t>
      </w:r>
      <w:r w:rsidR="00464062">
        <w:t>För att stötta nyutbildade lärare ingår s</w:t>
      </w:r>
      <w:r w:rsidRPr="007C1E45" w:rsidR="007C1E45">
        <w:t>edan 2021 kunskap om neuro</w:t>
      </w:r>
      <w:r w:rsidR="00807D8A">
        <w:softHyphen/>
      </w:r>
      <w:r w:rsidRPr="007C1E45" w:rsidR="007C1E45">
        <w:t>psykiatriska funktionsnedsättningar i alla lärar- och förskollärar</w:t>
      </w:r>
      <w:r w:rsidR="00807D8A">
        <w:softHyphen/>
      </w:r>
      <w:r w:rsidRPr="007C1E45" w:rsidR="007C1E45">
        <w:t xml:space="preserve">utbildningar. </w:t>
      </w:r>
    </w:p>
    <w:p w:rsidR="00CE18BF" w:rsidP="00102AE6">
      <w:pPr>
        <w:pStyle w:val="BodyText"/>
      </w:pPr>
      <w:r w:rsidRPr="009A3C56">
        <w:t xml:space="preserve">Alla elever som behöver särskilt stöd i skolan ska få det och </w:t>
      </w:r>
      <w:r w:rsidR="00464062">
        <w:t>hela</w:t>
      </w:r>
      <w:r w:rsidRPr="009A3C56">
        <w:t xml:space="preserve"> samhället förlorar när skolgången inte fungerar för en elev. </w:t>
      </w:r>
      <w:r w:rsidRPr="007C1E45" w:rsidR="007C1E45">
        <w:t>Regeringen satsar</w:t>
      </w:r>
      <w:r w:rsidR="007C1E45">
        <w:t xml:space="preserve"> därför</w:t>
      </w:r>
      <w:r w:rsidRPr="007C1E45" w:rsidR="007C1E45">
        <w:t xml:space="preserve"> på akutskolor, speciallärare, särskilda undervisningsgrupper och elevhälsan, så att fler elever kan nå utbildningens mål.</w:t>
      </w:r>
      <w:r w:rsidR="007C1E45">
        <w:t xml:space="preserve"> R</w:t>
      </w:r>
      <w:r w:rsidRPr="009A3C56">
        <w:t xml:space="preserve">egeringen </w:t>
      </w:r>
      <w:r w:rsidR="007C1E45">
        <w:t xml:space="preserve">avsatte </w:t>
      </w:r>
      <w:r w:rsidR="004D41C0">
        <w:t xml:space="preserve">exempelvis </w:t>
      </w:r>
      <w:r w:rsidRPr="009A3C56">
        <w:t>i budgetpropo</w:t>
      </w:r>
      <w:r w:rsidR="00734285">
        <w:softHyphen/>
      </w:r>
      <w:r w:rsidRPr="009A3C56">
        <w:t>sitionen för 2023 (prop. 2022/23:1 utg.omr</w:t>
      </w:r>
      <w:r w:rsidR="009934C1">
        <w:t>.</w:t>
      </w:r>
      <w:r w:rsidRPr="009A3C56">
        <w:t xml:space="preserve"> 16) 600 miljoner kronor för att öka tillgången till speciallärare</w:t>
      </w:r>
      <w:r w:rsidR="00E962D8">
        <w:t>,</w:t>
      </w:r>
      <w:r w:rsidRPr="009A3C56">
        <w:t xml:space="preserve"> för att bl</w:t>
      </w:r>
      <w:r w:rsidR="009F2D89">
        <w:t>.</w:t>
      </w:r>
      <w:r w:rsidRPr="009A3C56">
        <w:t>a</w:t>
      </w:r>
      <w:r w:rsidR="009F2D89">
        <w:t>.</w:t>
      </w:r>
      <w:r w:rsidRPr="009A3C56">
        <w:t xml:space="preserve"> stärka möjligheten för rektorer att inrätta särskilda undervisningsgrupper och förbättra tillgång</w:t>
      </w:r>
      <w:r w:rsidR="00807D8A">
        <w:softHyphen/>
      </w:r>
      <w:r w:rsidRPr="009A3C56">
        <w:t xml:space="preserve">en till specialpedagogiska insatser i skolan. Riksdagen har beslutat i enlighet med regeringens förslag (bet. 2022/23:UbU1, rskr. 2022/23:108). </w:t>
      </w:r>
      <w:r w:rsidR="00102AE6">
        <w:t>I regering</w:t>
      </w:r>
      <w:r w:rsidR="00850ED3">
        <w:softHyphen/>
      </w:r>
      <w:r w:rsidR="00102AE6">
        <w:t>ens vårändringsbudget för 2023 (prop. 2022/23:99 utg.omr</w:t>
      </w:r>
      <w:r w:rsidR="009934C1">
        <w:t>.</w:t>
      </w:r>
      <w:r w:rsidR="00102AE6">
        <w:t xml:space="preserve"> 16) </w:t>
      </w:r>
      <w:r>
        <w:t xml:space="preserve">har </w:t>
      </w:r>
      <w:r w:rsidR="00102AE6">
        <w:t>ytterliga</w:t>
      </w:r>
      <w:r w:rsidR="00807D8A">
        <w:softHyphen/>
      </w:r>
      <w:r w:rsidR="00102AE6">
        <w:t>re medel avs</w:t>
      </w:r>
      <w:r>
        <w:t>a</w:t>
      </w:r>
      <w:r w:rsidR="00102AE6">
        <w:t>tts för satsningar på bl</w:t>
      </w:r>
      <w:r w:rsidR="009F2D89">
        <w:t>.</w:t>
      </w:r>
      <w:r w:rsidR="00102AE6">
        <w:t>a</w:t>
      </w:r>
      <w:r w:rsidR="009F2D89">
        <w:t>.</w:t>
      </w:r>
      <w:r w:rsidR="00942D45">
        <w:t xml:space="preserve"> särskilda</w:t>
      </w:r>
      <w:r w:rsidR="00102AE6">
        <w:t xml:space="preserve"> undervis</w:t>
      </w:r>
      <w:r w:rsidR="00F77D2E">
        <w:softHyphen/>
      </w:r>
      <w:r w:rsidR="00102AE6">
        <w:t xml:space="preserve">ningsgrupper och på </w:t>
      </w:r>
      <w:r w:rsidR="00102AE6">
        <w:t>att förbättra stödet till barn och elever med neuro</w:t>
      </w:r>
      <w:r w:rsidR="00F77D2E">
        <w:softHyphen/>
      </w:r>
      <w:r w:rsidR="00102AE6">
        <w:t>psykiatriska funktions</w:t>
      </w:r>
      <w:r w:rsidR="00807D8A">
        <w:softHyphen/>
      </w:r>
      <w:r w:rsidR="00102AE6">
        <w:t xml:space="preserve">nedsättningar. </w:t>
      </w:r>
      <w:r w:rsidRPr="00942D45" w:rsidR="00942D45">
        <w:t>Med dessa förslag får rektorer ökade förutsättningar att inrätta särskilda undervisningsgrupper samtidigt som den specialpeda</w:t>
      </w:r>
      <w:r w:rsidR="00C3165C">
        <w:softHyphen/>
      </w:r>
      <w:r w:rsidRPr="00942D45" w:rsidR="00942D45">
        <w:t>gogiska kom</w:t>
      </w:r>
      <w:r w:rsidR="00807D8A">
        <w:softHyphen/>
      </w:r>
      <w:r w:rsidRPr="00942D45" w:rsidR="00942D45">
        <w:t>petensen stärks.</w:t>
      </w:r>
    </w:p>
    <w:p w:rsidR="00102AE6" w:rsidP="00F04D0F">
      <w:pPr>
        <w:pStyle w:val="BodyText"/>
      </w:pPr>
      <w:r w:rsidRPr="009A3C56">
        <w:t xml:space="preserve">Skolan måste </w:t>
      </w:r>
      <w:r w:rsidR="001019D5">
        <w:t xml:space="preserve">vidare </w:t>
      </w:r>
      <w:r w:rsidR="00E962D8">
        <w:t>få bättre förutsättningar</w:t>
      </w:r>
      <w:r w:rsidRPr="009A3C56">
        <w:t xml:space="preserve"> att möta elever med funktions</w:t>
      </w:r>
      <w:r w:rsidR="00807D8A">
        <w:softHyphen/>
      </w:r>
      <w:r w:rsidRPr="009A3C56">
        <w:t xml:space="preserve">nedsättning. </w:t>
      </w:r>
      <w:r>
        <w:t>Rege</w:t>
      </w:r>
      <w:r w:rsidR="00C3165C">
        <w:softHyphen/>
      </w:r>
      <w:r>
        <w:t xml:space="preserve">ringen har </w:t>
      </w:r>
      <w:r>
        <w:t>därför</w:t>
      </w:r>
      <w:r w:rsidR="00757206">
        <w:t xml:space="preserve"> </w:t>
      </w:r>
      <w:r>
        <w:t xml:space="preserve">beslutat om förlängd utredningstid för utredningen Mer kunskap om barn och elever med funktionsnedsättning i skolväsendet (U 2022:02). </w:t>
      </w:r>
      <w:r w:rsidR="00365326">
        <w:t>Den särskilda u</w:t>
      </w:r>
      <w:r>
        <w:t>tred</w:t>
      </w:r>
      <w:r w:rsidR="00365326">
        <w:t>aren</w:t>
      </w:r>
      <w:r>
        <w:t xml:space="preserve"> </w:t>
      </w:r>
      <w:r w:rsidR="00365326">
        <w:t xml:space="preserve">ska </w:t>
      </w:r>
      <w:r w:rsidR="00F04D0F">
        <w:t>bl</w:t>
      </w:r>
      <w:r w:rsidR="009F2D89">
        <w:t>.</w:t>
      </w:r>
      <w:r w:rsidR="00F04D0F">
        <w:t>a</w:t>
      </w:r>
      <w:r w:rsidR="009F2D89">
        <w:t>.</w:t>
      </w:r>
      <w:r w:rsidR="00F04D0F">
        <w:t xml:space="preserve"> </w:t>
      </w:r>
      <w:r w:rsidR="001B6AD4">
        <w:t xml:space="preserve">föreslå </w:t>
      </w:r>
      <w:r w:rsidR="00F04D0F">
        <w:t>vilka typer av uppgifter som bör samlas in för att möta behoven av uppföljning av barn och elever med funktionsnedsättning i skolväsendet</w:t>
      </w:r>
      <w:r>
        <w:t>. Uppdraget ska redovisas senast den 15 december 2023.</w:t>
      </w:r>
    </w:p>
    <w:p w:rsidR="005F4A8A" w:rsidP="00102AE6">
      <w:pPr>
        <w:pStyle w:val="BodyText"/>
      </w:pPr>
      <w:r>
        <w:t>Slutligen vill jag understryka</w:t>
      </w:r>
      <w:r w:rsidRPr="005F4A8A">
        <w:t xml:space="preserve"> att alla barn och elever </w:t>
      </w:r>
      <w:r>
        <w:t xml:space="preserve">ska </w:t>
      </w:r>
      <w:r w:rsidRPr="005F4A8A">
        <w:t xml:space="preserve">få förutsättningar att lyckas med sin utbildning och rustas med kunskap, bildning och färdigheter. </w:t>
      </w:r>
    </w:p>
    <w:p w:rsidR="00BE658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EC30B334793433C9EE79793BB35EFD9"/>
          </w:placeholder>
          <w:dataBinding w:xpath="/ns0:DocumentInfo[1]/ns0:BaseInfo[1]/ns0:HeaderDate[1]" w:storeItemID="{74A372A8-9C2C-42AB-B08B-34740479DF05}" w:prefixMappings="xmlns:ns0='http://lp/documentinfo/RK' "/>
          <w:date w:fullDate="2023-08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E6024">
            <w:t>7 augusti 2023</w:t>
          </w:r>
        </w:sdtContent>
      </w:sdt>
    </w:p>
    <w:p w:rsidR="00BE6587" w:rsidP="004E7A8F">
      <w:pPr>
        <w:pStyle w:val="Brdtextutanavstnd"/>
      </w:pPr>
    </w:p>
    <w:p w:rsidR="00BE6587" w:rsidP="004E7A8F">
      <w:pPr>
        <w:pStyle w:val="Brdtextutanavstnd"/>
      </w:pPr>
    </w:p>
    <w:p w:rsidR="00BE6587" w:rsidP="004E7A8F">
      <w:pPr>
        <w:pStyle w:val="Brdtextutanavstnd"/>
      </w:pPr>
    </w:p>
    <w:p w:rsidR="00BE6587" w:rsidP="00422A41">
      <w:pPr>
        <w:pStyle w:val="BodyText"/>
      </w:pPr>
      <w:r>
        <w:t>Lotta Edholm</w:t>
      </w:r>
    </w:p>
    <w:p w:rsidR="00BE658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658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E6587" w:rsidRPr="007D73AB" w:rsidP="00340DE0">
          <w:pPr>
            <w:pStyle w:val="Header"/>
          </w:pPr>
        </w:p>
      </w:tc>
      <w:tc>
        <w:tcPr>
          <w:tcW w:w="1134" w:type="dxa"/>
        </w:tcPr>
        <w:p w:rsidR="00BE658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658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6587" w:rsidRPr="00710A6C" w:rsidP="00EE3C0F">
          <w:pPr>
            <w:pStyle w:val="Header"/>
            <w:rPr>
              <w:b/>
            </w:rPr>
          </w:pPr>
        </w:p>
        <w:p w:rsidR="00BE6587" w:rsidP="00EE3C0F">
          <w:pPr>
            <w:pStyle w:val="Header"/>
          </w:pPr>
        </w:p>
        <w:p w:rsidR="00BE6587" w:rsidP="00EE3C0F">
          <w:pPr>
            <w:pStyle w:val="Header"/>
          </w:pPr>
        </w:p>
        <w:p w:rsidR="00BE6587" w:rsidP="00EE3C0F">
          <w:pPr>
            <w:pStyle w:val="Header"/>
          </w:pPr>
        </w:p>
        <w:p w:rsidR="00734285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930398B2162D41478104C07C2EF691AF"/>
              </w:placeholder>
              <w:dataBinding w:xpath="/ns0:DocumentInfo[1]/ns0:BaseInfo[1]/ns0:Dnr[1]" w:storeItemID="{74A372A8-9C2C-42AB-B08B-34740479DF05}" w:prefixMappings="xmlns:ns0='http://lp/documentinfo/RK' "/>
              <w:text/>
            </w:sdtPr>
            <w:sdtContent>
              <w:r w:rsidR="00BE6587">
                <w:t>U2023/</w:t>
              </w:r>
            </w:sdtContent>
          </w:sdt>
          <w:r w:rsidR="005B7915">
            <w:t>0226</w:t>
          </w:r>
          <w:r w:rsidR="006E49CE">
            <w:t>2</w:t>
          </w:r>
        </w:p>
        <w:p w:rsidR="00BE6587" w:rsidP="00EE3C0F">
          <w:pPr>
            <w:pStyle w:val="Header"/>
          </w:pPr>
          <w:r>
            <w:t>U2023/02263</w:t>
          </w:r>
        </w:p>
        <w:sdt>
          <w:sdtPr>
            <w:alias w:val="DocNumber"/>
            <w:tag w:val="DocNumber"/>
            <w:id w:val="1726028884"/>
            <w:placeholder>
              <w:docPart w:val="0858C1EBFBEB4B17B21A63E98514D42F"/>
            </w:placeholder>
            <w:showingPlcHdr/>
            <w:dataBinding w:xpath="/ns0:DocumentInfo[1]/ns0:BaseInfo[1]/ns0:DocNumber[1]" w:storeItemID="{74A372A8-9C2C-42AB-B08B-34740479DF05}" w:prefixMappings="xmlns:ns0='http://lp/documentinfo/RK' "/>
            <w:text/>
          </w:sdtPr>
          <w:sdtContent>
            <w:p w:rsidR="00BE658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E6587" w:rsidP="00EE3C0F">
          <w:pPr>
            <w:pStyle w:val="Header"/>
          </w:pPr>
        </w:p>
      </w:tc>
      <w:tc>
        <w:tcPr>
          <w:tcW w:w="1134" w:type="dxa"/>
        </w:tcPr>
        <w:p w:rsidR="00BE6587" w:rsidP="0094502D">
          <w:pPr>
            <w:pStyle w:val="Header"/>
          </w:pPr>
        </w:p>
        <w:p w:rsidR="00BE658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5691B02F4D2419AB8DD89C459C1E02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E6587" w:rsidRPr="00BE6587" w:rsidP="009934C1">
              <w:pPr>
                <w:pStyle w:val="Header"/>
                <w:rPr>
                  <w:b/>
                </w:rPr>
              </w:pPr>
              <w:r w:rsidRPr="00BE6587">
                <w:rPr>
                  <w:b/>
                </w:rPr>
                <w:t>Utbildningsdepartementet</w:t>
              </w:r>
            </w:p>
            <w:p w:rsidR="004019AA" w:rsidP="009934C1">
              <w:pPr>
                <w:pStyle w:val="Header"/>
              </w:pPr>
              <w:r w:rsidRPr="00BE6587">
                <w:t>Skolministern</w:t>
              </w:r>
            </w:p>
            <w:p w:rsidR="004019AA" w:rsidP="009934C1">
              <w:pPr>
                <w:pStyle w:val="Header"/>
              </w:pPr>
            </w:p>
            <w:p w:rsidR="00BE6587" w:rsidRPr="00340DE0" w:rsidP="009934C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F85252F2C1496DAA671518AAE36A8E"/>
          </w:placeholder>
          <w:dataBinding w:xpath="/ns0:DocumentInfo[1]/ns0:BaseInfo[1]/ns0:Recipient[1]" w:storeItemID="{74A372A8-9C2C-42AB-B08B-34740479DF05}" w:prefixMappings="xmlns:ns0='http://lp/documentinfo/RK' "/>
          <w:text w:multiLine="1"/>
        </w:sdtPr>
        <w:sdtContent>
          <w:tc>
            <w:tcPr>
              <w:tcW w:w="3170" w:type="dxa"/>
            </w:tcPr>
            <w:p w:rsidR="00BE658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658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933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0398B2162D41478104C07C2EF69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73A53-111A-4A48-967D-13523B378DED}"/>
      </w:docPartPr>
      <w:docPartBody>
        <w:p w:rsidR="00951A23" w:rsidP="001F0884">
          <w:pPr>
            <w:pStyle w:val="930398B2162D41478104C07C2EF691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58C1EBFBEB4B17B21A63E98514D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E4CE7-32FA-4989-8113-931D1A2ECE73}"/>
      </w:docPartPr>
      <w:docPartBody>
        <w:p w:rsidR="00951A23" w:rsidP="001F0884">
          <w:pPr>
            <w:pStyle w:val="0858C1EBFBEB4B17B21A63E98514D4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691B02F4D2419AB8DD89C459C1E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B5B0F-8086-48AE-80D1-29F2FD041303}"/>
      </w:docPartPr>
      <w:docPartBody>
        <w:p w:rsidR="00951A23" w:rsidP="001F0884">
          <w:pPr>
            <w:pStyle w:val="B5691B02F4D2419AB8DD89C459C1E0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85252F2C1496DAA671518AAE36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4E634-3C46-4D5E-B9B3-C04E8EAA93C8}"/>
      </w:docPartPr>
      <w:docPartBody>
        <w:p w:rsidR="00951A23" w:rsidP="001F0884">
          <w:pPr>
            <w:pStyle w:val="67F85252F2C1496DAA671518AAE36A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C30B334793433C9EE79793BB35E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BA061-336C-4ED6-B550-392D5645ACE8}"/>
      </w:docPartPr>
      <w:docPartBody>
        <w:p w:rsidR="00951A23" w:rsidP="001F0884">
          <w:pPr>
            <w:pStyle w:val="6EC30B334793433C9EE79793BB35EFD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884"/>
    <w:rPr>
      <w:noProof w:val="0"/>
      <w:color w:val="808080"/>
    </w:rPr>
  </w:style>
  <w:style w:type="paragraph" w:customStyle="1" w:styleId="930398B2162D41478104C07C2EF691AF">
    <w:name w:val="930398B2162D41478104C07C2EF691AF"/>
    <w:rsid w:val="001F0884"/>
  </w:style>
  <w:style w:type="paragraph" w:customStyle="1" w:styleId="67F85252F2C1496DAA671518AAE36A8E">
    <w:name w:val="67F85252F2C1496DAA671518AAE36A8E"/>
    <w:rsid w:val="001F0884"/>
  </w:style>
  <w:style w:type="paragraph" w:customStyle="1" w:styleId="0858C1EBFBEB4B17B21A63E98514D42F1">
    <w:name w:val="0858C1EBFBEB4B17B21A63E98514D42F1"/>
    <w:rsid w:val="001F08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691B02F4D2419AB8DD89C459C1E02C1">
    <w:name w:val="B5691B02F4D2419AB8DD89C459C1E02C1"/>
    <w:rsid w:val="001F08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C30B334793433C9EE79793BB35EFD9">
    <w:name w:val="6EC30B334793433C9EE79793BB35EFD9"/>
    <w:rsid w:val="001F08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40bc28eb-1686-4da2-b951-23e034a0363f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2023-08-07T00:00:00</HeaderDate>
    <Office/>
    <Dnr>U2023/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995FE-0705-4DF3-BC7B-F3992715A0DF}"/>
</file>

<file path=customXml/itemProps2.xml><?xml version="1.0" encoding="utf-8"?>
<ds:datastoreItem xmlns:ds="http://schemas.openxmlformats.org/officeDocument/2006/customXml" ds:itemID="{AC8E6EB0-0393-4DA5-B3E6-16C68DA99AC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4A372A8-9C2C-42AB-B08B-34740479DF05}"/>
</file>

<file path=customXml/itemProps5.xml><?xml version="1.0" encoding="utf-8"?>
<ds:datastoreItem xmlns:ds="http://schemas.openxmlformats.org/officeDocument/2006/customXml" ds:itemID="{00744786-C01A-4AFF-8C8E-F53E7761B5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2022_23_871 2022-23-872 Kunskaper om neuropsykiatriska funktionsnedsättningar hos.docx</dc:title>
  <cp:revision>2</cp:revision>
  <dcterms:created xsi:type="dcterms:W3CDTF">2023-08-07T06:44:00Z</dcterms:created>
  <dcterms:modified xsi:type="dcterms:W3CDTF">2023-08-07T06:44:00Z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d04fd24f-dc53-42b2-889b-a1c9295e58d6</vt:lpwstr>
  </property>
</Properties>
</file>