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4A908FCA354610AF5FDC0D5D1CF7C9"/>
        </w:placeholder>
        <w15:appearance w15:val="hidden"/>
        <w:text/>
      </w:sdtPr>
      <w:sdtEndPr/>
      <w:sdtContent>
        <w:p w:rsidRPr="009B062B" w:rsidR="00AF30DD" w:rsidP="009B062B" w:rsidRDefault="00AF30DD" w14:paraId="0B17D34C" w14:textId="77777777">
          <w:pPr>
            <w:pStyle w:val="RubrikFrslagTIllRiksdagsbeslut"/>
          </w:pPr>
          <w:r w:rsidRPr="009B062B">
            <w:t>Förslag till riksdagsbeslut</w:t>
          </w:r>
        </w:p>
      </w:sdtContent>
    </w:sdt>
    <w:sdt>
      <w:sdtPr>
        <w:alias w:val="Yrkande 1"/>
        <w:tag w:val="ea1ea40b-55de-4f4e-b739-0a9aaa9d073b"/>
        <w:id w:val="-1573499379"/>
        <w:lock w:val="sdtLocked"/>
      </w:sdtPr>
      <w:sdtEndPr/>
      <w:sdtContent>
        <w:p w:rsidR="00404146" w:rsidRDefault="00B5283A" w14:paraId="2C11CB33"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sdt>
      <w:sdtPr>
        <w:alias w:val="Yrkande 2"/>
        <w:tag w:val="3eaa65a4-f94d-4cf3-a8bc-0464b6248d9a"/>
        <w:id w:val="-1916700387"/>
        <w:lock w:val="sdtLocked"/>
      </w:sdtPr>
      <w:sdtEndPr/>
      <w:sdtContent>
        <w:p w:rsidR="00404146" w:rsidRDefault="00B5283A" w14:paraId="41AD2D08"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f0ec30da-d0be-432f-8729-7bfedceeced5"/>
        <w:id w:val="629824944"/>
        <w:lock w:val="sdtLocked"/>
      </w:sdtPr>
      <w:sdtEndPr/>
      <w:sdtContent>
        <w:p w:rsidR="00404146" w:rsidRDefault="00B5283A" w14:paraId="2BA56D04"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4652E6D45E4F1A8DBD6595A8810025"/>
        </w:placeholder>
        <w15:appearance w15:val="hidden"/>
        <w:text/>
      </w:sdtPr>
      <w:sdtEndPr/>
      <w:sdtContent>
        <w:p w:rsidRPr="009B062B" w:rsidR="006D79C9" w:rsidP="00333E95" w:rsidRDefault="006D79C9" w14:paraId="0453F585" w14:textId="77777777">
          <w:pPr>
            <w:pStyle w:val="Rubrik1"/>
          </w:pPr>
          <w:r>
            <w:t>Motivering</w:t>
          </w:r>
        </w:p>
      </w:sdtContent>
    </w:sdt>
    <w:p w:rsidR="00C51D41" w:rsidP="00C51D41" w:rsidRDefault="00C51D41" w14:paraId="23FE923C" w14:textId="3C550036">
      <w:pPr>
        <w:pStyle w:val="Normalutanindragellerluft"/>
      </w:pPr>
      <w:r>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w:t>
      </w:r>
      <w:r w:rsidR="00E12A12">
        <w:t>,</w:t>
      </w:r>
      <w:r>
        <w:t xml:space="preserve"> för med de metaller och mineral som utvinns i Sverige kan vi bygga den teknik som behövs för förnybar energi, solceller, batterier, elbilar och mycket mer. Industrijättarna Atlas Copco, Sandvik och ABB exporterar alla klimatsmart gruvinnovation till hela världen och i deras utvecklingsarbete spelar de svenska gruvorna avgörande roll som viktiga testbäddar.</w:t>
      </w:r>
    </w:p>
    <w:p w:rsidRPr="00E12A12" w:rsidR="00C51D41" w:rsidP="00E12A12" w:rsidRDefault="00C51D41" w14:paraId="509DD36C" w14:textId="77777777">
      <w:r w:rsidRPr="00E12A12">
        <w:t xml:space="preserve">Vi kan med andra ord vara stolta över den svenska gruvnäringen. Ingen annanstans tar gruvnäringen så stort miljö- och klimatansvar som i Sverige. Att metaller och mineral utvinns med stor miljöhänsyn och att marken sedan återställs är av största vikt för att nå våra miljömål, men också av respekt för markägare och de människor som brukar marken, både för sin verksamhet och för rekreation. </w:t>
      </w:r>
    </w:p>
    <w:p w:rsidRPr="00E12A12" w:rsidR="00C51D41" w:rsidP="00E12A12" w:rsidRDefault="00C51D41" w14:paraId="04BCF6E2" w14:textId="3D579992">
      <w:r w:rsidRPr="00E12A12">
        <w:t>Trots att samsynen kring svenska miljökrav är sto</w:t>
      </w:r>
      <w:r w:rsidRPr="00E12A12" w:rsidR="00E12A12">
        <w:t>r så tar handläggningstiderna i fråga om</w:t>
      </w:r>
      <w:r w:rsidRPr="00E12A12">
        <w:t xml:space="preserve"> tillståndsprövningar allt längre tid.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Pr="00E12A12" w:rsidR="00C51D41" w:rsidP="00E12A12" w:rsidRDefault="00C51D41" w14:paraId="2A82FBF0" w14:textId="41EE8EE0">
      <w:r w:rsidRPr="00E12A12">
        <w:t>Att dagens system med ineffektiva och utdragna handläggningstider påverkar en hel näring står klart. Exemplen är många. När tillståndsprocessen fö</w:t>
      </w:r>
      <w:r w:rsidRPr="00E12A12" w:rsidR="00E12A12">
        <w:t>r Svappavaara</w:t>
      </w:r>
      <w:r w:rsidRPr="00E12A12">
        <w:t xml:space="preserve">fältet tog sju år istället för förväntat fyra år gick statliga LKAB miste om uteblivna intäkter på uppemot 10 miljarder kronor. </w:t>
      </w:r>
    </w:p>
    <w:p w:rsidRPr="00E12A12" w:rsidR="00C51D41" w:rsidP="00E12A12" w:rsidRDefault="00C51D41" w14:paraId="7E07E50D" w14:textId="77777777">
      <w:r w:rsidRPr="00E12A12">
        <w:t xml:space="preserve">Det här är en helt orimlig situation för de företag som väntar på att få investera hundratals miljoner på vår svenska landsbygd. Det finns inget samband mellan långa handläggningstider och god kvalitet på miljöprövningar. </w:t>
      </w:r>
    </w:p>
    <w:p w:rsidRPr="00E12A12" w:rsidR="00C51D41" w:rsidP="00E12A12" w:rsidRDefault="00C51D41" w14:paraId="4755D4E2" w14:textId="7EE27A76">
      <w:r w:rsidRPr="00E12A12">
        <w:t>För att bryta den negativa trenden med skenande handläggningstider och ineffektiva tillståndsprocesser samt för att säkerställa rättssäkerheten f</w:t>
      </w:r>
      <w:r w:rsidRPr="00E12A12" w:rsidR="00E12A12">
        <w:t>öreslår vi att regeringen ska</w:t>
      </w:r>
      <w:r w:rsidRPr="00E12A12">
        <w:t xml:space="preserve"> se över möjligheten att skjuta till extra resurser till de myndigheter som hanterar tillståndsärenden i syfte att korta handläggningstiderna. Vi föreslår även att regeringen ser till att aktualisera förslagen i Miljömyndighets</w:t>
      </w:r>
      <w:r w:rsidRPr="00E12A12" w:rsidR="00E12A12">
        <w:t xml:space="preserve">utredningens betänkande </w:t>
      </w:r>
      <w:r w:rsidRPr="00E12A12">
        <w:t>Vägar t</w:t>
      </w:r>
      <w:r w:rsidRPr="00E12A12" w:rsidR="00E12A12">
        <w:t>ill ett effektivare miljöarbete</w:t>
      </w:r>
      <w:r w:rsidRPr="00E12A12">
        <w:t xml:space="preserve"> </w:t>
      </w:r>
      <w:r w:rsidRPr="00E12A12" w:rsidR="00E12A12">
        <w:t>(</w:t>
      </w:r>
      <w:r w:rsidRPr="00E12A12">
        <w:t>SOU 2015:43</w:t>
      </w:r>
      <w:r w:rsidRPr="00E12A12" w:rsidR="00E12A12">
        <w:t>)</w:t>
      </w:r>
      <w:r w:rsidRPr="00E12A12">
        <w:t xml:space="preserve"> och genomför en översyn av regleringsbreven för de myndigheter som hanterar tillståndsärenden med större krav på helhetssyn och hållbarhetsbegreppets samtliga tre pelare.</w:t>
      </w:r>
    </w:p>
    <w:p w:rsidRPr="00E12A12" w:rsidR="00652B73" w:rsidP="00E12A12" w:rsidRDefault="00C51D41" w14:paraId="739D1C5A" w14:textId="03C6297C">
      <w:bookmarkStart w:name="_GoBack" w:id="1"/>
      <w:bookmarkEnd w:id="1"/>
      <w:r w:rsidRPr="00E12A12">
        <w:t>Detta bör ges regeringen till känna.</w:t>
      </w:r>
    </w:p>
    <w:p w:rsidRPr="00E12A12" w:rsidR="00E12A12" w:rsidP="00E12A12" w:rsidRDefault="00E12A12" w14:paraId="64322D85" w14:textId="77777777"/>
    <w:sdt>
      <w:sdtPr>
        <w:alias w:val="CC_Underskrifter"/>
        <w:tag w:val="CC_Underskrifter"/>
        <w:id w:val="583496634"/>
        <w:lock w:val="sdtContentLocked"/>
        <w:placeholder>
          <w:docPart w:val="C659EEA71954463FA9099D626B28726A"/>
        </w:placeholder>
        <w15:appearance w15:val="hidden"/>
      </w:sdtPr>
      <w:sdtEndPr/>
      <w:sdtContent>
        <w:p w:rsidR="004801AC" w:rsidP="00865610" w:rsidRDefault="00E12A12" w14:paraId="6D55A9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753B13" w:rsidRDefault="00753B13" w14:paraId="23E5B8AF" w14:textId="77777777"/>
    <w:sectPr w:rsidR="00753B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75007" w14:textId="77777777" w:rsidR="00C51D41" w:rsidRDefault="00C51D41" w:rsidP="000C1CAD">
      <w:pPr>
        <w:spacing w:line="240" w:lineRule="auto"/>
      </w:pPr>
      <w:r>
        <w:separator/>
      </w:r>
    </w:p>
  </w:endnote>
  <w:endnote w:type="continuationSeparator" w:id="0">
    <w:p w14:paraId="1E365DAB" w14:textId="77777777" w:rsidR="00C51D41" w:rsidRDefault="00C51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2CB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5FC6F" w14:textId="5A7A37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2A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18227" w14:textId="77777777" w:rsidR="00C51D41" w:rsidRDefault="00C51D41" w:rsidP="000C1CAD">
      <w:pPr>
        <w:spacing w:line="240" w:lineRule="auto"/>
      </w:pPr>
      <w:r>
        <w:separator/>
      </w:r>
    </w:p>
  </w:footnote>
  <w:footnote w:type="continuationSeparator" w:id="0">
    <w:p w14:paraId="1B7FFC7D" w14:textId="77777777" w:rsidR="00C51D41" w:rsidRDefault="00C51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12DB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6F889" wp14:anchorId="64004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2A12" w14:paraId="1B7998A2" w14:textId="77777777">
                          <w:pPr>
                            <w:jc w:val="right"/>
                          </w:pPr>
                          <w:sdt>
                            <w:sdtPr>
                              <w:alias w:val="CC_Noformat_Partikod"/>
                              <w:tag w:val="CC_Noformat_Partikod"/>
                              <w:id w:val="-53464382"/>
                              <w:placeholder>
                                <w:docPart w:val="9E461714C19947E38E781DE058C1E7F5"/>
                              </w:placeholder>
                              <w:text/>
                            </w:sdtPr>
                            <w:sdtEndPr/>
                            <w:sdtContent>
                              <w:r w:rsidR="00C51D41">
                                <w:t>C</w:t>
                              </w:r>
                            </w:sdtContent>
                          </w:sdt>
                          <w:sdt>
                            <w:sdtPr>
                              <w:alias w:val="CC_Noformat_Partinummer"/>
                              <w:tag w:val="CC_Noformat_Partinummer"/>
                              <w:id w:val="-1709555926"/>
                              <w:placeholder>
                                <w:docPart w:val="3B335867CB01472FBE95847EE734D74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04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2A12" w14:paraId="1B7998A2" w14:textId="77777777">
                    <w:pPr>
                      <w:jc w:val="right"/>
                    </w:pPr>
                    <w:sdt>
                      <w:sdtPr>
                        <w:alias w:val="CC_Noformat_Partikod"/>
                        <w:tag w:val="CC_Noformat_Partikod"/>
                        <w:id w:val="-53464382"/>
                        <w:placeholder>
                          <w:docPart w:val="9E461714C19947E38E781DE058C1E7F5"/>
                        </w:placeholder>
                        <w:text/>
                      </w:sdtPr>
                      <w:sdtEndPr/>
                      <w:sdtContent>
                        <w:r w:rsidR="00C51D41">
                          <w:t>C</w:t>
                        </w:r>
                      </w:sdtContent>
                    </w:sdt>
                    <w:sdt>
                      <w:sdtPr>
                        <w:alias w:val="CC_Noformat_Partinummer"/>
                        <w:tag w:val="CC_Noformat_Partinummer"/>
                        <w:id w:val="-1709555926"/>
                        <w:placeholder>
                          <w:docPart w:val="3B335867CB01472FBE95847EE734D74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8498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2A12" w14:paraId="03E62AE4" w14:textId="77777777">
    <w:pPr>
      <w:jc w:val="right"/>
    </w:pPr>
    <w:sdt>
      <w:sdtPr>
        <w:alias w:val="CC_Noformat_Partikod"/>
        <w:tag w:val="CC_Noformat_Partikod"/>
        <w:id w:val="559911109"/>
        <w:placeholder>
          <w:docPart w:val="3B335867CB01472FBE95847EE734D743"/>
        </w:placeholder>
        <w:text/>
      </w:sdtPr>
      <w:sdtEndPr/>
      <w:sdtContent>
        <w:r w:rsidR="00C51D41">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00827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2A12" w14:paraId="1416DE8A" w14:textId="77777777">
    <w:pPr>
      <w:jc w:val="right"/>
    </w:pPr>
    <w:sdt>
      <w:sdtPr>
        <w:alias w:val="CC_Noformat_Partikod"/>
        <w:tag w:val="CC_Noformat_Partikod"/>
        <w:id w:val="1471015553"/>
        <w:text/>
      </w:sdtPr>
      <w:sdtEndPr/>
      <w:sdtContent>
        <w:r w:rsidR="00C51D4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12A12" w14:paraId="4C6411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2A12" w14:paraId="36002C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2A12" w14:paraId="3FAF4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:1489</w:t>
        </w:r>
      </w:sdtContent>
    </w:sdt>
  </w:p>
  <w:p w:rsidR="004F35FE" w:rsidP="00E03A3D" w:rsidRDefault="00E12A12" w14:paraId="43009C6A"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C51D41" w14:paraId="097D55C5" w14:textId="77777777">
        <w:pPr>
          <w:pStyle w:val="FSHRub2"/>
        </w:pPr>
        <w:r>
          <w:t>Krafttag för kortare handläggningstider gällande tillståndsprövning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8501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210"/>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146"/>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5D3"/>
    <w:rsid w:val="00651F51"/>
    <w:rsid w:val="00652080"/>
    <w:rsid w:val="00652B73"/>
    <w:rsid w:val="00652D52"/>
    <w:rsid w:val="00653781"/>
    <w:rsid w:val="00654A01"/>
    <w:rsid w:val="0066104F"/>
    <w:rsid w:val="00661278"/>
    <w:rsid w:val="006629C4"/>
    <w:rsid w:val="00662A20"/>
    <w:rsid w:val="00662B4C"/>
    <w:rsid w:val="00665632"/>
    <w:rsid w:val="0066668B"/>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B13"/>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698"/>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610"/>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3DA"/>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83A"/>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D4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A12"/>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BEC"/>
    <w:rsid w:val="00F60262"/>
    <w:rsid w:val="00F6045E"/>
    <w:rsid w:val="00F6188A"/>
    <w:rsid w:val="00F621CE"/>
    <w:rsid w:val="00F62F9B"/>
    <w:rsid w:val="00F63804"/>
    <w:rsid w:val="00F6426C"/>
    <w:rsid w:val="00F649A5"/>
    <w:rsid w:val="00F6570C"/>
    <w:rsid w:val="00F657A3"/>
    <w:rsid w:val="00F65A48"/>
    <w:rsid w:val="00F66E5F"/>
    <w:rsid w:val="00F70E2B"/>
    <w:rsid w:val="00F7245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56F606"/>
  <w15:chartTrackingRefBased/>
  <w15:docId w15:val="{5A3E3855-40EA-4E3A-8AC0-65973E85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4A908FCA354610AF5FDC0D5D1CF7C9"/>
        <w:category>
          <w:name w:val="Allmänt"/>
          <w:gallery w:val="placeholder"/>
        </w:category>
        <w:types>
          <w:type w:val="bbPlcHdr"/>
        </w:types>
        <w:behaviors>
          <w:behavior w:val="content"/>
        </w:behaviors>
        <w:guid w:val="{1BFDF6C9-22C7-4133-9EBA-54770409360D}"/>
      </w:docPartPr>
      <w:docPartBody>
        <w:p w:rsidR="00306717" w:rsidRDefault="005D2CD9">
          <w:pPr>
            <w:pStyle w:val="534A908FCA354610AF5FDC0D5D1CF7C9"/>
          </w:pPr>
          <w:r w:rsidRPr="005A0A93">
            <w:rPr>
              <w:rStyle w:val="Platshllartext"/>
            </w:rPr>
            <w:t>Förslag till riksdagsbeslut</w:t>
          </w:r>
        </w:p>
      </w:docPartBody>
    </w:docPart>
    <w:docPart>
      <w:docPartPr>
        <w:name w:val="0E4652E6D45E4F1A8DBD6595A8810025"/>
        <w:category>
          <w:name w:val="Allmänt"/>
          <w:gallery w:val="placeholder"/>
        </w:category>
        <w:types>
          <w:type w:val="bbPlcHdr"/>
        </w:types>
        <w:behaviors>
          <w:behavior w:val="content"/>
        </w:behaviors>
        <w:guid w:val="{FD5876A3-7CEC-4084-9B8A-0B39BFF9167D}"/>
      </w:docPartPr>
      <w:docPartBody>
        <w:p w:rsidR="00306717" w:rsidRDefault="005D2CD9">
          <w:pPr>
            <w:pStyle w:val="0E4652E6D45E4F1A8DBD6595A8810025"/>
          </w:pPr>
          <w:r w:rsidRPr="005A0A93">
            <w:rPr>
              <w:rStyle w:val="Platshllartext"/>
            </w:rPr>
            <w:t>Motivering</w:t>
          </w:r>
        </w:p>
      </w:docPartBody>
    </w:docPart>
    <w:docPart>
      <w:docPartPr>
        <w:name w:val="9E461714C19947E38E781DE058C1E7F5"/>
        <w:category>
          <w:name w:val="Allmänt"/>
          <w:gallery w:val="placeholder"/>
        </w:category>
        <w:types>
          <w:type w:val="bbPlcHdr"/>
        </w:types>
        <w:behaviors>
          <w:behavior w:val="content"/>
        </w:behaviors>
        <w:guid w:val="{6DF1F302-C717-418C-A5F4-FBACD2670D4B}"/>
      </w:docPartPr>
      <w:docPartBody>
        <w:p w:rsidR="00306717" w:rsidRDefault="005D2CD9">
          <w:pPr>
            <w:pStyle w:val="9E461714C19947E38E781DE058C1E7F5"/>
          </w:pPr>
          <w:r>
            <w:rPr>
              <w:rStyle w:val="Platshllartext"/>
            </w:rPr>
            <w:t xml:space="preserve"> </w:t>
          </w:r>
        </w:p>
      </w:docPartBody>
    </w:docPart>
    <w:docPart>
      <w:docPartPr>
        <w:name w:val="3B335867CB01472FBE95847EE734D743"/>
        <w:category>
          <w:name w:val="Allmänt"/>
          <w:gallery w:val="placeholder"/>
        </w:category>
        <w:types>
          <w:type w:val="bbPlcHdr"/>
        </w:types>
        <w:behaviors>
          <w:behavior w:val="content"/>
        </w:behaviors>
        <w:guid w:val="{D701BA61-2CE5-4E9E-A86D-4159D57909B6}"/>
      </w:docPartPr>
      <w:docPartBody>
        <w:p w:rsidR="00306717" w:rsidRDefault="005D2CD9">
          <w:pPr>
            <w:pStyle w:val="3B335867CB01472FBE95847EE734D743"/>
          </w:pPr>
          <w:r>
            <w:t xml:space="preserve"> </w:t>
          </w:r>
        </w:p>
      </w:docPartBody>
    </w:docPart>
    <w:docPart>
      <w:docPartPr>
        <w:name w:val="DefaultPlaceholder_-1854013440"/>
        <w:category>
          <w:name w:val="Allmänt"/>
          <w:gallery w:val="placeholder"/>
        </w:category>
        <w:types>
          <w:type w:val="bbPlcHdr"/>
        </w:types>
        <w:behaviors>
          <w:behavior w:val="content"/>
        </w:behaviors>
        <w:guid w:val="{BECF5985-86CD-4765-9844-5953CC746D70}"/>
      </w:docPartPr>
      <w:docPartBody>
        <w:p w:rsidR="00306717" w:rsidRDefault="005D2CD9">
          <w:r w:rsidRPr="00C35C98">
            <w:rPr>
              <w:rStyle w:val="Platshllartext"/>
            </w:rPr>
            <w:t>Klicka eller tryck här för att ange text.</w:t>
          </w:r>
        </w:p>
      </w:docPartBody>
    </w:docPart>
    <w:docPart>
      <w:docPartPr>
        <w:name w:val="C659EEA71954463FA9099D626B28726A"/>
        <w:category>
          <w:name w:val="Allmänt"/>
          <w:gallery w:val="placeholder"/>
        </w:category>
        <w:types>
          <w:type w:val="bbPlcHdr"/>
        </w:types>
        <w:behaviors>
          <w:behavior w:val="content"/>
        </w:behaviors>
        <w:guid w:val="{20755F5C-BD2E-4AF6-8FDD-F0C5FC957E63}"/>
      </w:docPartPr>
      <w:docPartBody>
        <w:p w:rsidR="00000000" w:rsidRDefault="00A27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D9"/>
    <w:rsid w:val="00306717"/>
    <w:rsid w:val="005D2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CD9"/>
    <w:rPr>
      <w:color w:val="F4B083" w:themeColor="accent2" w:themeTint="99"/>
    </w:rPr>
  </w:style>
  <w:style w:type="paragraph" w:customStyle="1" w:styleId="534A908FCA354610AF5FDC0D5D1CF7C9">
    <w:name w:val="534A908FCA354610AF5FDC0D5D1CF7C9"/>
  </w:style>
  <w:style w:type="paragraph" w:customStyle="1" w:styleId="3131E10C4D114998A81807956799AD71">
    <w:name w:val="3131E10C4D114998A81807956799AD71"/>
  </w:style>
  <w:style w:type="paragraph" w:customStyle="1" w:styleId="C8444E4DC46147EAAF860DA2845E93EA">
    <w:name w:val="C8444E4DC46147EAAF860DA2845E93EA"/>
  </w:style>
  <w:style w:type="paragraph" w:customStyle="1" w:styleId="0E4652E6D45E4F1A8DBD6595A8810025">
    <w:name w:val="0E4652E6D45E4F1A8DBD6595A8810025"/>
  </w:style>
  <w:style w:type="paragraph" w:customStyle="1" w:styleId="A4F02793CCDB491FAB707585A7241DE8">
    <w:name w:val="A4F02793CCDB491FAB707585A7241DE8"/>
  </w:style>
  <w:style w:type="paragraph" w:customStyle="1" w:styleId="9E461714C19947E38E781DE058C1E7F5">
    <w:name w:val="9E461714C19947E38E781DE058C1E7F5"/>
  </w:style>
  <w:style w:type="paragraph" w:customStyle="1" w:styleId="3B335867CB01472FBE95847EE734D743">
    <w:name w:val="3B335867CB01472FBE95847EE734D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4F3C8-2F95-4C86-8BF5-53309850D82B}"/>
</file>

<file path=customXml/itemProps2.xml><?xml version="1.0" encoding="utf-8"?>
<ds:datastoreItem xmlns:ds="http://schemas.openxmlformats.org/officeDocument/2006/customXml" ds:itemID="{03735FF4-EF97-45B1-AADB-7DCE89BA4A44}"/>
</file>

<file path=customXml/itemProps3.xml><?xml version="1.0" encoding="utf-8"?>
<ds:datastoreItem xmlns:ds="http://schemas.openxmlformats.org/officeDocument/2006/customXml" ds:itemID="{0EC5C0F9-56B6-493A-9E3C-640A22107759}"/>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3079</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för kortare handläggningstider gällande tillståndsprövning</vt:lpstr>
      <vt:lpstr>
      </vt:lpstr>
    </vt:vector>
  </TitlesOfParts>
  <Company>Sveriges riksdag</Company>
  <LinksUpToDate>false</LinksUpToDate>
  <CharactersWithSpaces>3574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