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1B2171A9" w14:textId="6A470F12" w:rsidR="0096348C" w:rsidRPr="00BA38FB" w:rsidRDefault="00FE0D25" w:rsidP="00E952C5">
            <w:pPr>
              <w:rPr>
                <w:b/>
                <w:szCs w:val="24"/>
              </w:rPr>
            </w:pPr>
            <w:r>
              <w:rPr>
                <w:b/>
                <w:szCs w:val="24"/>
              </w:rPr>
              <w:t>UTSKOTTSSAMMANTRÄDE 20</w:t>
            </w:r>
            <w:r w:rsidR="00BB1303">
              <w:rPr>
                <w:b/>
                <w:szCs w:val="24"/>
              </w:rPr>
              <w:t>2</w:t>
            </w:r>
            <w:r w:rsidR="00652AC7">
              <w:rPr>
                <w:b/>
                <w:szCs w:val="24"/>
              </w:rPr>
              <w:t>4</w:t>
            </w:r>
            <w:r w:rsidR="00723D66" w:rsidRPr="00BA38FB">
              <w:rPr>
                <w:b/>
                <w:szCs w:val="24"/>
              </w:rPr>
              <w:t>/</w:t>
            </w:r>
            <w:r w:rsidR="009D3BD1">
              <w:rPr>
                <w:b/>
                <w:szCs w:val="24"/>
              </w:rPr>
              <w:t>2</w:t>
            </w:r>
            <w:r w:rsidR="00652AC7">
              <w:rPr>
                <w:b/>
                <w:szCs w:val="24"/>
              </w:rPr>
              <w:t>5</w:t>
            </w:r>
            <w:r w:rsidR="0096348C" w:rsidRPr="00BA38FB">
              <w:rPr>
                <w:b/>
                <w:szCs w:val="24"/>
              </w:rPr>
              <w:t>:</w:t>
            </w:r>
            <w:r w:rsidR="008A75DB">
              <w:rPr>
                <w:b/>
                <w:szCs w:val="24"/>
              </w:rPr>
              <w:t>6</w:t>
            </w: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5A8BD9B3" w:rsidR="008E11E0" w:rsidRPr="00BA38FB" w:rsidRDefault="00C26E45" w:rsidP="0096348C">
            <w:pPr>
              <w:rPr>
                <w:szCs w:val="24"/>
              </w:rPr>
            </w:pPr>
            <w:r w:rsidRPr="00F27916">
              <w:rPr>
                <w:szCs w:val="24"/>
              </w:rPr>
              <w:t>20</w:t>
            </w:r>
            <w:r w:rsidR="00B27A57">
              <w:rPr>
                <w:szCs w:val="24"/>
              </w:rPr>
              <w:t>2</w:t>
            </w:r>
            <w:r w:rsidR="007C44E9">
              <w:rPr>
                <w:szCs w:val="24"/>
              </w:rPr>
              <w:t>4</w:t>
            </w:r>
            <w:r w:rsidR="00B27A57">
              <w:rPr>
                <w:szCs w:val="24"/>
              </w:rPr>
              <w:t>-</w:t>
            </w:r>
            <w:r w:rsidR="00FC3CC2">
              <w:rPr>
                <w:szCs w:val="24"/>
              </w:rPr>
              <w:t>1</w:t>
            </w:r>
            <w:r w:rsidR="00595F14">
              <w:rPr>
                <w:szCs w:val="24"/>
              </w:rPr>
              <w:t>1</w:t>
            </w:r>
            <w:r w:rsidR="00B27A57">
              <w:rPr>
                <w:szCs w:val="24"/>
              </w:rPr>
              <w:t>-</w:t>
            </w:r>
            <w:r w:rsidR="00595F14">
              <w:rPr>
                <w:szCs w:val="24"/>
              </w:rPr>
              <w:t>0</w:t>
            </w:r>
            <w:r w:rsidR="008A75DB">
              <w:rPr>
                <w:szCs w:val="24"/>
              </w:rPr>
              <w:t>7</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1EBCF4B0" w:rsidR="0096348C" w:rsidRPr="00BA38FB" w:rsidRDefault="008A75DB" w:rsidP="0096348C">
            <w:pPr>
              <w:rPr>
                <w:szCs w:val="24"/>
              </w:rPr>
            </w:pPr>
            <w:r>
              <w:rPr>
                <w:szCs w:val="24"/>
              </w:rPr>
              <w:t>9</w:t>
            </w:r>
            <w:r w:rsidR="00B22051" w:rsidRPr="005874BB">
              <w:rPr>
                <w:szCs w:val="24"/>
              </w:rPr>
              <w:t>.</w:t>
            </w:r>
            <w:r w:rsidR="00595F14">
              <w:rPr>
                <w:szCs w:val="24"/>
              </w:rPr>
              <w:t>0</w:t>
            </w:r>
            <w:r w:rsidR="007E4A0B">
              <w:rPr>
                <w:szCs w:val="24"/>
              </w:rPr>
              <w:t>0</w:t>
            </w:r>
            <w:r w:rsidR="00615E83" w:rsidRPr="005874BB">
              <w:rPr>
                <w:szCs w:val="24"/>
              </w:rPr>
              <w:t>–</w:t>
            </w:r>
            <w:r w:rsidR="00104457">
              <w:rPr>
                <w:szCs w:val="24"/>
              </w:rPr>
              <w:t>1</w:t>
            </w:r>
            <w:r>
              <w:rPr>
                <w:szCs w:val="24"/>
              </w:rPr>
              <w:t>2.00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553121A4" w:rsidR="0096348C" w:rsidRPr="00BA38FB" w:rsidRDefault="0096348C" w:rsidP="0096348C">
            <w:pPr>
              <w:rPr>
                <w:szCs w:val="24"/>
              </w:rPr>
            </w:pPr>
            <w:r w:rsidRPr="00BA38FB">
              <w:rPr>
                <w:szCs w:val="24"/>
              </w:rPr>
              <w:t>Se bilaga</w:t>
            </w:r>
            <w:r w:rsidR="00776DBA">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29273E" w:rsidRPr="00BA38FB" w14:paraId="47B5C79B" w14:textId="77777777" w:rsidTr="00687F80">
        <w:tc>
          <w:tcPr>
            <w:tcW w:w="636" w:type="dxa"/>
          </w:tcPr>
          <w:p w14:paraId="51A4A377" w14:textId="5A0A306F" w:rsidR="0029273E" w:rsidRDefault="0029273E" w:rsidP="0029273E">
            <w:pPr>
              <w:tabs>
                <w:tab w:val="left" w:pos="1701"/>
              </w:tabs>
              <w:rPr>
                <w:b/>
                <w:snapToGrid w:val="0"/>
                <w:szCs w:val="24"/>
              </w:rPr>
            </w:pPr>
            <w:r>
              <w:rPr>
                <w:b/>
                <w:snapToGrid w:val="0"/>
                <w:szCs w:val="24"/>
              </w:rPr>
              <w:t xml:space="preserve">§ </w:t>
            </w:r>
            <w:r w:rsidR="008A75DB">
              <w:rPr>
                <w:b/>
                <w:snapToGrid w:val="0"/>
                <w:szCs w:val="24"/>
              </w:rPr>
              <w:t>1</w:t>
            </w:r>
            <w:r>
              <w:rPr>
                <w:b/>
                <w:snapToGrid w:val="0"/>
                <w:szCs w:val="24"/>
              </w:rPr>
              <w:t xml:space="preserve"> </w:t>
            </w:r>
          </w:p>
        </w:tc>
        <w:tc>
          <w:tcPr>
            <w:tcW w:w="6947" w:type="dxa"/>
          </w:tcPr>
          <w:p w14:paraId="2B7982E9" w14:textId="77777777" w:rsidR="008A75DB" w:rsidRDefault="008A75DB" w:rsidP="008A75DB">
            <w:pPr>
              <w:tabs>
                <w:tab w:val="left" w:pos="1701"/>
              </w:tabs>
              <w:rPr>
                <w:b/>
                <w:snapToGrid w:val="0"/>
                <w:szCs w:val="24"/>
              </w:rPr>
            </w:pPr>
            <w:r>
              <w:rPr>
                <w:b/>
                <w:snapToGrid w:val="0"/>
                <w:szCs w:val="24"/>
              </w:rPr>
              <w:t>Offentligt sammanträde</w:t>
            </w:r>
          </w:p>
          <w:p w14:paraId="6F9FFE7B" w14:textId="77777777" w:rsidR="008A75DB" w:rsidRDefault="008A75DB" w:rsidP="008A75DB">
            <w:pPr>
              <w:tabs>
                <w:tab w:val="left" w:pos="1701"/>
              </w:tabs>
              <w:rPr>
                <w:b/>
                <w:snapToGrid w:val="0"/>
                <w:szCs w:val="24"/>
              </w:rPr>
            </w:pPr>
          </w:p>
          <w:p w14:paraId="67F2ACB7" w14:textId="4D58B7AA" w:rsidR="008A75DB" w:rsidRDefault="008A75DB" w:rsidP="008A75DB">
            <w:pPr>
              <w:tabs>
                <w:tab w:val="left" w:pos="1701"/>
              </w:tabs>
              <w:rPr>
                <w:bCs/>
                <w:snapToGrid w:val="0"/>
                <w:szCs w:val="24"/>
              </w:rPr>
            </w:pPr>
            <w:r w:rsidRPr="00CC4E7C">
              <w:rPr>
                <w:bCs/>
                <w:snapToGrid w:val="0"/>
                <w:szCs w:val="24"/>
              </w:rPr>
              <w:t>Utskottet</w:t>
            </w:r>
            <w:r>
              <w:rPr>
                <w:bCs/>
                <w:snapToGrid w:val="0"/>
                <w:szCs w:val="24"/>
              </w:rPr>
              <w:t xml:space="preserve"> höll ett offentligt sammanträde om civilt försvar och krisberedskap inom bygg- och VA-sektorn m.m.</w:t>
            </w:r>
          </w:p>
          <w:p w14:paraId="63D8E862" w14:textId="77777777" w:rsidR="008A75DB" w:rsidRDefault="008A75DB" w:rsidP="008A75DB">
            <w:pPr>
              <w:tabs>
                <w:tab w:val="left" w:pos="1701"/>
              </w:tabs>
              <w:rPr>
                <w:bCs/>
                <w:snapToGrid w:val="0"/>
                <w:szCs w:val="24"/>
              </w:rPr>
            </w:pPr>
          </w:p>
          <w:p w14:paraId="1357D3C4" w14:textId="5F8AD736" w:rsidR="008A75DB" w:rsidRDefault="008A75DB" w:rsidP="008A75DB">
            <w:pPr>
              <w:tabs>
                <w:tab w:val="left" w:pos="1701"/>
              </w:tabs>
              <w:rPr>
                <w:bCs/>
                <w:snapToGrid w:val="0"/>
                <w:szCs w:val="24"/>
              </w:rPr>
            </w:pPr>
            <w:r>
              <w:rPr>
                <w:bCs/>
                <w:snapToGrid w:val="0"/>
                <w:szCs w:val="24"/>
              </w:rPr>
              <w:t>Program och deltagarförteckning (inbjudna talare och gäster) för sammanträdet framgår av bilaga 2.</w:t>
            </w:r>
          </w:p>
          <w:p w14:paraId="341FEC37" w14:textId="77777777" w:rsidR="0029273E" w:rsidRDefault="0029273E" w:rsidP="0029273E">
            <w:pPr>
              <w:tabs>
                <w:tab w:val="left" w:pos="1701"/>
              </w:tabs>
              <w:rPr>
                <w:b/>
                <w:snapToGrid w:val="0"/>
                <w:szCs w:val="24"/>
              </w:rPr>
            </w:pPr>
          </w:p>
        </w:tc>
      </w:tr>
    </w:tbl>
    <w:p w14:paraId="6DD228B1" w14:textId="587301C9" w:rsidR="0040352A" w:rsidRDefault="0040352A"/>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08536E" w:rsidRPr="00BA38FB" w14:paraId="29C5E7A1" w14:textId="77777777" w:rsidTr="002954D7">
        <w:tc>
          <w:tcPr>
            <w:tcW w:w="8789" w:type="dxa"/>
          </w:tcPr>
          <w:p w14:paraId="236FD52E" w14:textId="47C50EB6" w:rsidR="00F30CDC" w:rsidRDefault="00F30CDC" w:rsidP="00F7652E">
            <w:pPr>
              <w:tabs>
                <w:tab w:val="left" w:pos="1701"/>
              </w:tabs>
              <w:rPr>
                <w:szCs w:val="24"/>
              </w:rPr>
            </w:pPr>
          </w:p>
          <w:p w14:paraId="2D29BA8D" w14:textId="77777777" w:rsidR="00F30CDC" w:rsidRDefault="00F30CDC" w:rsidP="0008536E">
            <w:pPr>
              <w:tabs>
                <w:tab w:val="left" w:pos="1701"/>
              </w:tabs>
              <w:ind w:left="1275"/>
              <w:rPr>
                <w:szCs w:val="24"/>
              </w:rPr>
            </w:pPr>
          </w:p>
          <w:p w14:paraId="2D487D71" w14:textId="514D90C7" w:rsidR="0008536E" w:rsidRDefault="0008536E" w:rsidP="0008536E">
            <w:pPr>
              <w:tabs>
                <w:tab w:val="left" w:pos="1701"/>
              </w:tabs>
              <w:ind w:left="1275"/>
              <w:rPr>
                <w:szCs w:val="24"/>
              </w:rPr>
            </w:pPr>
            <w:r w:rsidRPr="00BA38FB">
              <w:rPr>
                <w:szCs w:val="24"/>
              </w:rPr>
              <w:t>Vid protokollet</w:t>
            </w:r>
          </w:p>
          <w:p w14:paraId="27B80187" w14:textId="591F6CB6" w:rsidR="0049607F" w:rsidRDefault="0049607F" w:rsidP="0008536E">
            <w:pPr>
              <w:tabs>
                <w:tab w:val="left" w:pos="1701"/>
              </w:tabs>
              <w:ind w:left="1275"/>
              <w:rPr>
                <w:szCs w:val="24"/>
              </w:rPr>
            </w:pPr>
          </w:p>
          <w:p w14:paraId="259A65B3" w14:textId="2F3C46DD" w:rsidR="0049607F" w:rsidRDefault="0049607F" w:rsidP="0008536E">
            <w:pPr>
              <w:tabs>
                <w:tab w:val="left" w:pos="1701"/>
              </w:tabs>
              <w:ind w:left="1275"/>
              <w:rPr>
                <w:szCs w:val="24"/>
              </w:rPr>
            </w:pPr>
          </w:p>
          <w:p w14:paraId="36776706" w14:textId="1DB829BF" w:rsidR="0049607F" w:rsidRDefault="0049607F" w:rsidP="0008536E">
            <w:pPr>
              <w:tabs>
                <w:tab w:val="left" w:pos="1701"/>
              </w:tabs>
              <w:ind w:left="1275"/>
              <w:rPr>
                <w:szCs w:val="24"/>
              </w:rPr>
            </w:pPr>
          </w:p>
          <w:p w14:paraId="41DD8846" w14:textId="77777777" w:rsidR="0008536E" w:rsidRPr="00BA38FB" w:rsidRDefault="0008536E" w:rsidP="0008536E">
            <w:pPr>
              <w:tabs>
                <w:tab w:val="left" w:pos="1701"/>
              </w:tabs>
              <w:ind w:left="1275"/>
              <w:rPr>
                <w:szCs w:val="24"/>
              </w:rPr>
            </w:pPr>
          </w:p>
          <w:p w14:paraId="6AC1CFAD" w14:textId="23D23102" w:rsidR="0008536E" w:rsidRDefault="0008536E" w:rsidP="0008536E">
            <w:pPr>
              <w:tabs>
                <w:tab w:val="left" w:pos="1701"/>
              </w:tabs>
              <w:ind w:left="1275"/>
              <w:rPr>
                <w:szCs w:val="24"/>
              </w:rPr>
            </w:pPr>
            <w:r w:rsidRPr="00A5253E">
              <w:rPr>
                <w:szCs w:val="24"/>
              </w:rPr>
              <w:t xml:space="preserve">Justeras den </w:t>
            </w:r>
            <w:r w:rsidR="00AB57EE">
              <w:rPr>
                <w:szCs w:val="24"/>
              </w:rPr>
              <w:t>12 november</w:t>
            </w:r>
            <w:r w:rsidR="00DE0912" w:rsidRPr="00A5253E">
              <w:rPr>
                <w:szCs w:val="24"/>
              </w:rPr>
              <w:t xml:space="preserve"> </w:t>
            </w:r>
            <w:r w:rsidRPr="00A5253E">
              <w:rPr>
                <w:szCs w:val="24"/>
              </w:rPr>
              <w:t>202</w:t>
            </w:r>
            <w:r w:rsidR="007C44E9" w:rsidRPr="00A5253E">
              <w:rPr>
                <w:szCs w:val="24"/>
              </w:rPr>
              <w:t>4</w:t>
            </w:r>
          </w:p>
          <w:p w14:paraId="28490F6B" w14:textId="77777777" w:rsidR="0008536E" w:rsidRDefault="0008536E" w:rsidP="0008536E">
            <w:pPr>
              <w:tabs>
                <w:tab w:val="left" w:pos="1701"/>
              </w:tabs>
              <w:ind w:left="1275"/>
              <w:rPr>
                <w:szCs w:val="24"/>
              </w:rPr>
            </w:pPr>
          </w:p>
          <w:p w14:paraId="1733BFA2" w14:textId="4140A90E" w:rsidR="0008536E" w:rsidRDefault="0008536E" w:rsidP="0008536E">
            <w:pPr>
              <w:tabs>
                <w:tab w:val="left" w:pos="1701"/>
              </w:tabs>
              <w:ind w:left="1275"/>
              <w:rPr>
                <w:szCs w:val="24"/>
              </w:rPr>
            </w:pPr>
          </w:p>
          <w:p w14:paraId="68A24BDC" w14:textId="77777777" w:rsidR="0008536E" w:rsidRPr="00BA38FB" w:rsidRDefault="0008536E" w:rsidP="0008536E">
            <w:pPr>
              <w:tabs>
                <w:tab w:val="left" w:pos="1701"/>
              </w:tabs>
              <w:ind w:left="1275"/>
              <w:rPr>
                <w:szCs w:val="24"/>
              </w:rPr>
            </w:pPr>
          </w:p>
          <w:p w14:paraId="6B2E76D6" w14:textId="1CC1CD84" w:rsidR="0008536E" w:rsidRDefault="0008536E" w:rsidP="0008536E">
            <w:pPr>
              <w:tabs>
                <w:tab w:val="left" w:pos="1701"/>
              </w:tabs>
              <w:ind w:left="1275"/>
              <w:rPr>
                <w:snapToGrid w:val="0"/>
                <w:szCs w:val="24"/>
              </w:rPr>
            </w:pPr>
            <w:r>
              <w:rPr>
                <w:snapToGrid w:val="0"/>
                <w:szCs w:val="24"/>
              </w:rPr>
              <w:t xml:space="preserve">Malcolm </w:t>
            </w:r>
            <w:proofErr w:type="spellStart"/>
            <w:r>
              <w:rPr>
                <w:snapToGrid w:val="0"/>
                <w:szCs w:val="24"/>
              </w:rPr>
              <w:t>Momodou</w:t>
            </w:r>
            <w:proofErr w:type="spellEnd"/>
            <w:r>
              <w:rPr>
                <w:snapToGrid w:val="0"/>
                <w:szCs w:val="24"/>
              </w:rPr>
              <w:t xml:space="preserve"> </w:t>
            </w:r>
            <w:proofErr w:type="spellStart"/>
            <w:r>
              <w:rPr>
                <w:snapToGrid w:val="0"/>
                <w:szCs w:val="24"/>
              </w:rPr>
              <w:t>Jallow</w:t>
            </w:r>
            <w:proofErr w:type="spellEnd"/>
            <w:r>
              <w:rPr>
                <w:snapToGrid w:val="0"/>
                <w:szCs w:val="24"/>
              </w:rPr>
              <w:t xml:space="preserve"> </w:t>
            </w:r>
          </w:p>
          <w:p w14:paraId="51F606B6" w14:textId="77777777" w:rsidR="0008536E" w:rsidRDefault="0008536E" w:rsidP="0008536E">
            <w:pPr>
              <w:tabs>
                <w:tab w:val="left" w:pos="1701"/>
              </w:tabs>
              <w:ind w:left="1275"/>
              <w:rPr>
                <w:snapToGrid w:val="0"/>
                <w:szCs w:val="24"/>
              </w:rPr>
            </w:pPr>
          </w:p>
          <w:p w14:paraId="7091F08B" w14:textId="77777777" w:rsidR="0008536E" w:rsidRPr="00BA38FB" w:rsidRDefault="0008536E" w:rsidP="0008536E">
            <w:pPr>
              <w:tabs>
                <w:tab w:val="left" w:pos="1701"/>
              </w:tabs>
              <w:rPr>
                <w:b/>
                <w:szCs w:val="24"/>
              </w:rPr>
            </w:pPr>
          </w:p>
        </w:tc>
      </w:tr>
    </w:tbl>
    <w:p w14:paraId="05820520" w14:textId="53826279" w:rsidR="004C0A30" w:rsidRDefault="004C0A30"/>
    <w:p w14:paraId="4C08A9BA" w14:textId="77777777" w:rsidR="004C0A30" w:rsidRDefault="004C0A30">
      <w:pPr>
        <w:widowControl/>
      </w:pPr>
      <w:r>
        <w:br w:type="page"/>
      </w:r>
    </w:p>
    <w:p w14:paraId="1E418B1C" w14:textId="77777777" w:rsidR="001D1ED2" w:rsidRDefault="001D1ED2"/>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1D1ED2">
        <w:tc>
          <w:tcPr>
            <w:tcW w:w="2906" w:type="dxa"/>
            <w:tcBorders>
              <w:top w:val="nil"/>
              <w:left w:val="nil"/>
              <w:bottom w:val="nil"/>
              <w:right w:val="nil"/>
            </w:tcBorders>
            <w:hideMark/>
          </w:tcPr>
          <w:p w14:paraId="1E747715" w14:textId="43B88217" w:rsidR="00B46353" w:rsidRDefault="00B46353">
            <w:pPr>
              <w:tabs>
                <w:tab w:val="left" w:pos="1701"/>
              </w:tabs>
              <w:rPr>
                <w:szCs w:val="24"/>
              </w:rPr>
            </w:pPr>
            <w:r>
              <w:rPr>
                <w:szCs w:val="24"/>
              </w:rPr>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4F2C4D06" w:rsidR="00B46353" w:rsidRDefault="00B46353">
            <w:pPr>
              <w:tabs>
                <w:tab w:val="left" w:pos="1701"/>
              </w:tabs>
              <w:rPr>
                <w:b/>
                <w:sz w:val="22"/>
                <w:szCs w:val="22"/>
              </w:rPr>
            </w:pPr>
            <w:r>
              <w:rPr>
                <w:b/>
                <w:sz w:val="22"/>
                <w:szCs w:val="22"/>
              </w:rPr>
              <w:t>Bilaga</w:t>
            </w:r>
            <w:r w:rsidR="00776DBA">
              <w:rPr>
                <w:b/>
                <w:sz w:val="22"/>
                <w:szCs w:val="22"/>
              </w:rPr>
              <w:t xml:space="preserve"> 1</w:t>
            </w:r>
          </w:p>
          <w:p w14:paraId="5CE8713C" w14:textId="107A669A" w:rsidR="00B46353" w:rsidRDefault="00B46353">
            <w:pPr>
              <w:tabs>
                <w:tab w:val="left" w:pos="1701"/>
              </w:tabs>
              <w:rPr>
                <w:sz w:val="22"/>
                <w:szCs w:val="22"/>
              </w:rPr>
            </w:pPr>
            <w:r>
              <w:rPr>
                <w:sz w:val="22"/>
                <w:szCs w:val="22"/>
              </w:rPr>
              <w:t>till protokoll 202</w:t>
            </w:r>
            <w:r w:rsidR="00BF1F33">
              <w:rPr>
                <w:sz w:val="22"/>
                <w:szCs w:val="22"/>
              </w:rPr>
              <w:t>4</w:t>
            </w:r>
            <w:r>
              <w:rPr>
                <w:sz w:val="22"/>
                <w:szCs w:val="22"/>
              </w:rPr>
              <w:t>/2</w:t>
            </w:r>
            <w:r w:rsidR="00BF1F33">
              <w:rPr>
                <w:sz w:val="22"/>
                <w:szCs w:val="22"/>
              </w:rPr>
              <w:t>5</w:t>
            </w:r>
            <w:r>
              <w:rPr>
                <w:sz w:val="22"/>
                <w:szCs w:val="22"/>
              </w:rPr>
              <w:t>:</w:t>
            </w:r>
            <w:r w:rsidR="000B119C">
              <w:rPr>
                <w:sz w:val="22"/>
                <w:szCs w:val="22"/>
              </w:rPr>
              <w:t>6</w:t>
            </w:r>
          </w:p>
        </w:tc>
      </w:tr>
      <w:tr w:rsidR="002F0F2F" w:rsidRPr="00504D1A" w14:paraId="51FCD3BB" w14:textId="77777777" w:rsidTr="001D1ED2">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56A26AD6" w:rsidR="002F0F2F" w:rsidRPr="000B42BF"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42BF">
              <w:rPr>
                <w:sz w:val="22"/>
                <w:szCs w:val="22"/>
              </w:rPr>
              <w:t xml:space="preserve">§ </w:t>
            </w:r>
            <w:r w:rsidR="00776DBA">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30084B25" w:rsidR="002F0F2F" w:rsidRPr="000B42BF"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42BEE29C" w:rsidR="002F0F2F" w:rsidRPr="000B42BF"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44CEABE0"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520FD79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EDBD1E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A56C7" w:rsidRPr="00504D1A" w14:paraId="27F84F88"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0E78D99A"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13E19" w14:textId="781310CF"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7FE1A" w14:textId="771EEA65"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C0E0D" w14:textId="4937A76D"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A66FA6" w:rsidRPr="00504D1A" w14:paraId="745BF17A"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A66FA6" w:rsidRPr="00504D1A" w:rsidRDefault="00A66FA6" w:rsidP="00A66FA6">
            <w:pPr>
              <w:tabs>
                <w:tab w:val="left" w:pos="1701"/>
              </w:tabs>
              <w:rPr>
                <w:sz w:val="22"/>
                <w:szCs w:val="22"/>
                <w:lang w:val="en-US"/>
              </w:rPr>
            </w:pPr>
            <w:r>
              <w:rPr>
                <w:snapToGrid w:val="0"/>
                <w:sz w:val="22"/>
                <w:szCs w:val="22"/>
                <w:lang w:val="en-US"/>
              </w:rPr>
              <w:t xml:space="preserve">Malcolm </w:t>
            </w:r>
            <w:proofErr w:type="spellStart"/>
            <w:r>
              <w:rPr>
                <w:snapToGrid w:val="0"/>
                <w:sz w:val="22"/>
                <w:szCs w:val="22"/>
                <w:lang w:val="en-US"/>
              </w:rPr>
              <w:t>Momodou</w:t>
            </w:r>
            <w:proofErr w:type="spellEnd"/>
            <w:r>
              <w:rPr>
                <w:snapToGrid w:val="0"/>
                <w:sz w:val="22"/>
                <w:szCs w:val="22"/>
                <w:lang w:val="en-US"/>
              </w:rPr>
              <w:t xml:space="preserve"> </w:t>
            </w:r>
            <w:proofErr w:type="spellStart"/>
            <w:r>
              <w:rPr>
                <w:snapToGrid w:val="0"/>
                <w:sz w:val="22"/>
                <w:szCs w:val="22"/>
                <w:lang w:val="en-US"/>
              </w:rPr>
              <w:t>Jallow</w:t>
            </w:r>
            <w:proofErr w:type="spellEnd"/>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4E2951F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42842F7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4D409AE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202C389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531D254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61B7615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7BB6988"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Mikael </w:t>
            </w:r>
            <w:proofErr w:type="spellStart"/>
            <w:r>
              <w:rPr>
                <w:sz w:val="22"/>
                <w:szCs w:val="22"/>
                <w:lang w:val="en-US"/>
              </w:rPr>
              <w:t>Eskilandersson</w:t>
            </w:r>
            <w:proofErr w:type="spellEnd"/>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0119BABA"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0DB265A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641ED3D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5FA6CDA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493A82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4836ACE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6BEF6D8"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50C2D1AE"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6A76DAD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0FF2A37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69F4F1B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0971B33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2BC6ECA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4F51C1F"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0CA66C1" w14:textId="1B32FD5E"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David Josefsson (M), </w:t>
            </w:r>
            <w:r w:rsidRPr="00BD3418">
              <w:rPr>
                <w:snapToGrid w:val="0"/>
                <w:sz w:val="16"/>
                <w:szCs w:val="16"/>
              </w:rPr>
              <w:t>tjl t.o.m. 2024</w:t>
            </w:r>
            <w:r>
              <w:rPr>
                <w:snapToGrid w:val="0"/>
                <w:sz w:val="16"/>
                <w:szCs w:val="16"/>
              </w:rPr>
              <w:t>1220</w:t>
            </w:r>
          </w:p>
        </w:tc>
        <w:tc>
          <w:tcPr>
            <w:tcW w:w="356" w:type="dxa"/>
            <w:tcBorders>
              <w:top w:val="single" w:sz="6" w:space="0" w:color="auto"/>
              <w:left w:val="single" w:sz="6" w:space="0" w:color="auto"/>
              <w:bottom w:val="single" w:sz="6" w:space="0" w:color="auto"/>
              <w:right w:val="single" w:sz="6" w:space="0" w:color="auto"/>
            </w:tcBorders>
          </w:tcPr>
          <w:p w14:paraId="5FD4CA6F" w14:textId="7D7CB820"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471EA4B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3CA5FE6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6A74C9A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1DE161E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65AC4BB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CCD11D2"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 xml:space="preserve">Leif </w:t>
            </w:r>
            <w:proofErr w:type="spellStart"/>
            <w:r w:rsidRPr="00504D1A">
              <w:rPr>
                <w:snapToGrid w:val="0"/>
                <w:sz w:val="22"/>
                <w:szCs w:val="22"/>
              </w:rPr>
              <w:t>Nysmed</w:t>
            </w:r>
            <w:proofErr w:type="spellEnd"/>
            <w:r w:rsidRPr="00504D1A">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4548D3C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6CB70BB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056EA43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4FD6FB2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0628371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5C76A2A"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6AEDA798" w14:textId="7F94567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15EDD12C" w:rsidR="00A66FA6" w:rsidRDefault="000B119C"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33B4504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5B42FB6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40FD5B5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0880670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654E50D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672E07C"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756745CD"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0C02DBE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15F25064"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5F61074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19B211C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65200D7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CB1D4D4"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CF2ED15"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756F589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64BB030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36A6EFD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4E087CC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5B5B062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465B01A"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Denis </w:t>
            </w:r>
            <w:proofErr w:type="spellStart"/>
            <w:r>
              <w:rPr>
                <w:sz w:val="22"/>
                <w:szCs w:val="22"/>
              </w:rPr>
              <w:t>Begic</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4A9B3919" w14:textId="06DC3C48"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701A435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4BA766A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7735CB9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4A2E8F2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5B82F64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0D99AFEC"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C8C87BD" w14:textId="7522105D"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 xml:space="preserve">Rashid </w:t>
            </w:r>
            <w:proofErr w:type="spellStart"/>
            <w:r>
              <w:rPr>
                <w:snapToGrid w:val="0"/>
                <w:sz w:val="22"/>
                <w:szCs w:val="22"/>
              </w:rPr>
              <w:t>Farivar</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06402838" w14:textId="5F7E36A9"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1BA10754"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3A95B08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4E41BD5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1E4B6A8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10B8D83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BC0B12D"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w:t>
            </w:r>
            <w:proofErr w:type="spellStart"/>
            <w:r>
              <w:rPr>
                <w:snapToGrid w:val="0"/>
                <w:sz w:val="22"/>
                <w:szCs w:val="22"/>
              </w:rPr>
              <w:t>Belle</w:t>
            </w:r>
            <w:proofErr w:type="spellEnd"/>
            <w:r>
              <w:rPr>
                <w:snapToGrid w:val="0"/>
                <w:sz w:val="22"/>
                <w:szCs w:val="22"/>
              </w:rPr>
              <w:t xml:space="preserv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017B7E5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0BA2D96A"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27CDC6C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22BC2B1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13F416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A42CF29"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141621B" w14:textId="0D7F943C"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proofErr w:type="spellStart"/>
            <w:r>
              <w:rPr>
                <w:sz w:val="22"/>
                <w:szCs w:val="22"/>
              </w:rPr>
              <w:t>Noria</w:t>
            </w:r>
            <w:proofErr w:type="spellEnd"/>
            <w:r>
              <w:rPr>
                <w:sz w:val="22"/>
                <w:szCs w:val="22"/>
              </w:rPr>
              <w:t xml:space="preserve"> </w:t>
            </w:r>
            <w:proofErr w:type="spellStart"/>
            <w:r w:rsidRPr="008668DA">
              <w:rPr>
                <w:sz w:val="22"/>
                <w:szCs w:val="22"/>
              </w:rPr>
              <w:t>Manouchi</w:t>
            </w:r>
            <w:proofErr w:type="spellEnd"/>
            <w:r w:rsidRPr="008668DA">
              <w:rPr>
                <w:sz w:val="22"/>
                <w:szCs w:val="22"/>
              </w:rPr>
              <w:t xml:space="preserve"> (</w:t>
            </w:r>
            <w:r>
              <w:rPr>
                <w:sz w:val="22"/>
                <w:szCs w:val="22"/>
              </w:rPr>
              <w:t>M)</w:t>
            </w:r>
          </w:p>
        </w:tc>
        <w:tc>
          <w:tcPr>
            <w:tcW w:w="356" w:type="dxa"/>
            <w:tcBorders>
              <w:top w:val="single" w:sz="6" w:space="0" w:color="auto"/>
              <w:left w:val="single" w:sz="6" w:space="0" w:color="auto"/>
              <w:bottom w:val="single" w:sz="6" w:space="0" w:color="auto"/>
              <w:right w:val="single" w:sz="6" w:space="0" w:color="auto"/>
            </w:tcBorders>
          </w:tcPr>
          <w:p w14:paraId="045D8FB0" w14:textId="13EA3837"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7EB2508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79A9B5D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181D8BA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2776EAE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06D2750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ED6EDD5"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2B78A3AA"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19C81274"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0B9065D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12F9933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6C47A10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2D6A3B7"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 xml:space="preserve">Alireza </w:t>
            </w:r>
            <w:proofErr w:type="spellStart"/>
            <w:r>
              <w:rPr>
                <w:snapToGrid w:val="0"/>
                <w:sz w:val="22"/>
                <w:szCs w:val="22"/>
              </w:rPr>
              <w:t>Akhondi</w:t>
            </w:r>
            <w:proofErr w:type="spellEnd"/>
            <w:r>
              <w:rPr>
                <w:snapToGrid w:val="0"/>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14:paraId="685BD8D7" w14:textId="0CC9E469"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751DDC0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4E2B7B1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750846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4A4FED54"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0552F07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23632C1"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53E900A7" w14:textId="24EEC93C"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 xml:space="preserve">Björn </w:t>
            </w:r>
            <w:proofErr w:type="spellStart"/>
            <w:r>
              <w:rPr>
                <w:snapToGrid w:val="0"/>
                <w:sz w:val="22"/>
                <w:szCs w:val="22"/>
              </w:rPr>
              <w:t>Tidland</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1EB49EC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158EB4A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4446B26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1BC088A4"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366354FF"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1294BCE"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A66FA6" w:rsidRPr="00AA5DB3" w:rsidRDefault="00A66FA6" w:rsidP="00A66FA6">
            <w:pPr>
              <w:tabs>
                <w:tab w:val="left" w:pos="1701"/>
              </w:tabs>
              <w:rPr>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144E5AC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123B9EF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3ED80FC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317DB6B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6945AFFF"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FC65C07"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5AE1696B" w:rsidR="00A66FA6" w:rsidRPr="00504D1A" w:rsidRDefault="00A66FA6" w:rsidP="00A66FA6">
            <w:pPr>
              <w:tabs>
                <w:tab w:val="left" w:pos="1701"/>
              </w:tabs>
              <w:rPr>
                <w:sz w:val="22"/>
                <w:szCs w:val="22"/>
              </w:rPr>
            </w:pPr>
            <w:r>
              <w:rPr>
                <w:snapToGrid w:val="0"/>
                <w:sz w:val="22"/>
                <w:szCs w:val="22"/>
              </w:rPr>
              <w:t xml:space="preserve">Gulan </w:t>
            </w:r>
            <w:proofErr w:type="spellStart"/>
            <w:r>
              <w:rPr>
                <w:snapToGrid w:val="0"/>
                <w:sz w:val="22"/>
                <w:szCs w:val="22"/>
              </w:rPr>
              <w:t>Avci</w:t>
            </w:r>
            <w:proofErr w:type="spellEnd"/>
            <w:r w:rsidRPr="00504D1A">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5CE1">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5C5C9E9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1CFE219F"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384F26E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5865112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0F67AA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DB4831F"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AF71EAE"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3BB86769" w:rsidR="00A66FA6" w:rsidRPr="00504D1A" w:rsidRDefault="00A66FA6" w:rsidP="00A66FA6">
            <w:pPr>
              <w:tabs>
                <w:tab w:val="left" w:pos="1701"/>
              </w:tabs>
              <w:rPr>
                <w:sz w:val="22"/>
                <w:szCs w:val="22"/>
                <w:lang w:val="en-US"/>
              </w:rPr>
            </w:pPr>
            <w:r>
              <w:rPr>
                <w:sz w:val="22"/>
                <w:szCs w:val="22"/>
                <w:lang w:val="en-US"/>
              </w:rPr>
              <w:t xml:space="preserve">Mats </w:t>
            </w:r>
            <w:proofErr w:type="spellStart"/>
            <w:r>
              <w:rPr>
                <w:sz w:val="22"/>
                <w:szCs w:val="22"/>
                <w:lang w:val="en-US"/>
              </w:rPr>
              <w:t>Hellhoff</w:t>
            </w:r>
            <w:proofErr w:type="spellEnd"/>
            <w:r>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5231040B"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236E034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683DBC4F"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6D28E71"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A66FA6" w:rsidRPr="00504D1A" w:rsidRDefault="00A66FA6" w:rsidP="00A66FA6">
            <w:pPr>
              <w:tabs>
                <w:tab w:val="left" w:pos="1701"/>
              </w:tabs>
              <w:rPr>
                <w:sz w:val="22"/>
                <w:szCs w:val="22"/>
                <w:lang w:val="en-US"/>
              </w:rPr>
            </w:pPr>
            <w:r>
              <w:rPr>
                <w:sz w:val="22"/>
                <w:szCs w:val="22"/>
                <w:lang w:val="en-US"/>
              </w:rPr>
              <w:t xml:space="preserve">Markus </w:t>
            </w:r>
            <w:proofErr w:type="spellStart"/>
            <w:r>
              <w:rPr>
                <w:sz w:val="22"/>
                <w:szCs w:val="22"/>
                <w:lang w:val="en-US"/>
              </w:rPr>
              <w:t>Kallifatides</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170E1226" w:rsidR="00A66FA6" w:rsidRPr="00E25BF7" w:rsidRDefault="000B119C"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3C58F16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4E80C02A"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5EF6BCB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2FD023B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152E647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F965B4E"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A66FA6" w:rsidRPr="00504D1A" w:rsidRDefault="00A66FA6" w:rsidP="00A66FA6">
            <w:pPr>
              <w:tabs>
                <w:tab w:val="left" w:pos="1701"/>
              </w:tabs>
              <w:rPr>
                <w:sz w:val="22"/>
                <w:szCs w:val="22"/>
                <w:lang w:val="en-US"/>
              </w:rPr>
            </w:pPr>
            <w:r>
              <w:rPr>
                <w:snapToGrid w:val="0"/>
                <w:sz w:val="22"/>
                <w:szCs w:val="22"/>
              </w:rPr>
              <w:t xml:space="preserve">Jennie </w:t>
            </w:r>
            <w:proofErr w:type="spellStart"/>
            <w:r>
              <w:rPr>
                <w:snapToGrid w:val="0"/>
                <w:sz w:val="22"/>
                <w:szCs w:val="22"/>
              </w:rPr>
              <w:t>Wernäng</w:t>
            </w:r>
            <w:proofErr w:type="spellEnd"/>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370BA0B1"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6886B89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3B312C8C" w:rsidR="00A66FA6" w:rsidRPr="005D644F"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6173689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398FEC9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2E882F6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628A6DF"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A66FA6" w:rsidRPr="00504D1A" w:rsidRDefault="00A66FA6" w:rsidP="00A66FA6">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0EEFC853"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0B3BE4D0" w:rsidR="00A66FA6" w:rsidRPr="00504D1A" w:rsidRDefault="00A66FA6" w:rsidP="00A66FA6">
            <w:pPr>
              <w:tabs>
                <w:tab w:val="left" w:pos="1701"/>
              </w:tabs>
              <w:rPr>
                <w:sz w:val="22"/>
                <w:szCs w:val="22"/>
                <w:lang w:val="en-US"/>
              </w:rPr>
            </w:pPr>
            <w:r>
              <w:rPr>
                <w:sz w:val="22"/>
                <w:szCs w:val="22"/>
                <w:lang w:val="en-US"/>
              </w:rPr>
              <w:t xml:space="preserve">Sara </w:t>
            </w:r>
            <w:proofErr w:type="spellStart"/>
            <w:r>
              <w:rPr>
                <w:sz w:val="22"/>
                <w:szCs w:val="22"/>
                <w:lang w:val="en-US"/>
              </w:rPr>
              <w:t>Gille</w:t>
            </w:r>
            <w:proofErr w:type="spellEnd"/>
            <w:r>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7413408"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A66FA6" w:rsidRPr="00504D1A" w:rsidRDefault="00A66FA6" w:rsidP="00A66FA6">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7131F6D"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A66FA6" w:rsidRPr="00504D1A" w:rsidRDefault="00A66FA6" w:rsidP="00A66FA6">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0CD7512"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A66FA6" w:rsidRPr="00504D1A" w:rsidRDefault="00A66FA6" w:rsidP="00A66FA6">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08F0A241" w14:textId="77777777" w:rsidTr="001D1ED2">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5BA0B7DA" w:rsidR="00A66FA6" w:rsidRPr="00504D1A" w:rsidRDefault="00A66FA6" w:rsidP="00A66FA6">
            <w:pPr>
              <w:tabs>
                <w:tab w:val="left" w:pos="1701"/>
              </w:tabs>
              <w:rPr>
                <w:snapToGrid w:val="0"/>
                <w:sz w:val="22"/>
                <w:szCs w:val="22"/>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tcPr>
          <w:p w14:paraId="77F66E08" w14:textId="416519B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9722F88"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A66FA6" w:rsidRPr="00504D1A" w:rsidRDefault="00A66FA6" w:rsidP="00A66FA6">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7876EF7"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A66FA6" w:rsidRPr="00504D1A" w:rsidRDefault="00A66FA6" w:rsidP="00A66FA6">
            <w:pPr>
              <w:tabs>
                <w:tab w:val="left" w:pos="1701"/>
              </w:tabs>
              <w:rPr>
                <w:snapToGrid w:val="0"/>
                <w:sz w:val="22"/>
                <w:szCs w:val="22"/>
              </w:rPr>
            </w:pPr>
            <w:r>
              <w:rPr>
                <w:snapToGrid w:val="0"/>
                <w:sz w:val="22"/>
                <w:szCs w:val="22"/>
              </w:rPr>
              <w:t xml:space="preserve">Ulrika </w:t>
            </w:r>
            <w:proofErr w:type="spellStart"/>
            <w:r>
              <w:rPr>
                <w:snapToGrid w:val="0"/>
                <w:sz w:val="22"/>
                <w:szCs w:val="22"/>
              </w:rPr>
              <w:t>Heindorff</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093B682B"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1B8C722" w14:textId="286F19E2" w:rsidR="00A66FA6" w:rsidRPr="00B26C49" w:rsidRDefault="00A66FA6" w:rsidP="00A66FA6">
            <w:pPr>
              <w:tabs>
                <w:tab w:val="left" w:pos="1701"/>
              </w:tabs>
              <w:rPr>
                <w:snapToGrid w:val="0"/>
                <w:sz w:val="22"/>
                <w:szCs w:val="22"/>
                <w:highlight w:val="yellow"/>
              </w:rPr>
            </w:pPr>
            <w:r>
              <w:rPr>
                <w:snapToGrid w:val="0"/>
                <w:sz w:val="22"/>
                <w:szCs w:val="22"/>
              </w:rPr>
              <w:t xml:space="preserve">Andreas </w:t>
            </w:r>
            <w:proofErr w:type="spellStart"/>
            <w:r>
              <w:rPr>
                <w:snapToGrid w:val="0"/>
                <w:sz w:val="22"/>
                <w:szCs w:val="22"/>
              </w:rPr>
              <w:t>Lennkvist</w:t>
            </w:r>
            <w:proofErr w:type="spellEnd"/>
            <w:r>
              <w:rPr>
                <w:snapToGrid w:val="0"/>
                <w:sz w:val="22"/>
                <w:szCs w:val="22"/>
              </w:rPr>
              <w:t xml:space="preserve"> </w:t>
            </w:r>
            <w:proofErr w:type="spellStart"/>
            <w:r>
              <w:rPr>
                <w:snapToGrid w:val="0"/>
                <w:sz w:val="22"/>
                <w:szCs w:val="22"/>
              </w:rPr>
              <w:t>Manriquez</w:t>
            </w:r>
            <w:proofErr w:type="spellEnd"/>
            <w:r w:rsidRPr="00C23E3A">
              <w:rPr>
                <w:snapToGrid w:val="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11DB010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6FBE5F9F"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13639E5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47359FC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3516CFF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2E134A5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152B415"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A66FA6" w:rsidRPr="00504D1A" w:rsidRDefault="00A66FA6" w:rsidP="00A66FA6">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FD5C9B4"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A66FA6" w:rsidRPr="00504D1A" w:rsidRDefault="00A66FA6" w:rsidP="00A66FA6">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72E6588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3B1A16B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4A30542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170C33EA"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03D17F4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0E35954"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64D9A892" w14:textId="4B7D02C3" w:rsidR="00A66FA6" w:rsidRPr="00004E27" w:rsidRDefault="00A66FA6" w:rsidP="00A66FA6">
            <w:pPr>
              <w:tabs>
                <w:tab w:val="left" w:pos="1701"/>
              </w:tabs>
              <w:rPr>
                <w:snapToGrid w:val="0"/>
                <w:sz w:val="22"/>
                <w:szCs w:val="22"/>
                <w:highlight w:val="yellow"/>
              </w:rPr>
            </w:pPr>
            <w:r>
              <w:rPr>
                <w:snapToGrid w:val="0"/>
                <w:sz w:val="22"/>
                <w:szCs w:val="22"/>
              </w:rPr>
              <w:t xml:space="preserve">Patrik Karlson </w:t>
            </w:r>
            <w:r w:rsidRPr="0004242B">
              <w:rPr>
                <w:snapToGrid w:val="0"/>
                <w:sz w:val="22"/>
                <w:szCs w:val="22"/>
              </w:rPr>
              <w:t>(L)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B41DA45"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A66FA6" w:rsidRPr="00504D1A" w:rsidRDefault="00A66FA6" w:rsidP="00A66FA6">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0BBBF12"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A66FA6" w:rsidRPr="00504D1A" w:rsidRDefault="00A66FA6" w:rsidP="00A66FA6">
            <w:pPr>
              <w:tabs>
                <w:tab w:val="left" w:pos="1701"/>
              </w:tabs>
              <w:rPr>
                <w:snapToGrid w:val="0"/>
                <w:sz w:val="22"/>
                <w:szCs w:val="22"/>
              </w:rPr>
            </w:pPr>
            <w:proofErr w:type="spellStart"/>
            <w:r>
              <w:rPr>
                <w:snapToGrid w:val="0"/>
                <w:sz w:val="22"/>
                <w:szCs w:val="22"/>
              </w:rPr>
              <w:t>Arin</w:t>
            </w:r>
            <w:proofErr w:type="spellEnd"/>
            <w:r>
              <w:rPr>
                <w:snapToGrid w:val="0"/>
                <w:sz w:val="22"/>
                <w:szCs w:val="22"/>
              </w:rPr>
              <w:t xml:space="preserve"> </w:t>
            </w:r>
            <w:proofErr w:type="spellStart"/>
            <w:r>
              <w:rPr>
                <w:snapToGrid w:val="0"/>
                <w:sz w:val="22"/>
                <w:szCs w:val="22"/>
              </w:rPr>
              <w:t>Karapet</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6E097AAF"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2D9DE7E3" w14:textId="6A3007D4" w:rsidR="00A66FA6" w:rsidRPr="00504D1A" w:rsidRDefault="00A66FA6" w:rsidP="00A66FA6">
            <w:pPr>
              <w:tabs>
                <w:tab w:val="left" w:pos="1701"/>
              </w:tabs>
              <w:rPr>
                <w:snapToGrid w:val="0"/>
                <w:sz w:val="22"/>
                <w:szCs w:val="22"/>
              </w:rPr>
            </w:pPr>
            <w:r>
              <w:rPr>
                <w:snapToGrid w:val="0"/>
                <w:sz w:val="22"/>
                <w:szCs w:val="22"/>
              </w:rPr>
              <w:t>Andrea Andersson Tay (V)</w:t>
            </w:r>
          </w:p>
        </w:tc>
        <w:tc>
          <w:tcPr>
            <w:tcW w:w="356" w:type="dxa"/>
            <w:tcBorders>
              <w:top w:val="single" w:sz="6" w:space="0" w:color="auto"/>
              <w:left w:val="single" w:sz="6" w:space="0" w:color="auto"/>
              <w:bottom w:val="single" w:sz="4" w:space="0" w:color="auto"/>
              <w:right w:val="single" w:sz="6" w:space="0" w:color="auto"/>
            </w:tcBorders>
          </w:tcPr>
          <w:p w14:paraId="1DD5BAD8" w14:textId="3640D8E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1C3EF4C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B75CB19"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A66FA6" w:rsidRPr="00504D1A" w:rsidRDefault="00A66FA6" w:rsidP="00A66FA6">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FFBAA95"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A66FA6" w:rsidRPr="00504D1A" w:rsidRDefault="00A66FA6" w:rsidP="00A66FA6">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7F6BB69"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A66FA6" w:rsidRPr="00504D1A" w:rsidRDefault="00A66FA6" w:rsidP="00A66FA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3D51480"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69EF3BA4" w14:textId="33EEA78F" w:rsidR="00A66FA6" w:rsidRPr="00504D1A" w:rsidRDefault="00A66FA6" w:rsidP="00A66FA6">
            <w:pPr>
              <w:tabs>
                <w:tab w:val="left" w:pos="1701"/>
              </w:tabs>
              <w:rPr>
                <w:snapToGrid w:val="0"/>
                <w:sz w:val="22"/>
                <w:szCs w:val="22"/>
              </w:rPr>
            </w:pPr>
            <w:r>
              <w:rPr>
                <w:snapToGrid w:val="0"/>
                <w:sz w:val="22"/>
                <w:szCs w:val="22"/>
              </w:rPr>
              <w:t>Märta Stenevi</w:t>
            </w:r>
            <w:r w:rsidRPr="007369A2">
              <w:rPr>
                <w:snapToGrid w:val="0"/>
                <w:sz w:val="22"/>
                <w:szCs w:val="22"/>
              </w:rPr>
              <w:t xml:space="preserve"> </w:t>
            </w:r>
            <w:r>
              <w:rPr>
                <w:snapToGrid w:val="0"/>
                <w:sz w:val="22"/>
                <w:szCs w:val="22"/>
              </w:rPr>
              <w:t>(MP)</w:t>
            </w:r>
          </w:p>
        </w:tc>
        <w:tc>
          <w:tcPr>
            <w:tcW w:w="356" w:type="dxa"/>
            <w:tcBorders>
              <w:top w:val="single" w:sz="6" w:space="0" w:color="auto"/>
              <w:left w:val="single" w:sz="6" w:space="0" w:color="auto"/>
              <w:bottom w:val="single" w:sz="4" w:space="0" w:color="auto"/>
              <w:right w:val="single" w:sz="6" w:space="0" w:color="auto"/>
            </w:tcBorders>
          </w:tcPr>
          <w:p w14:paraId="19CFF18D" w14:textId="46A4125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291FDE6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573BB87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A476389"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A66FA6" w:rsidRPr="00504D1A" w:rsidRDefault="00A66FA6" w:rsidP="00A66FA6">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EB5D944"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A66FA6" w:rsidRPr="00504D1A" w:rsidRDefault="00A66FA6" w:rsidP="00A66FA6">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3030CAE"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A66FA6" w:rsidRDefault="00A66FA6" w:rsidP="00A66FA6">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E62A25A"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76F2B161" w14:textId="3D7E65B8" w:rsidR="00A66FA6" w:rsidRDefault="00A66FA6" w:rsidP="00A66FA6">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6C26192"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76379847" w14:textId="4A9BE54F" w:rsidR="00A66FA6" w:rsidRDefault="00A66FA6" w:rsidP="00A66FA6">
            <w:pPr>
              <w:tabs>
                <w:tab w:val="left" w:pos="1701"/>
              </w:tabs>
              <w:rPr>
                <w:snapToGrid w:val="0"/>
                <w:sz w:val="22"/>
                <w:szCs w:val="22"/>
              </w:rPr>
            </w:pPr>
            <w:r>
              <w:rPr>
                <w:snapToGrid w:val="0"/>
                <w:sz w:val="22"/>
                <w:szCs w:val="22"/>
              </w:rPr>
              <w:t>Angelica Lundberg (SD)</w:t>
            </w:r>
          </w:p>
        </w:tc>
        <w:tc>
          <w:tcPr>
            <w:tcW w:w="356" w:type="dxa"/>
            <w:tcBorders>
              <w:top w:val="single" w:sz="6" w:space="0" w:color="auto"/>
              <w:left w:val="single" w:sz="6" w:space="0" w:color="auto"/>
              <w:bottom w:val="single" w:sz="4" w:space="0" w:color="auto"/>
              <w:right w:val="single" w:sz="6" w:space="0" w:color="auto"/>
            </w:tcBorders>
          </w:tcPr>
          <w:p w14:paraId="4DD9C644" w14:textId="1D3516C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97FCE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FCD76AA" w14:textId="3926B68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4E4EA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2CDA27" w14:textId="1F5FCC2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B9D07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EB42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D216F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AC87AB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18AF0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5FF4C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1E042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9132A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D50907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D17CEE0"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68E0AF2C" w14:textId="248BFC1B" w:rsidR="00A66FA6" w:rsidRDefault="00A66FA6" w:rsidP="00A66FA6">
            <w:pPr>
              <w:tabs>
                <w:tab w:val="left" w:pos="1701"/>
              </w:tabs>
              <w:rPr>
                <w:snapToGrid w:val="0"/>
                <w:sz w:val="22"/>
                <w:szCs w:val="22"/>
              </w:rPr>
            </w:pPr>
            <w:r>
              <w:rPr>
                <w:snapToGrid w:val="0"/>
                <w:sz w:val="22"/>
                <w:szCs w:val="22"/>
              </w:rPr>
              <w:t>Åsa Hartzell (M)</w:t>
            </w:r>
          </w:p>
        </w:tc>
        <w:tc>
          <w:tcPr>
            <w:tcW w:w="356" w:type="dxa"/>
            <w:tcBorders>
              <w:top w:val="single" w:sz="6" w:space="0" w:color="auto"/>
              <w:left w:val="single" w:sz="6" w:space="0" w:color="auto"/>
              <w:bottom w:val="single" w:sz="4" w:space="0" w:color="auto"/>
              <w:right w:val="single" w:sz="6" w:space="0" w:color="auto"/>
            </w:tcBorders>
          </w:tcPr>
          <w:p w14:paraId="0EAD257F" w14:textId="19C3B02E" w:rsidR="00A66FA6" w:rsidRPr="00504D1A" w:rsidRDefault="000B119C"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14:paraId="23842BF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09675E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734C42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E54F0D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A8538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9A343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D1322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D7F34F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20370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ED04E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9E2E73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CD112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6170B4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A9B845B" w14:textId="77777777" w:rsidTr="001D1ED2">
        <w:trPr>
          <w:trHeight w:val="263"/>
        </w:trPr>
        <w:tc>
          <w:tcPr>
            <w:tcW w:w="2906" w:type="dxa"/>
            <w:tcBorders>
              <w:top w:val="nil"/>
              <w:left w:val="nil"/>
              <w:bottom w:val="nil"/>
              <w:right w:val="nil"/>
            </w:tcBorders>
            <w:hideMark/>
          </w:tcPr>
          <w:p w14:paraId="0D74FCE2" w14:textId="1A583ED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A66FA6" w:rsidRPr="00504D1A" w14:paraId="4A13B87A" w14:textId="77777777" w:rsidTr="001D1ED2">
        <w:trPr>
          <w:trHeight w:val="262"/>
        </w:trPr>
        <w:tc>
          <w:tcPr>
            <w:tcW w:w="2906" w:type="dxa"/>
            <w:tcBorders>
              <w:top w:val="nil"/>
              <w:left w:val="nil"/>
              <w:bottom w:val="nil"/>
              <w:right w:val="nil"/>
            </w:tcBorders>
            <w:hideMark/>
          </w:tcPr>
          <w:p w14:paraId="1B317193" w14:textId="4670858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7198F1EA" w14:textId="791365FE" w:rsidR="006C5497" w:rsidRDefault="006C5497" w:rsidP="001947D8">
      <w:pPr>
        <w:widowControl/>
        <w:rPr>
          <w:b/>
        </w:rPr>
      </w:pPr>
    </w:p>
    <w:p w14:paraId="783CAD8B" w14:textId="4ADA9978" w:rsidR="00D839B1" w:rsidRDefault="00D839B1" w:rsidP="001947D8">
      <w:pPr>
        <w:widowControl/>
        <w:rPr>
          <w:b/>
        </w:rPr>
      </w:pPr>
    </w:p>
    <w:p w14:paraId="3F3E60B1" w14:textId="6CA588E2" w:rsidR="00D839B1" w:rsidRDefault="00D839B1" w:rsidP="001947D8">
      <w:pPr>
        <w:widowControl/>
        <w:rPr>
          <w:b/>
        </w:rPr>
      </w:pPr>
      <w:r>
        <w:rPr>
          <w:b/>
        </w:rPr>
        <w:lastRenderedPageBreak/>
        <w:tab/>
      </w:r>
      <w:r>
        <w:rPr>
          <w:b/>
        </w:rPr>
        <w:tab/>
      </w:r>
      <w:r>
        <w:rPr>
          <w:b/>
        </w:rPr>
        <w:tab/>
      </w:r>
      <w:r>
        <w:rPr>
          <w:b/>
        </w:rPr>
        <w:tab/>
        <w:t>Bilaga 2</w:t>
      </w:r>
    </w:p>
    <w:p w14:paraId="25813F6A" w14:textId="6A6A7BFA" w:rsidR="00D839B1" w:rsidRDefault="00D839B1" w:rsidP="001947D8">
      <w:pPr>
        <w:widowControl/>
        <w:rPr>
          <w:b/>
        </w:rPr>
      </w:pPr>
    </w:p>
    <w:p w14:paraId="72EDD09B" w14:textId="77777777" w:rsidR="00D839B1" w:rsidRPr="00DB1007" w:rsidRDefault="00D839B1" w:rsidP="00D839B1">
      <w:pPr>
        <w:rPr>
          <w:b/>
          <w:bCs/>
          <w:szCs w:val="24"/>
        </w:rPr>
      </w:pPr>
      <w:r w:rsidRPr="45879652">
        <w:rPr>
          <w:b/>
          <w:bCs/>
          <w:szCs w:val="24"/>
        </w:rPr>
        <w:t>CIVILUTSKOTTET</w:t>
      </w:r>
    </w:p>
    <w:tbl>
      <w:tblPr>
        <w:tblW w:w="9924" w:type="dxa"/>
        <w:tblLayout w:type="fixed"/>
        <w:tblCellMar>
          <w:left w:w="0" w:type="dxa"/>
          <w:right w:w="0" w:type="dxa"/>
        </w:tblCellMar>
        <w:tblLook w:val="01E0" w:firstRow="1" w:lastRow="1" w:firstColumn="1" w:lastColumn="1" w:noHBand="0" w:noVBand="0"/>
      </w:tblPr>
      <w:tblGrid>
        <w:gridCol w:w="7230"/>
        <w:gridCol w:w="2694"/>
      </w:tblGrid>
      <w:tr w:rsidR="00D839B1" w:rsidRPr="001A2F33" w14:paraId="094BDB58" w14:textId="77777777" w:rsidTr="00945E3C">
        <w:trPr>
          <w:trHeight w:val="796"/>
        </w:trPr>
        <w:tc>
          <w:tcPr>
            <w:tcW w:w="7230" w:type="dxa"/>
            <w:vAlign w:val="bottom"/>
          </w:tcPr>
          <w:p w14:paraId="5AE8B54A" w14:textId="77777777" w:rsidR="00A85B0A" w:rsidRPr="00A85B0A" w:rsidRDefault="00A85B0A" w:rsidP="00945E3C">
            <w:pPr>
              <w:pStyle w:val="Rubrik1"/>
              <w:rPr>
                <w:sz w:val="28"/>
                <w:szCs w:val="28"/>
              </w:rPr>
            </w:pPr>
            <w:bookmarkStart w:id="0" w:name="Rubrik" w:colFirst="0" w:colLast="0"/>
          </w:p>
          <w:p w14:paraId="55EBE3D2" w14:textId="69CC3A62" w:rsidR="00D839B1" w:rsidRPr="00D839B1" w:rsidRDefault="00D839B1" w:rsidP="00945E3C">
            <w:pPr>
              <w:pStyle w:val="Rubrik1"/>
              <w:rPr>
                <w:sz w:val="36"/>
                <w:szCs w:val="36"/>
              </w:rPr>
            </w:pPr>
            <w:r w:rsidRPr="00D839B1">
              <w:rPr>
                <w:sz w:val="36"/>
                <w:szCs w:val="36"/>
              </w:rPr>
              <w:t>PROGRAM</w:t>
            </w:r>
          </w:p>
        </w:tc>
        <w:tc>
          <w:tcPr>
            <w:tcW w:w="2694" w:type="dxa"/>
          </w:tcPr>
          <w:p w14:paraId="558FD0D8" w14:textId="77777777" w:rsidR="00D839B1" w:rsidRPr="001A2F33" w:rsidRDefault="00D839B1" w:rsidP="00945E3C"/>
        </w:tc>
      </w:tr>
    </w:tbl>
    <w:p w14:paraId="3E2A6F86" w14:textId="77777777" w:rsidR="00D839B1" w:rsidRDefault="00D839B1" w:rsidP="00D839B1">
      <w:bookmarkStart w:id="1" w:name="Start"/>
      <w:bookmarkEnd w:id="0"/>
      <w:bookmarkEnd w:id="1"/>
    </w:p>
    <w:p w14:paraId="7D053620" w14:textId="77777777" w:rsidR="00D839B1" w:rsidRPr="00D839B1" w:rsidRDefault="00D839B1" w:rsidP="00D839B1">
      <w:pPr>
        <w:pStyle w:val="Rubrik2"/>
        <w:rPr>
          <w:i/>
          <w:sz w:val="24"/>
          <w:szCs w:val="24"/>
        </w:rPr>
      </w:pPr>
      <w:r w:rsidRPr="00D839B1">
        <w:rPr>
          <w:sz w:val="24"/>
          <w:szCs w:val="24"/>
        </w:rPr>
        <w:t xml:space="preserve">OFFENTLIGT SAMMANTRÄDE </w:t>
      </w:r>
    </w:p>
    <w:p w14:paraId="4BFA70A5" w14:textId="77777777" w:rsidR="00D839B1" w:rsidRPr="00D839B1" w:rsidRDefault="00D839B1" w:rsidP="00D839B1">
      <w:pPr>
        <w:rPr>
          <w:szCs w:val="24"/>
        </w:rPr>
      </w:pPr>
    </w:p>
    <w:p w14:paraId="61C05011" w14:textId="77777777" w:rsidR="00D839B1" w:rsidRPr="00D839B1" w:rsidRDefault="00D839B1" w:rsidP="00D839B1">
      <w:pPr>
        <w:spacing w:after="80"/>
        <w:rPr>
          <w:rFonts w:ascii="GillSans Pro for Riksdagen Md" w:hAnsi="GillSans Pro for Riksdagen Md"/>
          <w:b/>
          <w:bCs/>
          <w:szCs w:val="24"/>
        </w:rPr>
      </w:pPr>
      <w:r w:rsidRPr="00D839B1">
        <w:rPr>
          <w:rFonts w:ascii="GillSans Pro for Riksdagen Md" w:hAnsi="GillSans Pro for Riksdagen Md"/>
          <w:b/>
          <w:bCs/>
          <w:szCs w:val="24"/>
        </w:rPr>
        <w:t>CIVILT FÖRSVAR OCH KRISBEREDSKAP INOM BYGG- OCH VA-SEKTORN M.M.</w:t>
      </w:r>
    </w:p>
    <w:p w14:paraId="29CC8C1F" w14:textId="77777777" w:rsidR="00D839B1" w:rsidRDefault="00D839B1" w:rsidP="00D839B1">
      <w:pPr>
        <w:spacing w:after="80"/>
        <w:jc w:val="both"/>
        <w:rPr>
          <w:szCs w:val="24"/>
        </w:rPr>
      </w:pPr>
    </w:p>
    <w:p w14:paraId="272842FA" w14:textId="77777777" w:rsidR="00D839B1" w:rsidRDefault="00D839B1" w:rsidP="00D839B1">
      <w:pPr>
        <w:spacing w:after="80"/>
        <w:jc w:val="both"/>
        <w:rPr>
          <w:szCs w:val="24"/>
        </w:rPr>
      </w:pPr>
      <w:r w:rsidRPr="45879652">
        <w:rPr>
          <w:szCs w:val="24"/>
        </w:rPr>
        <w:t xml:space="preserve">Den försämrade omvärldsutvecklingen har satt den svenska beredskapen under lupp. Det civila försvaret utgör en viktig del i försvarsförmågan och behövs för att säkerställa att samhället kan fortsätta att fungera även under kraftigt störda förhållanden. Inom civilutskottets beredningsområde handlar det t.ex. om att man måste kunna bygga och reparera byggnader, infrastruktur och anläggningar. Det måste finnas mark tillgänglig för livsmedelsproduktion. Vidare måste det finnas fungerande ledningar för vatten och avlopp. När det gäller tillgången till dricksvatten är skyddet av dricksvattentäkter centralt. Myndigheter och andra aktörer behöver vidare ha tillgång till korrekt fastighetsinformation och geografisk information. Dessutom måste konsumenterna kunna utföra sina betalningar säkert och effektivt. För att säkerställa alla dessa samhällsfunktioner behövs en välfungerande samverkan mellan offentliga och privata aktörer. </w:t>
      </w:r>
    </w:p>
    <w:p w14:paraId="4E9E2FC2" w14:textId="77777777" w:rsidR="00D839B1" w:rsidRDefault="00D839B1" w:rsidP="00D839B1">
      <w:pPr>
        <w:spacing w:after="80"/>
        <w:jc w:val="both"/>
        <w:rPr>
          <w:szCs w:val="24"/>
        </w:rPr>
      </w:pPr>
    </w:p>
    <w:p w14:paraId="259B157F" w14:textId="77777777" w:rsidR="00D839B1" w:rsidRDefault="00D839B1" w:rsidP="00D839B1">
      <w:pPr>
        <w:spacing w:after="80"/>
        <w:jc w:val="both"/>
        <w:rPr>
          <w:szCs w:val="24"/>
        </w:rPr>
      </w:pPr>
      <w:r w:rsidRPr="45879652">
        <w:rPr>
          <w:szCs w:val="24"/>
        </w:rPr>
        <w:t xml:space="preserve">Just nu pågår en upprustning av det civila försvaret, och myndigheter och andra aktörer behöver anpassa sina verksamheter för höjd beredskap och ytterst krig. En viktig del i det pågående arbetet är att kartlägga och utreda behoven på kort och lång sikt. </w:t>
      </w:r>
    </w:p>
    <w:p w14:paraId="499471D1" w14:textId="77777777" w:rsidR="00D839B1" w:rsidRDefault="00D839B1" w:rsidP="00D839B1">
      <w:pPr>
        <w:spacing w:after="80"/>
        <w:jc w:val="both"/>
        <w:rPr>
          <w:szCs w:val="24"/>
        </w:rPr>
      </w:pPr>
    </w:p>
    <w:p w14:paraId="5EDF401B" w14:textId="77777777" w:rsidR="00D839B1" w:rsidRDefault="00D839B1" w:rsidP="00D839B1">
      <w:pPr>
        <w:spacing w:after="80"/>
        <w:jc w:val="both"/>
        <w:rPr>
          <w:szCs w:val="24"/>
        </w:rPr>
      </w:pPr>
      <w:r w:rsidRPr="45879652">
        <w:rPr>
          <w:szCs w:val="24"/>
        </w:rPr>
        <w:t>Utskottet önskar få närmare information om den nuvarande situationen, det arbete som pågår, samt deltagarnas syn på behovet av ytterligare åtgärder. Sammanträdet utgör en del av utskottets löpande arbete med uppföljning och kunskapsinhämtning.</w:t>
      </w:r>
    </w:p>
    <w:p w14:paraId="35AB3C34" w14:textId="77777777" w:rsidR="00D839B1" w:rsidRDefault="00D839B1" w:rsidP="00D839B1">
      <w:pPr>
        <w:spacing w:after="80"/>
        <w:rPr>
          <w:szCs w:val="24"/>
        </w:rPr>
      </w:pPr>
    </w:p>
    <w:p w14:paraId="05315C0E" w14:textId="77777777" w:rsidR="00D839B1" w:rsidRDefault="00D839B1" w:rsidP="00D839B1">
      <w:pPr>
        <w:spacing w:after="80"/>
        <w:rPr>
          <w:szCs w:val="24"/>
        </w:rPr>
      </w:pPr>
      <w:r w:rsidRPr="45879652">
        <w:rPr>
          <w:b/>
          <w:bCs/>
          <w:szCs w:val="24"/>
        </w:rPr>
        <w:t>Tid</w:t>
      </w:r>
      <w:r w:rsidRPr="45879652">
        <w:rPr>
          <w:szCs w:val="24"/>
        </w:rPr>
        <w:t>: Torsdagen den 7 november 2024 kl. 9.00–ca 12.00</w:t>
      </w:r>
    </w:p>
    <w:p w14:paraId="51A52B4C" w14:textId="77777777" w:rsidR="00D839B1" w:rsidRDefault="00D839B1" w:rsidP="00D839B1">
      <w:pPr>
        <w:spacing w:after="80"/>
        <w:rPr>
          <w:szCs w:val="24"/>
        </w:rPr>
      </w:pPr>
      <w:r w:rsidRPr="45879652">
        <w:rPr>
          <w:b/>
          <w:bCs/>
          <w:szCs w:val="24"/>
        </w:rPr>
        <w:t>Plats</w:t>
      </w:r>
      <w:r w:rsidRPr="45879652">
        <w:rPr>
          <w:szCs w:val="24"/>
        </w:rPr>
        <w:t xml:space="preserve">: Riksdagens förstakammarsal (ingång från Riksplan, </w:t>
      </w:r>
      <w:proofErr w:type="spellStart"/>
      <w:r w:rsidRPr="45879652">
        <w:rPr>
          <w:szCs w:val="24"/>
        </w:rPr>
        <w:t>Norrbro</w:t>
      </w:r>
      <w:proofErr w:type="spellEnd"/>
      <w:r w:rsidRPr="45879652">
        <w:rPr>
          <w:szCs w:val="24"/>
        </w:rPr>
        <w:t xml:space="preserve"> 1A)</w:t>
      </w:r>
    </w:p>
    <w:p w14:paraId="487AF4E0" w14:textId="77777777" w:rsidR="00D839B1" w:rsidRDefault="00D839B1" w:rsidP="00D839B1">
      <w:pPr>
        <w:rPr>
          <w:b/>
          <w:bCs/>
          <w:szCs w:val="24"/>
        </w:rPr>
      </w:pPr>
      <w:r w:rsidRPr="45879652">
        <w:rPr>
          <w:b/>
          <w:bCs/>
          <w:szCs w:val="24"/>
        </w:rPr>
        <w:t>____________________________________________________________</w:t>
      </w:r>
    </w:p>
    <w:p w14:paraId="30110F4A" w14:textId="77777777" w:rsidR="00D839B1" w:rsidRDefault="00D839B1" w:rsidP="00D839B1">
      <w:pPr>
        <w:rPr>
          <w:b/>
          <w:bCs/>
          <w:szCs w:val="24"/>
        </w:rPr>
      </w:pPr>
    </w:p>
    <w:p w14:paraId="19846287" w14:textId="77777777" w:rsidR="00D839B1" w:rsidRDefault="00D839B1" w:rsidP="00D839B1">
      <w:pPr>
        <w:rPr>
          <w:b/>
          <w:szCs w:val="24"/>
        </w:rPr>
      </w:pPr>
    </w:p>
    <w:p w14:paraId="06C483F4" w14:textId="77777777" w:rsidR="00D839B1" w:rsidRPr="000C54DE" w:rsidRDefault="00D839B1" w:rsidP="00D839B1">
      <w:pPr>
        <w:spacing w:after="160" w:line="259" w:lineRule="auto"/>
        <w:rPr>
          <w:b/>
          <w:bCs/>
          <w:szCs w:val="24"/>
        </w:rPr>
      </w:pPr>
      <w:r w:rsidRPr="45879652">
        <w:rPr>
          <w:b/>
          <w:bCs/>
          <w:szCs w:val="24"/>
        </w:rPr>
        <w:t xml:space="preserve">09.00–09.05 Inledning </w:t>
      </w:r>
      <w:r w:rsidRPr="45879652">
        <w:rPr>
          <w:szCs w:val="24"/>
        </w:rPr>
        <w:t xml:space="preserve">– civilutskottets ordförande Malcolm </w:t>
      </w:r>
      <w:proofErr w:type="spellStart"/>
      <w:r w:rsidRPr="45879652">
        <w:rPr>
          <w:szCs w:val="24"/>
        </w:rPr>
        <w:t>Momodou</w:t>
      </w:r>
      <w:proofErr w:type="spellEnd"/>
      <w:r w:rsidRPr="45879652">
        <w:rPr>
          <w:szCs w:val="24"/>
        </w:rPr>
        <w:t xml:space="preserve"> </w:t>
      </w:r>
      <w:proofErr w:type="spellStart"/>
      <w:r w:rsidRPr="45879652">
        <w:rPr>
          <w:szCs w:val="24"/>
        </w:rPr>
        <w:t>Jallow</w:t>
      </w:r>
      <w:proofErr w:type="spellEnd"/>
      <w:r w:rsidRPr="45879652">
        <w:rPr>
          <w:szCs w:val="24"/>
        </w:rPr>
        <w:t xml:space="preserve"> (V)</w:t>
      </w:r>
    </w:p>
    <w:p w14:paraId="3C06CFE1" w14:textId="77777777" w:rsidR="00D839B1" w:rsidRPr="00284FBE" w:rsidRDefault="00D839B1" w:rsidP="00D839B1">
      <w:pPr>
        <w:spacing w:after="160" w:line="259" w:lineRule="auto"/>
        <w:rPr>
          <w:szCs w:val="24"/>
        </w:rPr>
      </w:pPr>
    </w:p>
    <w:p w14:paraId="6C61B2F7" w14:textId="77777777" w:rsidR="00D839B1" w:rsidRDefault="00D839B1" w:rsidP="00D839B1">
      <w:pPr>
        <w:rPr>
          <w:b/>
          <w:bCs/>
          <w:szCs w:val="24"/>
        </w:rPr>
      </w:pPr>
      <w:r>
        <w:rPr>
          <w:b/>
          <w:bCs/>
          <w:szCs w:val="24"/>
        </w:rPr>
        <w:lastRenderedPageBreak/>
        <w:t>09.05–10.05</w:t>
      </w:r>
      <w:r>
        <w:rPr>
          <w:szCs w:val="24"/>
        </w:rPr>
        <w:t xml:space="preserve"> </w:t>
      </w:r>
      <w:r w:rsidRPr="003D53F3">
        <w:rPr>
          <w:b/>
          <w:bCs/>
          <w:szCs w:val="24"/>
        </w:rPr>
        <w:t>Anföranden</w:t>
      </w:r>
      <w:r w:rsidRPr="45879652">
        <w:rPr>
          <w:rStyle w:val="Fotnotsreferens"/>
          <w:b/>
          <w:bCs/>
          <w:szCs w:val="24"/>
        </w:rPr>
        <w:footnoteReference w:id="1"/>
      </w:r>
      <w:r w:rsidRPr="45879652">
        <w:rPr>
          <w:b/>
          <w:bCs/>
          <w:szCs w:val="24"/>
        </w:rPr>
        <w:t xml:space="preserve"> av</w:t>
      </w:r>
    </w:p>
    <w:p w14:paraId="7B1BB1D3" w14:textId="77777777" w:rsidR="00D839B1" w:rsidRDefault="00D839B1" w:rsidP="00D839B1">
      <w:pPr>
        <w:rPr>
          <w:bCs/>
          <w:szCs w:val="24"/>
        </w:rPr>
      </w:pPr>
    </w:p>
    <w:p w14:paraId="7081F4D8" w14:textId="77777777" w:rsidR="00D839B1" w:rsidRPr="00BA5A8B" w:rsidRDefault="00D839B1" w:rsidP="00D839B1">
      <w:pPr>
        <w:pStyle w:val="Liststycke"/>
        <w:numPr>
          <w:ilvl w:val="0"/>
          <w:numId w:val="13"/>
        </w:numPr>
        <w:tabs>
          <w:tab w:val="clear" w:pos="284"/>
        </w:tabs>
        <w:spacing w:after="0" w:line="240" w:lineRule="auto"/>
        <w:rPr>
          <w:i/>
          <w:iCs/>
          <w:sz w:val="24"/>
          <w:szCs w:val="24"/>
        </w:rPr>
      </w:pPr>
      <w:r w:rsidRPr="45879652">
        <w:rPr>
          <w:sz w:val="24"/>
          <w:szCs w:val="24"/>
        </w:rPr>
        <w:t xml:space="preserve">Mikael Frisell, </w:t>
      </w:r>
      <w:r w:rsidRPr="00273770">
        <w:rPr>
          <w:sz w:val="24"/>
          <w:szCs w:val="24"/>
        </w:rPr>
        <w:t>generaldirektör</w:t>
      </w:r>
      <w:r>
        <w:rPr>
          <w:sz w:val="24"/>
          <w:szCs w:val="24"/>
        </w:rPr>
        <w:t>,</w:t>
      </w:r>
      <w:r w:rsidRPr="00273770">
        <w:rPr>
          <w:sz w:val="24"/>
          <w:szCs w:val="24"/>
        </w:rPr>
        <w:t xml:space="preserve"> </w:t>
      </w:r>
      <w:r w:rsidRPr="45879652">
        <w:rPr>
          <w:sz w:val="24"/>
          <w:szCs w:val="24"/>
        </w:rPr>
        <w:t xml:space="preserve">Myndigheten för samhällsskydd och beredskap, </w:t>
      </w:r>
      <w:r w:rsidRPr="45879652">
        <w:rPr>
          <w:b/>
          <w:bCs/>
          <w:sz w:val="24"/>
          <w:szCs w:val="24"/>
        </w:rPr>
        <w:t>MSB</w:t>
      </w:r>
      <w:r w:rsidRPr="45879652">
        <w:rPr>
          <w:sz w:val="24"/>
          <w:szCs w:val="24"/>
        </w:rPr>
        <w:t xml:space="preserve"> (högst 10 min.) </w:t>
      </w:r>
    </w:p>
    <w:p w14:paraId="449AF2C9" w14:textId="77777777" w:rsidR="00D839B1" w:rsidRPr="000343D1" w:rsidRDefault="00D839B1" w:rsidP="00D839B1">
      <w:pPr>
        <w:pStyle w:val="Liststycke"/>
        <w:rPr>
          <w:sz w:val="24"/>
          <w:szCs w:val="24"/>
        </w:rPr>
      </w:pPr>
    </w:p>
    <w:p w14:paraId="0760EDA7" w14:textId="77777777" w:rsidR="00D839B1" w:rsidRPr="0018117C" w:rsidRDefault="00D839B1" w:rsidP="00D839B1">
      <w:pPr>
        <w:pStyle w:val="Liststycke"/>
        <w:numPr>
          <w:ilvl w:val="0"/>
          <w:numId w:val="13"/>
        </w:numPr>
        <w:tabs>
          <w:tab w:val="clear" w:pos="284"/>
        </w:tabs>
        <w:spacing w:after="0" w:line="240" w:lineRule="auto"/>
        <w:rPr>
          <w:sz w:val="24"/>
          <w:szCs w:val="24"/>
        </w:rPr>
      </w:pPr>
      <w:r w:rsidRPr="45879652">
        <w:rPr>
          <w:sz w:val="24"/>
          <w:szCs w:val="24"/>
        </w:rPr>
        <w:t xml:space="preserve">Anders </w:t>
      </w:r>
      <w:proofErr w:type="spellStart"/>
      <w:r w:rsidRPr="45879652">
        <w:rPr>
          <w:sz w:val="24"/>
          <w:szCs w:val="24"/>
        </w:rPr>
        <w:t>Sjelvgren</w:t>
      </w:r>
      <w:proofErr w:type="spellEnd"/>
      <w:r w:rsidRPr="45879652">
        <w:rPr>
          <w:sz w:val="24"/>
          <w:szCs w:val="24"/>
        </w:rPr>
        <w:t xml:space="preserve">, generaldirektör, </w:t>
      </w:r>
      <w:r w:rsidRPr="45879652">
        <w:rPr>
          <w:b/>
          <w:bCs/>
          <w:sz w:val="24"/>
          <w:szCs w:val="24"/>
        </w:rPr>
        <w:t>Boverket</w:t>
      </w:r>
      <w:r w:rsidRPr="45879652">
        <w:rPr>
          <w:sz w:val="24"/>
          <w:szCs w:val="24"/>
        </w:rPr>
        <w:t xml:space="preserve"> (högst 10 min.)</w:t>
      </w:r>
    </w:p>
    <w:p w14:paraId="2C89D0F9" w14:textId="77777777" w:rsidR="00D839B1" w:rsidRDefault="00D839B1" w:rsidP="00D839B1">
      <w:pPr>
        <w:rPr>
          <w:szCs w:val="24"/>
        </w:rPr>
      </w:pPr>
    </w:p>
    <w:p w14:paraId="3E22A7DD" w14:textId="77777777" w:rsidR="00D839B1" w:rsidRPr="003763D5" w:rsidRDefault="00D839B1" w:rsidP="00D839B1">
      <w:pPr>
        <w:pStyle w:val="Liststycke"/>
        <w:numPr>
          <w:ilvl w:val="0"/>
          <w:numId w:val="13"/>
        </w:numPr>
        <w:tabs>
          <w:tab w:val="clear" w:pos="284"/>
        </w:tabs>
        <w:spacing w:after="0" w:line="240" w:lineRule="auto"/>
        <w:rPr>
          <w:sz w:val="24"/>
          <w:szCs w:val="24"/>
        </w:rPr>
      </w:pPr>
      <w:r w:rsidRPr="45879652">
        <w:rPr>
          <w:sz w:val="24"/>
          <w:szCs w:val="24"/>
        </w:rPr>
        <w:t xml:space="preserve">Anders Lundquist, ställföreträdande generaldirektör </w:t>
      </w:r>
      <w:r>
        <w:rPr>
          <w:sz w:val="24"/>
          <w:szCs w:val="24"/>
        </w:rPr>
        <w:t xml:space="preserve">och </w:t>
      </w:r>
      <w:r w:rsidRPr="45879652">
        <w:rPr>
          <w:sz w:val="24"/>
          <w:szCs w:val="24"/>
        </w:rPr>
        <w:t xml:space="preserve">verksamhetsområdeschef, </w:t>
      </w:r>
      <w:r w:rsidRPr="45879652">
        <w:rPr>
          <w:b/>
          <w:bCs/>
          <w:sz w:val="24"/>
          <w:szCs w:val="24"/>
        </w:rPr>
        <w:t>Lantmäteriet</w:t>
      </w:r>
      <w:r w:rsidRPr="45879652">
        <w:rPr>
          <w:sz w:val="24"/>
          <w:szCs w:val="24"/>
        </w:rPr>
        <w:t xml:space="preserve"> (högst 10 min.)</w:t>
      </w:r>
    </w:p>
    <w:p w14:paraId="528EA718" w14:textId="77777777" w:rsidR="00D839B1" w:rsidRDefault="00D839B1" w:rsidP="00D839B1">
      <w:pPr>
        <w:rPr>
          <w:szCs w:val="24"/>
        </w:rPr>
      </w:pPr>
    </w:p>
    <w:p w14:paraId="45AD2D71" w14:textId="77777777" w:rsidR="00D839B1" w:rsidRPr="001821BB" w:rsidRDefault="00D839B1" w:rsidP="00D839B1">
      <w:pPr>
        <w:pStyle w:val="Liststycke"/>
        <w:numPr>
          <w:ilvl w:val="0"/>
          <w:numId w:val="13"/>
        </w:numPr>
        <w:tabs>
          <w:tab w:val="clear" w:pos="284"/>
        </w:tabs>
        <w:spacing w:after="0" w:line="240" w:lineRule="auto"/>
        <w:rPr>
          <w:sz w:val="24"/>
          <w:szCs w:val="24"/>
        </w:rPr>
      </w:pPr>
      <w:r w:rsidRPr="45879652">
        <w:rPr>
          <w:sz w:val="24"/>
          <w:szCs w:val="24"/>
        </w:rPr>
        <w:t xml:space="preserve">Ann-Sofie Eriksson, sektionschef avdelning för tillväxt och samhällsbyggnad, Sveriges kommuner och regioner, </w:t>
      </w:r>
      <w:r w:rsidRPr="45879652">
        <w:rPr>
          <w:b/>
          <w:bCs/>
          <w:sz w:val="24"/>
          <w:szCs w:val="24"/>
        </w:rPr>
        <w:t>SKR</w:t>
      </w:r>
      <w:r w:rsidRPr="45879652">
        <w:rPr>
          <w:sz w:val="24"/>
          <w:szCs w:val="24"/>
        </w:rPr>
        <w:t xml:space="preserve"> (högst 10 min.)</w:t>
      </w:r>
    </w:p>
    <w:p w14:paraId="1FB52D35" w14:textId="77777777" w:rsidR="00D839B1" w:rsidRDefault="00D839B1" w:rsidP="00D839B1">
      <w:pPr>
        <w:rPr>
          <w:szCs w:val="24"/>
        </w:rPr>
      </w:pPr>
    </w:p>
    <w:p w14:paraId="049405FA" w14:textId="77777777" w:rsidR="00D839B1" w:rsidRPr="003763D5" w:rsidRDefault="00D839B1" w:rsidP="00D839B1">
      <w:pPr>
        <w:pStyle w:val="Liststycke"/>
        <w:numPr>
          <w:ilvl w:val="0"/>
          <w:numId w:val="13"/>
        </w:numPr>
        <w:tabs>
          <w:tab w:val="clear" w:pos="284"/>
        </w:tabs>
        <w:spacing w:line="240" w:lineRule="auto"/>
        <w:rPr>
          <w:sz w:val="24"/>
          <w:szCs w:val="24"/>
        </w:rPr>
      </w:pPr>
      <w:r w:rsidRPr="45879652">
        <w:rPr>
          <w:sz w:val="24"/>
          <w:szCs w:val="24"/>
        </w:rPr>
        <w:t xml:space="preserve">Maria Lundström, chef vid enheten för beredskap och samverkan, </w:t>
      </w:r>
      <w:r w:rsidRPr="45879652">
        <w:rPr>
          <w:b/>
          <w:bCs/>
          <w:sz w:val="24"/>
          <w:szCs w:val="24"/>
        </w:rPr>
        <w:t>Riksbanken</w:t>
      </w:r>
      <w:r w:rsidRPr="45879652">
        <w:rPr>
          <w:sz w:val="24"/>
          <w:szCs w:val="24"/>
        </w:rPr>
        <w:t xml:space="preserve"> (högst 8 min.) </w:t>
      </w:r>
    </w:p>
    <w:p w14:paraId="3DB5F261" w14:textId="77777777" w:rsidR="00D839B1" w:rsidRDefault="00D839B1" w:rsidP="00D839B1">
      <w:pPr>
        <w:pStyle w:val="Liststycke"/>
        <w:tabs>
          <w:tab w:val="clear" w:pos="284"/>
        </w:tabs>
        <w:rPr>
          <w:sz w:val="24"/>
          <w:szCs w:val="24"/>
        </w:rPr>
      </w:pPr>
    </w:p>
    <w:p w14:paraId="082053AD" w14:textId="77777777" w:rsidR="00D839B1" w:rsidRDefault="00D839B1" w:rsidP="00D839B1">
      <w:pPr>
        <w:pStyle w:val="Liststycke"/>
        <w:numPr>
          <w:ilvl w:val="0"/>
          <w:numId w:val="13"/>
        </w:numPr>
        <w:tabs>
          <w:tab w:val="clear" w:pos="284"/>
        </w:tabs>
        <w:spacing w:after="0" w:line="240" w:lineRule="auto"/>
        <w:rPr>
          <w:sz w:val="24"/>
          <w:szCs w:val="24"/>
        </w:rPr>
      </w:pPr>
      <w:r w:rsidRPr="45879652">
        <w:rPr>
          <w:sz w:val="24"/>
          <w:szCs w:val="24"/>
        </w:rPr>
        <w:t xml:space="preserve">Catharina Elmsäter-Svärd, VD, </w:t>
      </w:r>
      <w:r w:rsidRPr="45879652">
        <w:rPr>
          <w:b/>
          <w:bCs/>
          <w:sz w:val="24"/>
          <w:szCs w:val="24"/>
        </w:rPr>
        <w:t>Byggföretagen</w:t>
      </w:r>
      <w:r w:rsidRPr="45879652">
        <w:rPr>
          <w:sz w:val="24"/>
          <w:szCs w:val="24"/>
        </w:rPr>
        <w:t xml:space="preserve"> (högst 8 min.)</w:t>
      </w:r>
    </w:p>
    <w:p w14:paraId="5B36BE8E" w14:textId="77777777" w:rsidR="00D839B1" w:rsidRPr="00385F41" w:rsidRDefault="00D839B1" w:rsidP="00D839B1">
      <w:pPr>
        <w:rPr>
          <w:szCs w:val="24"/>
        </w:rPr>
      </w:pPr>
    </w:p>
    <w:p w14:paraId="5E393BF4" w14:textId="77777777" w:rsidR="00D839B1" w:rsidRDefault="00D839B1" w:rsidP="00D839B1">
      <w:pPr>
        <w:rPr>
          <w:b/>
          <w:bCs/>
          <w:szCs w:val="24"/>
        </w:rPr>
      </w:pPr>
    </w:p>
    <w:p w14:paraId="54BDEED5" w14:textId="77777777" w:rsidR="00D839B1" w:rsidRPr="00452F3B" w:rsidRDefault="00D839B1" w:rsidP="00D839B1">
      <w:pPr>
        <w:rPr>
          <w:szCs w:val="24"/>
        </w:rPr>
      </w:pPr>
      <w:r w:rsidRPr="45879652">
        <w:rPr>
          <w:b/>
          <w:bCs/>
          <w:szCs w:val="24"/>
        </w:rPr>
        <w:t xml:space="preserve">10.05-10.30 Paus </w:t>
      </w:r>
      <w:r w:rsidRPr="45879652">
        <w:rPr>
          <w:szCs w:val="24"/>
        </w:rPr>
        <w:t>med kaffe och smörgås</w:t>
      </w:r>
    </w:p>
    <w:p w14:paraId="15805080" w14:textId="77777777" w:rsidR="00D839B1" w:rsidRDefault="00D839B1" w:rsidP="00D839B1">
      <w:pPr>
        <w:rPr>
          <w:b/>
          <w:bCs/>
          <w:szCs w:val="24"/>
        </w:rPr>
      </w:pPr>
    </w:p>
    <w:p w14:paraId="769D0049" w14:textId="77777777" w:rsidR="00D839B1" w:rsidRDefault="00D839B1" w:rsidP="00D839B1">
      <w:pPr>
        <w:rPr>
          <w:b/>
          <w:bCs/>
          <w:szCs w:val="24"/>
        </w:rPr>
      </w:pPr>
    </w:p>
    <w:p w14:paraId="0020DCCC" w14:textId="77777777" w:rsidR="00D839B1" w:rsidRPr="00E86979" w:rsidRDefault="00D839B1" w:rsidP="00D839B1">
      <w:pPr>
        <w:rPr>
          <w:b/>
          <w:bCs/>
          <w:szCs w:val="24"/>
        </w:rPr>
      </w:pPr>
      <w:r>
        <w:rPr>
          <w:b/>
          <w:bCs/>
          <w:szCs w:val="24"/>
        </w:rPr>
        <w:t>10.30-ca 11.55 Frågor från utskottets ledamöter samt från inbjudna ledamöter från försvarsutskottet</w:t>
      </w:r>
      <w:r>
        <w:rPr>
          <w:rStyle w:val="Fotnotsreferens"/>
          <w:szCs w:val="24"/>
        </w:rPr>
        <w:footnoteReference w:id="2"/>
      </w:r>
    </w:p>
    <w:p w14:paraId="07C31D5C" w14:textId="77777777" w:rsidR="00D839B1" w:rsidRDefault="00D839B1" w:rsidP="00D839B1">
      <w:pPr>
        <w:rPr>
          <w:b/>
          <w:bCs/>
          <w:szCs w:val="24"/>
        </w:rPr>
      </w:pPr>
    </w:p>
    <w:p w14:paraId="6349FC15" w14:textId="77777777" w:rsidR="00D839B1" w:rsidRDefault="00D839B1" w:rsidP="00D839B1">
      <w:pPr>
        <w:rPr>
          <w:szCs w:val="24"/>
        </w:rPr>
      </w:pPr>
    </w:p>
    <w:p w14:paraId="2858998C" w14:textId="77777777" w:rsidR="00D839B1" w:rsidRDefault="00D839B1" w:rsidP="00D839B1">
      <w:pPr>
        <w:rPr>
          <w:szCs w:val="24"/>
        </w:rPr>
      </w:pPr>
      <w:r w:rsidRPr="45879652">
        <w:rPr>
          <w:b/>
          <w:bCs/>
          <w:szCs w:val="24"/>
        </w:rPr>
        <w:t>Ca 11.55-12.00 Avslutning</w:t>
      </w:r>
      <w:r w:rsidRPr="45879652">
        <w:rPr>
          <w:szCs w:val="24"/>
        </w:rPr>
        <w:t xml:space="preserve"> – civilutskottets vice ordförande Mikael </w:t>
      </w:r>
      <w:proofErr w:type="spellStart"/>
      <w:r w:rsidRPr="45879652">
        <w:rPr>
          <w:szCs w:val="24"/>
        </w:rPr>
        <w:t>Eskilandersson</w:t>
      </w:r>
      <w:proofErr w:type="spellEnd"/>
      <w:r w:rsidRPr="45879652">
        <w:rPr>
          <w:szCs w:val="24"/>
        </w:rPr>
        <w:t xml:space="preserve"> (SD)</w:t>
      </w:r>
    </w:p>
    <w:p w14:paraId="6A0757F0" w14:textId="77777777" w:rsidR="00D839B1" w:rsidRDefault="00D839B1" w:rsidP="00D839B1">
      <w:pPr>
        <w:rPr>
          <w:szCs w:val="24"/>
        </w:rPr>
      </w:pPr>
    </w:p>
    <w:p w14:paraId="36C5885A" w14:textId="77777777" w:rsidR="00D839B1" w:rsidRDefault="00D839B1" w:rsidP="00D839B1">
      <w:pPr>
        <w:spacing w:after="160" w:line="259" w:lineRule="auto"/>
        <w:rPr>
          <w:szCs w:val="24"/>
        </w:rPr>
      </w:pPr>
      <w:r>
        <w:rPr>
          <w:szCs w:val="24"/>
        </w:rPr>
        <w:br w:type="page"/>
      </w:r>
    </w:p>
    <w:p w14:paraId="530CA954" w14:textId="77777777" w:rsidR="00D839B1" w:rsidRPr="004859DB" w:rsidRDefault="00D839B1" w:rsidP="00D839B1">
      <w:pPr>
        <w:pStyle w:val="Default"/>
        <w:rPr>
          <w:sz w:val="28"/>
          <w:szCs w:val="28"/>
        </w:rPr>
      </w:pPr>
      <w:r w:rsidRPr="45879652">
        <w:rPr>
          <w:b/>
          <w:bCs/>
          <w:i/>
          <w:iCs/>
          <w:sz w:val="28"/>
          <w:szCs w:val="28"/>
        </w:rPr>
        <w:lastRenderedPageBreak/>
        <w:t xml:space="preserve">DELTAGARE </w:t>
      </w:r>
    </w:p>
    <w:p w14:paraId="27C8E40B" w14:textId="77777777" w:rsidR="00D839B1" w:rsidRDefault="00D839B1" w:rsidP="00D839B1">
      <w:pPr>
        <w:spacing w:after="160"/>
        <w:rPr>
          <w:b/>
          <w:bCs/>
          <w:sz w:val="23"/>
          <w:szCs w:val="23"/>
        </w:rPr>
      </w:pPr>
    </w:p>
    <w:p w14:paraId="60E13C62" w14:textId="77777777" w:rsidR="00D839B1" w:rsidRDefault="00D839B1" w:rsidP="00D839B1">
      <w:pPr>
        <w:spacing w:after="120"/>
        <w:rPr>
          <w:b/>
          <w:bCs/>
          <w:sz w:val="26"/>
          <w:szCs w:val="26"/>
        </w:rPr>
      </w:pPr>
      <w:r w:rsidRPr="45879652">
        <w:rPr>
          <w:b/>
          <w:bCs/>
          <w:sz w:val="26"/>
          <w:szCs w:val="26"/>
        </w:rPr>
        <w:t>Inbjudna deltagare att hålla muntliga inledningar</w:t>
      </w:r>
    </w:p>
    <w:p w14:paraId="3BD652E5" w14:textId="77777777" w:rsidR="00D839B1" w:rsidRDefault="00D839B1" w:rsidP="00D839B1">
      <w:pPr>
        <w:spacing w:after="120"/>
        <w:rPr>
          <w:szCs w:val="24"/>
        </w:rPr>
      </w:pPr>
    </w:p>
    <w:p w14:paraId="2836E61F" w14:textId="77777777" w:rsidR="00D839B1" w:rsidRPr="00BA5A8B" w:rsidRDefault="00D839B1" w:rsidP="00D839B1">
      <w:pPr>
        <w:spacing w:after="120"/>
        <w:rPr>
          <w:b/>
          <w:bCs/>
          <w:i/>
          <w:iCs/>
          <w:szCs w:val="24"/>
        </w:rPr>
      </w:pPr>
      <w:r w:rsidRPr="45879652">
        <w:rPr>
          <w:b/>
          <w:bCs/>
          <w:i/>
          <w:iCs/>
          <w:szCs w:val="24"/>
        </w:rPr>
        <w:t xml:space="preserve">Myndigheten för samhällsskydd och beredskap, MSB </w:t>
      </w:r>
    </w:p>
    <w:p w14:paraId="5D26FF50" w14:textId="77777777" w:rsidR="00D839B1" w:rsidRPr="00913C7F" w:rsidRDefault="00D839B1" w:rsidP="00D839B1">
      <w:pPr>
        <w:spacing w:after="120"/>
        <w:rPr>
          <w:szCs w:val="24"/>
        </w:rPr>
      </w:pPr>
      <w:r w:rsidRPr="00913C7F">
        <w:rPr>
          <w:szCs w:val="24"/>
        </w:rPr>
        <w:t>Mikael Frisell, generaldirektör</w:t>
      </w:r>
    </w:p>
    <w:p w14:paraId="3C1D87EA" w14:textId="77777777" w:rsidR="00D839B1" w:rsidRPr="00913C7F" w:rsidRDefault="00D839B1" w:rsidP="00D839B1">
      <w:pPr>
        <w:spacing w:after="120"/>
        <w:rPr>
          <w:szCs w:val="24"/>
        </w:rPr>
      </w:pPr>
      <w:proofErr w:type="spellStart"/>
      <w:r w:rsidRPr="00913C7F">
        <w:rPr>
          <w:szCs w:val="24"/>
        </w:rPr>
        <w:t>Niklaz</w:t>
      </w:r>
      <w:proofErr w:type="spellEnd"/>
      <w:r w:rsidRPr="00913C7F">
        <w:rPr>
          <w:szCs w:val="24"/>
        </w:rPr>
        <w:t xml:space="preserve"> Kling, utredare</w:t>
      </w:r>
    </w:p>
    <w:p w14:paraId="53F3EC68" w14:textId="77777777" w:rsidR="00D839B1" w:rsidRPr="00913C7F" w:rsidRDefault="00D839B1" w:rsidP="00D839B1">
      <w:pPr>
        <w:spacing w:after="120"/>
        <w:rPr>
          <w:szCs w:val="24"/>
        </w:rPr>
      </w:pPr>
    </w:p>
    <w:p w14:paraId="4FC127CC" w14:textId="77777777" w:rsidR="00D839B1" w:rsidRPr="00913C7F" w:rsidRDefault="00D839B1" w:rsidP="00D839B1">
      <w:pPr>
        <w:spacing w:after="120"/>
        <w:rPr>
          <w:b/>
          <w:bCs/>
          <w:i/>
          <w:iCs/>
          <w:szCs w:val="24"/>
        </w:rPr>
      </w:pPr>
      <w:r w:rsidRPr="00913C7F">
        <w:rPr>
          <w:b/>
          <w:bCs/>
          <w:i/>
          <w:iCs/>
          <w:szCs w:val="24"/>
        </w:rPr>
        <w:t xml:space="preserve">Boverket </w:t>
      </w:r>
    </w:p>
    <w:p w14:paraId="4020AB08" w14:textId="77777777" w:rsidR="00D839B1" w:rsidRPr="00913C7F" w:rsidRDefault="00D839B1" w:rsidP="00D839B1">
      <w:pPr>
        <w:spacing w:after="120"/>
        <w:rPr>
          <w:szCs w:val="24"/>
        </w:rPr>
      </w:pPr>
      <w:r w:rsidRPr="00913C7F">
        <w:rPr>
          <w:szCs w:val="24"/>
        </w:rPr>
        <w:t xml:space="preserve">Anders </w:t>
      </w:r>
      <w:proofErr w:type="spellStart"/>
      <w:r w:rsidRPr="00913C7F">
        <w:rPr>
          <w:szCs w:val="24"/>
        </w:rPr>
        <w:t>Sjelvgren</w:t>
      </w:r>
      <w:proofErr w:type="spellEnd"/>
      <w:r w:rsidRPr="00913C7F">
        <w:rPr>
          <w:szCs w:val="24"/>
        </w:rPr>
        <w:t>, generaldirektör</w:t>
      </w:r>
    </w:p>
    <w:p w14:paraId="404E174A" w14:textId="77777777" w:rsidR="00D839B1" w:rsidRPr="00913C7F" w:rsidRDefault="00D839B1" w:rsidP="00D839B1">
      <w:pPr>
        <w:spacing w:after="120"/>
        <w:rPr>
          <w:szCs w:val="24"/>
        </w:rPr>
      </w:pPr>
      <w:r w:rsidRPr="00913C7F">
        <w:rPr>
          <w:szCs w:val="24"/>
        </w:rPr>
        <w:t xml:space="preserve">Yvonne Svensson, ställföreträdande generaldirektör och rättschef </w:t>
      </w:r>
    </w:p>
    <w:p w14:paraId="0EE0535E" w14:textId="77777777" w:rsidR="00D839B1" w:rsidRPr="00913C7F" w:rsidRDefault="00D839B1" w:rsidP="00D839B1">
      <w:pPr>
        <w:spacing w:after="120"/>
        <w:rPr>
          <w:szCs w:val="24"/>
        </w:rPr>
      </w:pPr>
      <w:r w:rsidRPr="00913C7F">
        <w:rPr>
          <w:szCs w:val="24"/>
        </w:rPr>
        <w:t xml:space="preserve">Christina Johannesson, strategisk rådgivare </w:t>
      </w:r>
    </w:p>
    <w:p w14:paraId="4EEAFCB0" w14:textId="77777777" w:rsidR="00D839B1" w:rsidRPr="00913C7F" w:rsidRDefault="00D839B1" w:rsidP="00D839B1">
      <w:pPr>
        <w:spacing w:after="120"/>
        <w:rPr>
          <w:szCs w:val="24"/>
        </w:rPr>
      </w:pPr>
    </w:p>
    <w:p w14:paraId="27ECC6FA" w14:textId="77777777" w:rsidR="00D839B1" w:rsidRPr="00913C7F" w:rsidRDefault="00D839B1" w:rsidP="00D839B1">
      <w:pPr>
        <w:spacing w:after="120"/>
        <w:rPr>
          <w:b/>
          <w:bCs/>
          <w:i/>
          <w:iCs/>
          <w:szCs w:val="24"/>
        </w:rPr>
      </w:pPr>
      <w:r w:rsidRPr="00913C7F">
        <w:rPr>
          <w:b/>
          <w:bCs/>
          <w:i/>
          <w:iCs/>
          <w:szCs w:val="24"/>
        </w:rPr>
        <w:t xml:space="preserve">Lantmäteriet </w:t>
      </w:r>
    </w:p>
    <w:p w14:paraId="419A32E5" w14:textId="77777777" w:rsidR="00D839B1" w:rsidRPr="00913C7F" w:rsidRDefault="00D839B1" w:rsidP="00D839B1">
      <w:pPr>
        <w:spacing w:after="120"/>
        <w:rPr>
          <w:szCs w:val="24"/>
        </w:rPr>
      </w:pPr>
      <w:r w:rsidRPr="00913C7F">
        <w:rPr>
          <w:szCs w:val="24"/>
        </w:rPr>
        <w:t>Anders Lundquist, ställföreträdande generaldirektör och verksamhetsområdeschef</w:t>
      </w:r>
    </w:p>
    <w:p w14:paraId="539F5F5F" w14:textId="77777777" w:rsidR="00D839B1" w:rsidRPr="00913C7F" w:rsidRDefault="00D839B1" w:rsidP="00D839B1">
      <w:pPr>
        <w:spacing w:after="120"/>
      </w:pPr>
      <w:r w:rsidRPr="00913C7F">
        <w:rPr>
          <w:szCs w:val="24"/>
        </w:rPr>
        <w:t>Patrik </w:t>
      </w:r>
      <w:proofErr w:type="spellStart"/>
      <w:r w:rsidRPr="00913C7F">
        <w:rPr>
          <w:szCs w:val="24"/>
        </w:rPr>
        <w:t>Bremborg</w:t>
      </w:r>
      <w:proofErr w:type="spellEnd"/>
      <w:r w:rsidRPr="00913C7F">
        <w:rPr>
          <w:szCs w:val="24"/>
        </w:rPr>
        <w:t>, enhetschef</w:t>
      </w:r>
    </w:p>
    <w:p w14:paraId="241A93BC" w14:textId="77777777" w:rsidR="00D839B1" w:rsidRPr="00913C7F" w:rsidRDefault="00D839B1" w:rsidP="00D839B1">
      <w:pPr>
        <w:spacing w:after="120"/>
        <w:rPr>
          <w:szCs w:val="24"/>
        </w:rPr>
      </w:pPr>
      <w:r w:rsidRPr="00913C7F">
        <w:rPr>
          <w:szCs w:val="24"/>
        </w:rPr>
        <w:t>Maria Vallberg, verksamhetsutvecklare</w:t>
      </w:r>
    </w:p>
    <w:p w14:paraId="2AA24D11" w14:textId="77777777" w:rsidR="00D839B1" w:rsidRPr="00913C7F" w:rsidRDefault="00D839B1" w:rsidP="00D839B1">
      <w:pPr>
        <w:spacing w:after="120"/>
        <w:rPr>
          <w:b/>
          <w:bCs/>
          <w:szCs w:val="24"/>
        </w:rPr>
      </w:pPr>
    </w:p>
    <w:p w14:paraId="2F7360BD" w14:textId="77777777" w:rsidR="00D839B1" w:rsidRPr="00913C7F" w:rsidRDefault="00D839B1" w:rsidP="00D839B1">
      <w:pPr>
        <w:spacing w:after="120"/>
        <w:rPr>
          <w:b/>
          <w:bCs/>
          <w:i/>
          <w:iCs/>
          <w:szCs w:val="24"/>
        </w:rPr>
      </w:pPr>
      <w:r w:rsidRPr="00913C7F">
        <w:rPr>
          <w:b/>
          <w:bCs/>
          <w:i/>
          <w:iCs/>
          <w:szCs w:val="24"/>
        </w:rPr>
        <w:t xml:space="preserve">Sveriges kommuner och regioner, SKR </w:t>
      </w:r>
    </w:p>
    <w:p w14:paraId="78530B26" w14:textId="77777777" w:rsidR="00D839B1" w:rsidRPr="00913C7F" w:rsidRDefault="00D839B1" w:rsidP="00D839B1">
      <w:pPr>
        <w:spacing w:after="120"/>
        <w:rPr>
          <w:szCs w:val="24"/>
        </w:rPr>
      </w:pPr>
      <w:r w:rsidRPr="00913C7F">
        <w:rPr>
          <w:szCs w:val="24"/>
        </w:rPr>
        <w:t>Ann-Sofie Eriksson, sektionschef avdelning för tillväxt och samhällsbyggnad</w:t>
      </w:r>
    </w:p>
    <w:p w14:paraId="24DF9E80" w14:textId="77777777" w:rsidR="00D839B1" w:rsidRPr="00913C7F" w:rsidRDefault="00D839B1" w:rsidP="00D839B1">
      <w:pPr>
        <w:spacing w:after="120"/>
        <w:rPr>
          <w:szCs w:val="24"/>
        </w:rPr>
      </w:pPr>
      <w:r w:rsidRPr="00913C7F">
        <w:rPr>
          <w:szCs w:val="24"/>
        </w:rPr>
        <w:t>Christina Thulin, expert planering och byggande</w:t>
      </w:r>
    </w:p>
    <w:p w14:paraId="31D06B58" w14:textId="77777777" w:rsidR="00D839B1" w:rsidRPr="00913C7F" w:rsidRDefault="00D839B1" w:rsidP="00D839B1">
      <w:pPr>
        <w:spacing w:after="120"/>
        <w:rPr>
          <w:szCs w:val="24"/>
        </w:rPr>
      </w:pPr>
    </w:p>
    <w:p w14:paraId="23B2D674" w14:textId="77777777" w:rsidR="00D839B1" w:rsidRPr="00913C7F" w:rsidRDefault="00D839B1" w:rsidP="00D839B1">
      <w:pPr>
        <w:spacing w:after="120"/>
        <w:rPr>
          <w:b/>
          <w:bCs/>
          <w:i/>
          <w:iCs/>
          <w:szCs w:val="24"/>
        </w:rPr>
      </w:pPr>
      <w:r w:rsidRPr="00913C7F">
        <w:rPr>
          <w:b/>
          <w:bCs/>
          <w:i/>
          <w:iCs/>
          <w:szCs w:val="24"/>
        </w:rPr>
        <w:t>Riksbanken</w:t>
      </w:r>
    </w:p>
    <w:p w14:paraId="1ED9DE8F" w14:textId="77777777" w:rsidR="00D839B1" w:rsidRPr="00913C7F" w:rsidRDefault="00D839B1" w:rsidP="00D839B1">
      <w:pPr>
        <w:spacing w:after="120"/>
        <w:rPr>
          <w:szCs w:val="24"/>
        </w:rPr>
      </w:pPr>
      <w:r w:rsidRPr="00913C7F">
        <w:rPr>
          <w:szCs w:val="24"/>
        </w:rPr>
        <w:t>Maria Lundström, chef vid enheten för beredskap och samverkan</w:t>
      </w:r>
    </w:p>
    <w:p w14:paraId="273BD331" w14:textId="77777777" w:rsidR="00D839B1" w:rsidRPr="00913C7F" w:rsidRDefault="00D839B1" w:rsidP="00D839B1">
      <w:pPr>
        <w:spacing w:after="120"/>
        <w:rPr>
          <w:szCs w:val="24"/>
        </w:rPr>
      </w:pPr>
    </w:p>
    <w:p w14:paraId="3D21BDF7" w14:textId="77777777" w:rsidR="00D839B1" w:rsidRPr="00913C7F" w:rsidRDefault="00D839B1" w:rsidP="00D839B1">
      <w:pPr>
        <w:spacing w:after="120"/>
        <w:rPr>
          <w:b/>
          <w:bCs/>
          <w:i/>
          <w:iCs/>
          <w:szCs w:val="24"/>
        </w:rPr>
      </w:pPr>
      <w:r w:rsidRPr="00913C7F">
        <w:rPr>
          <w:b/>
          <w:bCs/>
          <w:i/>
          <w:iCs/>
          <w:szCs w:val="24"/>
        </w:rPr>
        <w:t xml:space="preserve">Byggföretagen </w:t>
      </w:r>
    </w:p>
    <w:p w14:paraId="52818B4A" w14:textId="77777777" w:rsidR="00D839B1" w:rsidRPr="00913C7F" w:rsidRDefault="00D839B1" w:rsidP="00D839B1">
      <w:pPr>
        <w:spacing w:after="120" w:line="276" w:lineRule="auto"/>
        <w:rPr>
          <w:szCs w:val="24"/>
        </w:rPr>
      </w:pPr>
      <w:r w:rsidRPr="00913C7F">
        <w:rPr>
          <w:szCs w:val="24"/>
        </w:rPr>
        <w:t>Catharina Elmsäter-Svärd, VD</w:t>
      </w:r>
    </w:p>
    <w:p w14:paraId="4EC97890" w14:textId="77777777" w:rsidR="00D839B1" w:rsidRPr="00913C7F" w:rsidRDefault="00D839B1" w:rsidP="00D839B1">
      <w:pPr>
        <w:spacing w:after="160" w:line="259" w:lineRule="auto"/>
        <w:rPr>
          <w:szCs w:val="24"/>
        </w:rPr>
      </w:pPr>
      <w:r w:rsidRPr="00913C7F">
        <w:rPr>
          <w:szCs w:val="24"/>
        </w:rPr>
        <w:t xml:space="preserve">Lars </w:t>
      </w:r>
      <w:proofErr w:type="spellStart"/>
      <w:r w:rsidRPr="00913C7F">
        <w:rPr>
          <w:szCs w:val="24"/>
        </w:rPr>
        <w:t>Redtzer</w:t>
      </w:r>
      <w:proofErr w:type="spellEnd"/>
      <w:r w:rsidRPr="00913C7F">
        <w:rPr>
          <w:szCs w:val="24"/>
        </w:rPr>
        <w:t>, chef</w:t>
      </w:r>
      <w:r w:rsidRPr="00CB4C19">
        <w:rPr>
          <w:szCs w:val="24"/>
        </w:rPr>
        <w:t xml:space="preserve"> branschutveckling tillika sekreterare i Byggföretagens nationella säkerhets</w:t>
      </w:r>
      <w:r>
        <w:rPr>
          <w:szCs w:val="24"/>
        </w:rPr>
        <w:t xml:space="preserve">- </w:t>
      </w:r>
      <w:r w:rsidRPr="00CB4C19">
        <w:rPr>
          <w:szCs w:val="24"/>
        </w:rPr>
        <w:t xml:space="preserve">och </w:t>
      </w:r>
      <w:r w:rsidRPr="00913C7F">
        <w:rPr>
          <w:szCs w:val="24"/>
        </w:rPr>
        <w:t>beredskapsutskott</w:t>
      </w:r>
      <w:r w:rsidRPr="00913C7F">
        <w:rPr>
          <w:szCs w:val="24"/>
        </w:rPr>
        <w:br w:type="page"/>
      </w:r>
    </w:p>
    <w:p w14:paraId="22230E9F" w14:textId="77777777" w:rsidR="00D839B1" w:rsidRPr="00913C7F" w:rsidRDefault="00D839B1" w:rsidP="00D839B1">
      <w:pPr>
        <w:spacing w:after="120"/>
        <w:rPr>
          <w:b/>
          <w:bCs/>
          <w:sz w:val="26"/>
          <w:szCs w:val="26"/>
        </w:rPr>
      </w:pPr>
      <w:r w:rsidRPr="00913C7F">
        <w:rPr>
          <w:b/>
          <w:bCs/>
          <w:sz w:val="26"/>
          <w:szCs w:val="26"/>
        </w:rPr>
        <w:lastRenderedPageBreak/>
        <w:t xml:space="preserve">Inbjudna deltagare att närvara i Förstakammarsalen och vara beredda att svara på frågor </w:t>
      </w:r>
    </w:p>
    <w:p w14:paraId="35F4A93A" w14:textId="77777777" w:rsidR="00D839B1" w:rsidRPr="00913C7F" w:rsidRDefault="00D839B1" w:rsidP="00D839B1">
      <w:pPr>
        <w:spacing w:after="120" w:line="276" w:lineRule="auto"/>
        <w:rPr>
          <w:szCs w:val="24"/>
        </w:rPr>
      </w:pPr>
    </w:p>
    <w:p w14:paraId="060CEA25" w14:textId="77777777" w:rsidR="00D839B1" w:rsidRPr="00913C7F" w:rsidRDefault="00D839B1" w:rsidP="00D839B1">
      <w:pPr>
        <w:spacing w:after="120" w:line="276" w:lineRule="auto"/>
        <w:rPr>
          <w:b/>
          <w:bCs/>
          <w:i/>
          <w:iCs/>
          <w:szCs w:val="24"/>
        </w:rPr>
      </w:pPr>
      <w:r w:rsidRPr="00913C7F">
        <w:rPr>
          <w:b/>
          <w:bCs/>
          <w:i/>
          <w:iCs/>
          <w:szCs w:val="24"/>
        </w:rPr>
        <w:t xml:space="preserve">Byggherrarna </w:t>
      </w:r>
    </w:p>
    <w:p w14:paraId="387F3946" w14:textId="77777777" w:rsidR="00D839B1" w:rsidRPr="00913C7F" w:rsidRDefault="00D839B1" w:rsidP="00D839B1">
      <w:pPr>
        <w:spacing w:after="120" w:line="276" w:lineRule="auto"/>
        <w:rPr>
          <w:szCs w:val="24"/>
        </w:rPr>
      </w:pPr>
      <w:r w:rsidRPr="00913C7F">
        <w:rPr>
          <w:szCs w:val="24"/>
        </w:rPr>
        <w:t xml:space="preserve">Tommy </w:t>
      </w:r>
      <w:proofErr w:type="spellStart"/>
      <w:r w:rsidRPr="00913C7F">
        <w:rPr>
          <w:szCs w:val="24"/>
        </w:rPr>
        <w:t>Lenberg</w:t>
      </w:r>
      <w:proofErr w:type="spellEnd"/>
      <w:r w:rsidRPr="00913C7F">
        <w:rPr>
          <w:szCs w:val="24"/>
        </w:rPr>
        <w:t>, VD</w:t>
      </w:r>
    </w:p>
    <w:p w14:paraId="03C5163D" w14:textId="77777777" w:rsidR="00D839B1" w:rsidRPr="00913C7F" w:rsidRDefault="00D839B1" w:rsidP="00D839B1">
      <w:pPr>
        <w:spacing w:after="120" w:line="276" w:lineRule="auto"/>
        <w:rPr>
          <w:szCs w:val="24"/>
        </w:rPr>
      </w:pPr>
    </w:p>
    <w:p w14:paraId="3AF2D38A" w14:textId="77777777" w:rsidR="00D839B1" w:rsidRPr="00913C7F" w:rsidRDefault="00D839B1" w:rsidP="00D839B1">
      <w:pPr>
        <w:spacing w:after="120" w:line="276" w:lineRule="auto"/>
        <w:rPr>
          <w:b/>
          <w:bCs/>
          <w:i/>
          <w:iCs/>
          <w:szCs w:val="24"/>
        </w:rPr>
      </w:pPr>
      <w:r w:rsidRPr="00913C7F">
        <w:rPr>
          <w:b/>
          <w:bCs/>
          <w:i/>
          <w:iCs/>
          <w:szCs w:val="24"/>
        </w:rPr>
        <w:t>Civilförsvarsförbundet</w:t>
      </w:r>
    </w:p>
    <w:p w14:paraId="10AA2383" w14:textId="77777777" w:rsidR="00D839B1" w:rsidRPr="00913C7F" w:rsidRDefault="00D839B1" w:rsidP="00D839B1">
      <w:pPr>
        <w:spacing w:after="120" w:line="276" w:lineRule="auto"/>
        <w:rPr>
          <w:szCs w:val="24"/>
        </w:rPr>
      </w:pPr>
      <w:r w:rsidRPr="00913C7F">
        <w:rPr>
          <w:szCs w:val="24"/>
        </w:rPr>
        <w:t>Tomas Warberg, generalsekreterare</w:t>
      </w:r>
    </w:p>
    <w:p w14:paraId="6A210BEA" w14:textId="77777777" w:rsidR="00D839B1" w:rsidRPr="00913C7F" w:rsidRDefault="00D839B1" w:rsidP="00D839B1">
      <w:pPr>
        <w:spacing w:after="120" w:line="276" w:lineRule="auto"/>
        <w:rPr>
          <w:szCs w:val="24"/>
        </w:rPr>
      </w:pPr>
    </w:p>
    <w:p w14:paraId="10D2FA1C" w14:textId="77777777" w:rsidR="00D839B1" w:rsidRPr="00913C7F" w:rsidRDefault="00D839B1" w:rsidP="00D839B1">
      <w:pPr>
        <w:spacing w:after="120" w:line="276" w:lineRule="auto"/>
        <w:rPr>
          <w:b/>
          <w:bCs/>
          <w:i/>
          <w:iCs/>
          <w:szCs w:val="24"/>
        </w:rPr>
      </w:pPr>
      <w:r w:rsidRPr="00913C7F">
        <w:rPr>
          <w:b/>
          <w:bCs/>
          <w:i/>
          <w:iCs/>
          <w:szCs w:val="24"/>
        </w:rPr>
        <w:t>Fastighetsägarna</w:t>
      </w:r>
    </w:p>
    <w:p w14:paraId="08D1BF72" w14:textId="77777777" w:rsidR="00D839B1" w:rsidRPr="00913C7F" w:rsidRDefault="00D839B1" w:rsidP="00D839B1">
      <w:pPr>
        <w:spacing w:after="120" w:line="276" w:lineRule="auto"/>
        <w:rPr>
          <w:szCs w:val="24"/>
        </w:rPr>
      </w:pPr>
      <w:r w:rsidRPr="00913C7F">
        <w:rPr>
          <w:szCs w:val="24"/>
        </w:rPr>
        <w:t>Marie Öhrström, chefsjurist</w:t>
      </w:r>
    </w:p>
    <w:p w14:paraId="71AA1F86" w14:textId="77777777" w:rsidR="00D839B1" w:rsidRPr="00913C7F" w:rsidRDefault="00D839B1" w:rsidP="00D839B1">
      <w:pPr>
        <w:spacing w:after="120" w:line="276" w:lineRule="auto"/>
        <w:rPr>
          <w:szCs w:val="24"/>
        </w:rPr>
      </w:pPr>
    </w:p>
    <w:p w14:paraId="268850D7" w14:textId="77777777" w:rsidR="00D839B1" w:rsidRPr="00913C7F" w:rsidRDefault="00D839B1" w:rsidP="00D839B1">
      <w:pPr>
        <w:spacing w:after="120" w:line="276" w:lineRule="auto"/>
        <w:rPr>
          <w:b/>
          <w:bCs/>
          <w:i/>
          <w:iCs/>
          <w:szCs w:val="24"/>
        </w:rPr>
      </w:pPr>
      <w:r w:rsidRPr="00913C7F">
        <w:rPr>
          <w:b/>
          <w:bCs/>
          <w:i/>
          <w:iCs/>
          <w:szCs w:val="24"/>
        </w:rPr>
        <w:t>Fortifikationsverket</w:t>
      </w:r>
    </w:p>
    <w:p w14:paraId="56921701" w14:textId="77777777" w:rsidR="00D839B1" w:rsidRPr="00913C7F" w:rsidRDefault="00D839B1" w:rsidP="00D839B1">
      <w:pPr>
        <w:spacing w:after="120" w:line="276" w:lineRule="auto"/>
        <w:rPr>
          <w:szCs w:val="24"/>
        </w:rPr>
      </w:pPr>
      <w:r w:rsidRPr="00913C7F">
        <w:rPr>
          <w:szCs w:val="24"/>
        </w:rPr>
        <w:t xml:space="preserve">Jan Kinnander, utvecklingsdirektör </w:t>
      </w:r>
    </w:p>
    <w:p w14:paraId="3D896578" w14:textId="77777777" w:rsidR="00D839B1" w:rsidRPr="00913C7F" w:rsidRDefault="00D839B1" w:rsidP="00D839B1">
      <w:pPr>
        <w:spacing w:after="120" w:line="276" w:lineRule="auto"/>
        <w:rPr>
          <w:szCs w:val="24"/>
        </w:rPr>
      </w:pPr>
    </w:p>
    <w:p w14:paraId="5B0679D8" w14:textId="77777777" w:rsidR="00D839B1" w:rsidRPr="00913C7F" w:rsidRDefault="00D839B1" w:rsidP="00D839B1">
      <w:pPr>
        <w:spacing w:after="120" w:line="276" w:lineRule="auto"/>
        <w:rPr>
          <w:b/>
          <w:bCs/>
          <w:i/>
          <w:iCs/>
          <w:szCs w:val="24"/>
        </w:rPr>
      </w:pPr>
      <w:r w:rsidRPr="00913C7F">
        <w:rPr>
          <w:b/>
          <w:bCs/>
          <w:i/>
          <w:iCs/>
          <w:szCs w:val="24"/>
        </w:rPr>
        <w:t>Försvarsdepartementet</w:t>
      </w:r>
    </w:p>
    <w:p w14:paraId="227D37BA" w14:textId="77777777" w:rsidR="00D839B1" w:rsidRPr="00913C7F" w:rsidRDefault="00D839B1" w:rsidP="00D839B1">
      <w:pPr>
        <w:spacing w:after="120" w:line="276" w:lineRule="auto"/>
        <w:rPr>
          <w:szCs w:val="24"/>
        </w:rPr>
      </w:pPr>
      <w:r w:rsidRPr="00913C7F">
        <w:rPr>
          <w:szCs w:val="24"/>
        </w:rPr>
        <w:t>Johan Berggren, statssekreterare</w:t>
      </w:r>
    </w:p>
    <w:p w14:paraId="38CF8F65" w14:textId="77777777" w:rsidR="00D839B1" w:rsidRPr="00913C7F" w:rsidRDefault="00D839B1" w:rsidP="00D839B1">
      <w:pPr>
        <w:spacing w:after="120" w:line="276" w:lineRule="auto"/>
        <w:rPr>
          <w:szCs w:val="24"/>
        </w:rPr>
      </w:pPr>
    </w:p>
    <w:p w14:paraId="0DBCF1B5" w14:textId="77777777" w:rsidR="00D839B1" w:rsidRPr="00913C7F" w:rsidRDefault="00D839B1" w:rsidP="00D839B1">
      <w:pPr>
        <w:spacing w:after="120" w:line="276" w:lineRule="auto"/>
        <w:rPr>
          <w:b/>
          <w:bCs/>
          <w:i/>
          <w:iCs/>
          <w:szCs w:val="24"/>
        </w:rPr>
      </w:pPr>
      <w:r w:rsidRPr="00913C7F">
        <w:rPr>
          <w:b/>
          <w:bCs/>
          <w:i/>
          <w:iCs/>
          <w:szCs w:val="24"/>
        </w:rPr>
        <w:t xml:space="preserve">Klimat- och näringslivsdepartementet </w:t>
      </w:r>
    </w:p>
    <w:p w14:paraId="24916254" w14:textId="77777777" w:rsidR="00D839B1" w:rsidRPr="00913C7F" w:rsidRDefault="00D839B1" w:rsidP="00D839B1">
      <w:pPr>
        <w:spacing w:after="120" w:line="276" w:lineRule="auto"/>
        <w:rPr>
          <w:szCs w:val="24"/>
        </w:rPr>
      </w:pPr>
      <w:r w:rsidRPr="00913C7F">
        <w:rPr>
          <w:szCs w:val="24"/>
        </w:rPr>
        <w:t xml:space="preserve">Daniel </w:t>
      </w:r>
      <w:proofErr w:type="spellStart"/>
      <w:r w:rsidRPr="00913C7F">
        <w:rPr>
          <w:szCs w:val="24"/>
        </w:rPr>
        <w:t>Westlén</w:t>
      </w:r>
      <w:proofErr w:type="spellEnd"/>
      <w:r w:rsidRPr="00913C7F">
        <w:rPr>
          <w:szCs w:val="24"/>
        </w:rPr>
        <w:t xml:space="preserve">, statssekreterare </w:t>
      </w:r>
    </w:p>
    <w:p w14:paraId="7876057B" w14:textId="77777777" w:rsidR="00D839B1" w:rsidRPr="00913C7F" w:rsidRDefault="00D839B1" w:rsidP="00D839B1">
      <w:pPr>
        <w:spacing w:after="120" w:line="276" w:lineRule="auto"/>
        <w:rPr>
          <w:szCs w:val="24"/>
        </w:rPr>
      </w:pPr>
    </w:p>
    <w:p w14:paraId="62BD3F23" w14:textId="77777777" w:rsidR="00D839B1" w:rsidRPr="00913C7F" w:rsidRDefault="00D839B1" w:rsidP="00D839B1">
      <w:pPr>
        <w:spacing w:after="120" w:line="276" w:lineRule="auto"/>
        <w:rPr>
          <w:b/>
          <w:bCs/>
          <w:i/>
          <w:iCs/>
          <w:szCs w:val="24"/>
        </w:rPr>
      </w:pPr>
      <w:r w:rsidRPr="00913C7F">
        <w:rPr>
          <w:b/>
          <w:bCs/>
          <w:i/>
          <w:iCs/>
          <w:szCs w:val="24"/>
        </w:rPr>
        <w:t>Landsbygds- och infrastrukturdepartement</w:t>
      </w:r>
    </w:p>
    <w:p w14:paraId="112BFA82" w14:textId="77777777" w:rsidR="00D839B1" w:rsidRPr="00913C7F" w:rsidRDefault="00D839B1" w:rsidP="00D839B1">
      <w:pPr>
        <w:spacing w:after="120" w:line="276" w:lineRule="auto"/>
        <w:rPr>
          <w:szCs w:val="24"/>
        </w:rPr>
      </w:pPr>
      <w:r w:rsidRPr="00913C7F">
        <w:rPr>
          <w:szCs w:val="24"/>
        </w:rPr>
        <w:t>Johan Davidson, statssekreterare</w:t>
      </w:r>
    </w:p>
    <w:p w14:paraId="5F360A11" w14:textId="77777777" w:rsidR="00D839B1" w:rsidRPr="00913C7F" w:rsidRDefault="00D839B1" w:rsidP="00D839B1">
      <w:pPr>
        <w:spacing w:after="120" w:line="276" w:lineRule="auto"/>
        <w:rPr>
          <w:szCs w:val="24"/>
        </w:rPr>
      </w:pPr>
      <w:r w:rsidRPr="00913C7F">
        <w:rPr>
          <w:szCs w:val="24"/>
        </w:rPr>
        <w:t xml:space="preserve">Erik </w:t>
      </w:r>
      <w:proofErr w:type="spellStart"/>
      <w:r w:rsidRPr="00913C7F">
        <w:rPr>
          <w:szCs w:val="24"/>
        </w:rPr>
        <w:t>Elverö</w:t>
      </w:r>
      <w:proofErr w:type="spellEnd"/>
      <w:r w:rsidRPr="00913C7F">
        <w:rPr>
          <w:szCs w:val="24"/>
        </w:rPr>
        <w:t>, politiskt sakkunnig</w:t>
      </w:r>
    </w:p>
    <w:p w14:paraId="372D1AE6" w14:textId="77777777" w:rsidR="00D839B1" w:rsidRPr="00913C7F" w:rsidRDefault="00D839B1" w:rsidP="00D839B1">
      <w:pPr>
        <w:spacing w:after="120" w:line="276" w:lineRule="auto"/>
        <w:rPr>
          <w:szCs w:val="24"/>
        </w:rPr>
      </w:pPr>
    </w:p>
    <w:p w14:paraId="586DB289" w14:textId="77777777" w:rsidR="00D839B1" w:rsidRPr="00913C7F" w:rsidRDefault="00D839B1" w:rsidP="00D839B1">
      <w:pPr>
        <w:spacing w:after="120" w:line="276" w:lineRule="auto"/>
        <w:rPr>
          <w:b/>
          <w:bCs/>
          <w:i/>
          <w:iCs/>
          <w:szCs w:val="24"/>
        </w:rPr>
      </w:pPr>
      <w:r w:rsidRPr="00913C7F">
        <w:rPr>
          <w:b/>
          <w:bCs/>
          <w:i/>
          <w:iCs/>
          <w:szCs w:val="24"/>
        </w:rPr>
        <w:t xml:space="preserve">Länsstyrelsen i Stockholms län </w:t>
      </w:r>
    </w:p>
    <w:p w14:paraId="03670877" w14:textId="77777777" w:rsidR="00D839B1" w:rsidRPr="00913C7F" w:rsidRDefault="00D839B1" w:rsidP="00D839B1">
      <w:pPr>
        <w:spacing w:after="120" w:line="276" w:lineRule="auto"/>
        <w:rPr>
          <w:szCs w:val="24"/>
        </w:rPr>
      </w:pPr>
      <w:r w:rsidRPr="00913C7F">
        <w:rPr>
          <w:szCs w:val="24"/>
        </w:rPr>
        <w:t>Gunilla Runberg, kanslichef Östra civilområdet</w:t>
      </w:r>
    </w:p>
    <w:p w14:paraId="22BC76C7" w14:textId="77777777" w:rsidR="00D839B1" w:rsidRPr="00913C7F" w:rsidRDefault="00D839B1" w:rsidP="00D839B1">
      <w:pPr>
        <w:keepNext/>
        <w:spacing w:after="120" w:line="276" w:lineRule="auto"/>
        <w:rPr>
          <w:b/>
          <w:bCs/>
          <w:i/>
          <w:iCs/>
          <w:szCs w:val="24"/>
        </w:rPr>
      </w:pPr>
    </w:p>
    <w:p w14:paraId="332576F4" w14:textId="77777777" w:rsidR="00D839B1" w:rsidRPr="00913C7F" w:rsidRDefault="00D839B1" w:rsidP="00D839B1">
      <w:pPr>
        <w:keepNext/>
        <w:spacing w:after="120" w:line="276" w:lineRule="auto"/>
        <w:rPr>
          <w:b/>
          <w:bCs/>
          <w:i/>
          <w:iCs/>
          <w:szCs w:val="24"/>
        </w:rPr>
      </w:pPr>
      <w:r w:rsidRPr="00913C7F">
        <w:rPr>
          <w:b/>
          <w:bCs/>
          <w:i/>
          <w:iCs/>
          <w:szCs w:val="24"/>
        </w:rPr>
        <w:t xml:space="preserve">Länsstyrelsen i Västra Götalands län </w:t>
      </w:r>
    </w:p>
    <w:p w14:paraId="3F512D22" w14:textId="77777777" w:rsidR="00D839B1" w:rsidRPr="00913C7F" w:rsidRDefault="00D839B1" w:rsidP="00D839B1">
      <w:pPr>
        <w:keepNext/>
        <w:spacing w:after="120" w:line="276" w:lineRule="auto"/>
        <w:rPr>
          <w:szCs w:val="24"/>
        </w:rPr>
      </w:pPr>
      <w:r w:rsidRPr="00913C7F">
        <w:rPr>
          <w:szCs w:val="24"/>
        </w:rPr>
        <w:t xml:space="preserve">Nina </w:t>
      </w:r>
      <w:proofErr w:type="spellStart"/>
      <w:r w:rsidRPr="00913C7F">
        <w:rPr>
          <w:szCs w:val="24"/>
        </w:rPr>
        <w:t>Kiani</w:t>
      </w:r>
      <w:proofErr w:type="spellEnd"/>
      <w:r w:rsidRPr="00913C7F">
        <w:rPr>
          <w:szCs w:val="24"/>
        </w:rPr>
        <w:t xml:space="preserve"> Janson, chef plan och bygg</w:t>
      </w:r>
    </w:p>
    <w:p w14:paraId="283D3790" w14:textId="77777777" w:rsidR="00D839B1" w:rsidRPr="00913C7F" w:rsidRDefault="00D839B1" w:rsidP="00D839B1">
      <w:pPr>
        <w:spacing w:after="120" w:line="276" w:lineRule="auto"/>
        <w:rPr>
          <w:b/>
          <w:bCs/>
          <w:i/>
          <w:iCs/>
          <w:szCs w:val="24"/>
        </w:rPr>
      </w:pPr>
    </w:p>
    <w:p w14:paraId="4F894A5B" w14:textId="77777777" w:rsidR="00D839B1" w:rsidRPr="00913C7F" w:rsidRDefault="00D839B1" w:rsidP="00D839B1">
      <w:pPr>
        <w:keepNext/>
        <w:spacing w:after="120" w:line="276" w:lineRule="auto"/>
        <w:rPr>
          <w:b/>
          <w:bCs/>
          <w:i/>
          <w:iCs/>
          <w:szCs w:val="24"/>
        </w:rPr>
      </w:pPr>
      <w:r w:rsidRPr="00913C7F">
        <w:rPr>
          <w:b/>
          <w:bCs/>
          <w:i/>
          <w:iCs/>
          <w:szCs w:val="24"/>
        </w:rPr>
        <w:t>Myndigheten för psykologiskt försvar</w:t>
      </w:r>
    </w:p>
    <w:p w14:paraId="60F663FE" w14:textId="77777777" w:rsidR="00D839B1" w:rsidRPr="00913C7F" w:rsidRDefault="00D839B1" w:rsidP="00D839B1">
      <w:pPr>
        <w:keepNext/>
        <w:spacing w:after="120" w:line="276" w:lineRule="auto"/>
        <w:rPr>
          <w:szCs w:val="24"/>
        </w:rPr>
      </w:pPr>
      <w:r w:rsidRPr="00913C7F">
        <w:rPr>
          <w:szCs w:val="24"/>
        </w:rPr>
        <w:t xml:space="preserve">Gustav </w:t>
      </w:r>
      <w:proofErr w:type="spellStart"/>
      <w:r w:rsidRPr="00913C7F">
        <w:rPr>
          <w:szCs w:val="24"/>
        </w:rPr>
        <w:t>Ehrengren</w:t>
      </w:r>
      <w:proofErr w:type="spellEnd"/>
      <w:r w:rsidRPr="00913C7F">
        <w:rPr>
          <w:szCs w:val="24"/>
        </w:rPr>
        <w:t>, chef vid enheten för inhämtning och bearbetning</w:t>
      </w:r>
    </w:p>
    <w:p w14:paraId="6766E66E" w14:textId="77777777" w:rsidR="00D839B1" w:rsidRPr="00913C7F" w:rsidRDefault="00D839B1" w:rsidP="00D839B1">
      <w:pPr>
        <w:spacing w:after="120" w:line="276" w:lineRule="auto"/>
        <w:rPr>
          <w:szCs w:val="24"/>
        </w:rPr>
      </w:pPr>
    </w:p>
    <w:p w14:paraId="71A2FE06" w14:textId="77777777" w:rsidR="00D839B1" w:rsidRPr="00913C7F" w:rsidRDefault="00D839B1" w:rsidP="00D839B1">
      <w:pPr>
        <w:spacing w:after="120" w:line="276" w:lineRule="auto"/>
        <w:rPr>
          <w:b/>
          <w:bCs/>
          <w:i/>
          <w:iCs/>
          <w:szCs w:val="24"/>
        </w:rPr>
      </w:pPr>
      <w:r w:rsidRPr="00913C7F">
        <w:rPr>
          <w:b/>
          <w:bCs/>
          <w:i/>
          <w:iCs/>
          <w:szCs w:val="24"/>
        </w:rPr>
        <w:t xml:space="preserve">Statens geotekniska institut, SGI </w:t>
      </w:r>
    </w:p>
    <w:p w14:paraId="14F813E2" w14:textId="77777777" w:rsidR="00D839B1" w:rsidRPr="00913C7F" w:rsidRDefault="00D839B1" w:rsidP="00D839B1">
      <w:pPr>
        <w:spacing w:after="120" w:line="276" w:lineRule="auto"/>
        <w:rPr>
          <w:szCs w:val="24"/>
        </w:rPr>
      </w:pPr>
      <w:r w:rsidRPr="00913C7F">
        <w:rPr>
          <w:szCs w:val="24"/>
        </w:rPr>
        <w:lastRenderedPageBreak/>
        <w:t>Johan Anderberg, generaldirektör</w:t>
      </w:r>
    </w:p>
    <w:p w14:paraId="0C1F8791" w14:textId="77777777" w:rsidR="00D839B1" w:rsidRPr="00913C7F" w:rsidRDefault="00D839B1" w:rsidP="00D839B1">
      <w:pPr>
        <w:spacing w:after="120" w:line="276" w:lineRule="auto"/>
        <w:rPr>
          <w:szCs w:val="24"/>
        </w:rPr>
      </w:pPr>
    </w:p>
    <w:p w14:paraId="30A07D93" w14:textId="77777777" w:rsidR="00D839B1" w:rsidRPr="00913C7F" w:rsidRDefault="00D839B1" w:rsidP="00D839B1">
      <w:pPr>
        <w:spacing w:after="120" w:line="276" w:lineRule="auto"/>
        <w:rPr>
          <w:b/>
          <w:bCs/>
          <w:i/>
          <w:iCs/>
          <w:szCs w:val="24"/>
        </w:rPr>
      </w:pPr>
      <w:r w:rsidRPr="00913C7F">
        <w:rPr>
          <w:b/>
          <w:bCs/>
          <w:i/>
          <w:iCs/>
          <w:szCs w:val="24"/>
        </w:rPr>
        <w:t>Svenskt Vatten</w:t>
      </w:r>
    </w:p>
    <w:p w14:paraId="17FE3736" w14:textId="77777777" w:rsidR="00D839B1" w:rsidRPr="00913C7F" w:rsidRDefault="00D839B1" w:rsidP="00D839B1">
      <w:pPr>
        <w:spacing w:after="120" w:line="276" w:lineRule="auto"/>
        <w:rPr>
          <w:szCs w:val="24"/>
        </w:rPr>
      </w:pPr>
      <w:r w:rsidRPr="00913C7F">
        <w:rPr>
          <w:szCs w:val="24"/>
        </w:rPr>
        <w:t xml:space="preserve">Pär </w:t>
      </w:r>
      <w:proofErr w:type="spellStart"/>
      <w:r w:rsidRPr="00913C7F">
        <w:rPr>
          <w:szCs w:val="24"/>
        </w:rPr>
        <w:t>Dalhielm</w:t>
      </w:r>
      <w:proofErr w:type="spellEnd"/>
      <w:r w:rsidRPr="00913C7F">
        <w:rPr>
          <w:szCs w:val="24"/>
        </w:rPr>
        <w:t>, VD</w:t>
      </w:r>
    </w:p>
    <w:p w14:paraId="0E98DF0C" w14:textId="77777777" w:rsidR="00D839B1" w:rsidRPr="00913C7F" w:rsidRDefault="00D839B1" w:rsidP="00D839B1">
      <w:pPr>
        <w:spacing w:after="120" w:line="276" w:lineRule="auto"/>
        <w:rPr>
          <w:szCs w:val="24"/>
        </w:rPr>
      </w:pPr>
    </w:p>
    <w:p w14:paraId="19B18D54" w14:textId="77777777" w:rsidR="00D839B1" w:rsidRPr="00913C7F" w:rsidRDefault="00D839B1" w:rsidP="00D839B1">
      <w:pPr>
        <w:spacing w:after="120" w:line="276" w:lineRule="auto"/>
        <w:rPr>
          <w:b/>
          <w:bCs/>
          <w:i/>
          <w:iCs/>
          <w:szCs w:val="24"/>
        </w:rPr>
      </w:pPr>
      <w:r w:rsidRPr="00913C7F">
        <w:rPr>
          <w:b/>
          <w:bCs/>
          <w:i/>
          <w:iCs/>
          <w:szCs w:val="24"/>
        </w:rPr>
        <w:t>Sveriges geologiska undersökning, SGU</w:t>
      </w:r>
    </w:p>
    <w:p w14:paraId="4B878B4F" w14:textId="77777777" w:rsidR="00D839B1" w:rsidRPr="00913C7F" w:rsidRDefault="00D839B1" w:rsidP="00D839B1">
      <w:pPr>
        <w:spacing w:after="120" w:line="276" w:lineRule="auto"/>
        <w:rPr>
          <w:szCs w:val="24"/>
        </w:rPr>
      </w:pPr>
      <w:r w:rsidRPr="00913C7F">
        <w:rPr>
          <w:szCs w:val="24"/>
        </w:rPr>
        <w:t xml:space="preserve">Josef </w:t>
      </w:r>
      <w:proofErr w:type="spellStart"/>
      <w:r w:rsidRPr="00913C7F">
        <w:rPr>
          <w:szCs w:val="24"/>
        </w:rPr>
        <w:t>Källgården</w:t>
      </w:r>
      <w:proofErr w:type="spellEnd"/>
      <w:r w:rsidRPr="00913C7F">
        <w:rPr>
          <w:szCs w:val="24"/>
        </w:rPr>
        <w:t>, tillförordnad enhetschef grundvattenövervakning</w:t>
      </w:r>
    </w:p>
    <w:p w14:paraId="29F82D97" w14:textId="77777777" w:rsidR="00D839B1" w:rsidRPr="00913C7F" w:rsidRDefault="00D839B1" w:rsidP="00D839B1">
      <w:pPr>
        <w:spacing w:after="120" w:line="276" w:lineRule="auto"/>
        <w:rPr>
          <w:szCs w:val="24"/>
        </w:rPr>
      </w:pPr>
      <w:r w:rsidRPr="00913C7F">
        <w:rPr>
          <w:szCs w:val="24"/>
        </w:rPr>
        <w:t>Mattias</w:t>
      </w:r>
      <w:r w:rsidRPr="00913C7F">
        <w:t xml:space="preserve"> </w:t>
      </w:r>
      <w:r w:rsidRPr="00913C7F">
        <w:rPr>
          <w:szCs w:val="24"/>
        </w:rPr>
        <w:t>Göransson, materialförsörjningsexpert</w:t>
      </w:r>
    </w:p>
    <w:p w14:paraId="30F9D62B" w14:textId="77777777" w:rsidR="00D839B1" w:rsidRPr="00913C7F" w:rsidRDefault="00D839B1" w:rsidP="00D839B1">
      <w:pPr>
        <w:spacing w:after="120" w:line="276" w:lineRule="auto"/>
        <w:rPr>
          <w:szCs w:val="24"/>
        </w:rPr>
      </w:pPr>
      <w:r w:rsidRPr="00913C7F">
        <w:rPr>
          <w:szCs w:val="24"/>
        </w:rPr>
        <w:t>Peter Wengrud, säkerhetschef</w:t>
      </w:r>
    </w:p>
    <w:p w14:paraId="7B9A0111" w14:textId="77777777" w:rsidR="00D839B1" w:rsidRPr="00913C7F" w:rsidRDefault="00D839B1" w:rsidP="00D839B1">
      <w:pPr>
        <w:spacing w:after="120" w:line="276" w:lineRule="auto"/>
        <w:rPr>
          <w:szCs w:val="24"/>
        </w:rPr>
      </w:pPr>
    </w:p>
    <w:p w14:paraId="5E27D406" w14:textId="77777777" w:rsidR="00D839B1" w:rsidRPr="00913C7F" w:rsidRDefault="00D839B1" w:rsidP="00D839B1">
      <w:pPr>
        <w:spacing w:after="120" w:line="276" w:lineRule="auto"/>
        <w:rPr>
          <w:szCs w:val="24"/>
        </w:rPr>
      </w:pPr>
      <w:r w:rsidRPr="00913C7F">
        <w:rPr>
          <w:b/>
          <w:bCs/>
          <w:i/>
          <w:iCs/>
          <w:szCs w:val="24"/>
        </w:rPr>
        <w:t>Totalförsvarets forskningsinstitut, FOI</w:t>
      </w:r>
      <w:r w:rsidRPr="00913C7F">
        <w:rPr>
          <w:szCs w:val="24"/>
        </w:rPr>
        <w:t xml:space="preserve"> </w:t>
      </w:r>
    </w:p>
    <w:p w14:paraId="38FDC4EB" w14:textId="77777777" w:rsidR="00D839B1" w:rsidRDefault="00D839B1" w:rsidP="00D839B1">
      <w:pPr>
        <w:spacing w:after="120" w:line="276" w:lineRule="auto"/>
        <w:rPr>
          <w:szCs w:val="24"/>
        </w:rPr>
      </w:pPr>
      <w:r w:rsidRPr="00913C7F">
        <w:rPr>
          <w:szCs w:val="24"/>
        </w:rPr>
        <w:t>Richard Malm, forskningskoordinator inom anläggningsskydd och material samt biträdande forskningsområdesföreträdare inom bl.a. skydd och anläggning</w:t>
      </w:r>
    </w:p>
    <w:p w14:paraId="7A7843EF" w14:textId="77777777" w:rsidR="00D839B1" w:rsidRPr="00913C7F" w:rsidRDefault="00D839B1" w:rsidP="00D839B1">
      <w:pPr>
        <w:spacing w:after="120" w:line="276" w:lineRule="auto"/>
        <w:rPr>
          <w:szCs w:val="24"/>
        </w:rPr>
      </w:pPr>
      <w:r w:rsidRPr="00F15195">
        <w:rPr>
          <w:szCs w:val="24"/>
        </w:rPr>
        <w:t>Anders Norén</w:t>
      </w:r>
      <w:r>
        <w:rPr>
          <w:szCs w:val="24"/>
        </w:rPr>
        <w:t>, e</w:t>
      </w:r>
      <w:r w:rsidRPr="00F15195">
        <w:rPr>
          <w:szCs w:val="24"/>
        </w:rPr>
        <w:t>nhetschef</w:t>
      </w:r>
      <w:r>
        <w:rPr>
          <w:szCs w:val="24"/>
        </w:rPr>
        <w:t xml:space="preserve"> b</w:t>
      </w:r>
      <w:r w:rsidRPr="00F15195">
        <w:rPr>
          <w:szCs w:val="24"/>
        </w:rPr>
        <w:t>efolkningsskydd och försörjningsberedskap</w:t>
      </w:r>
    </w:p>
    <w:p w14:paraId="72D31C7C" w14:textId="77777777" w:rsidR="00D839B1" w:rsidRPr="00913C7F" w:rsidRDefault="00D839B1" w:rsidP="00D839B1">
      <w:pPr>
        <w:spacing w:after="120" w:line="276" w:lineRule="auto"/>
        <w:rPr>
          <w:szCs w:val="24"/>
        </w:rPr>
      </w:pPr>
    </w:p>
    <w:p w14:paraId="27F8BA35" w14:textId="77777777" w:rsidR="00D839B1" w:rsidRPr="00913C7F" w:rsidRDefault="00D839B1" w:rsidP="00D839B1">
      <w:pPr>
        <w:spacing w:after="120" w:line="276" w:lineRule="auto"/>
        <w:rPr>
          <w:szCs w:val="24"/>
        </w:rPr>
      </w:pPr>
      <w:r w:rsidRPr="00913C7F">
        <w:rPr>
          <w:b/>
          <w:bCs/>
          <w:i/>
          <w:iCs/>
          <w:szCs w:val="24"/>
        </w:rPr>
        <w:t>Utredningen om näringslivets försörjningsberedskap</w:t>
      </w:r>
    </w:p>
    <w:p w14:paraId="0C0C5228" w14:textId="77777777" w:rsidR="00D839B1" w:rsidRPr="00DC6C9C" w:rsidRDefault="00D839B1" w:rsidP="00D839B1">
      <w:pPr>
        <w:spacing w:after="120" w:line="276" w:lineRule="auto"/>
        <w:rPr>
          <w:szCs w:val="24"/>
        </w:rPr>
      </w:pPr>
      <w:r w:rsidRPr="00913C7F">
        <w:rPr>
          <w:szCs w:val="24"/>
        </w:rPr>
        <w:t>Pär Malmberg</w:t>
      </w:r>
      <w:r w:rsidRPr="45879652">
        <w:rPr>
          <w:szCs w:val="24"/>
        </w:rPr>
        <w:t>, särskild utredare</w:t>
      </w:r>
      <w:r w:rsidRPr="45879652">
        <w:rPr>
          <w:szCs w:val="24"/>
        </w:rPr>
        <w:br w:type="page"/>
      </w:r>
    </w:p>
    <w:p w14:paraId="4FB88646" w14:textId="77777777" w:rsidR="00D839B1" w:rsidRPr="00C70076" w:rsidRDefault="00D839B1" w:rsidP="00D839B1">
      <w:pPr>
        <w:pStyle w:val="Rubrik2"/>
      </w:pPr>
      <w:r>
        <w:lastRenderedPageBreak/>
        <w:t xml:space="preserve">Behandling av personuppgifter </w:t>
      </w:r>
    </w:p>
    <w:p w14:paraId="7503F8AE" w14:textId="77777777" w:rsidR="00D839B1" w:rsidRDefault="00D839B1" w:rsidP="00D839B1">
      <w:pPr>
        <w:jc w:val="both"/>
      </w:pPr>
      <w:r>
        <w:t xml:space="preserve">I samband med det offentliga sammanträdet behandlas personuppgifter för utskick av inbjudningar, att ta emot anmälningar, att upprätta och skicka ut deltagarförteckningar, att dokumentera det offentliga sammanträdet och att sprida dokumentation av det offentliga sammanträdet. Det kan förekomma fotografering, filmning, ljudupptagning samt nedteckning av det som sägs. Materialet kan komma att användas för att sprida information om civilutskottets arbete både internt och externt, t.ex. på riksdagens webbplatser. Efter den 31 december 2024 fattas ett beslut om huruvida personuppgifterna ska gallras eller arkiveras. Material som arkiveras blir en allmän handling och bevaras för all framtid. </w:t>
      </w:r>
    </w:p>
    <w:p w14:paraId="34680F77" w14:textId="77777777" w:rsidR="00D839B1" w:rsidRDefault="00D839B1" w:rsidP="00D839B1">
      <w:pPr>
        <w:jc w:val="both"/>
      </w:pPr>
    </w:p>
    <w:p w14:paraId="17262392" w14:textId="77777777" w:rsidR="00D839B1" w:rsidRPr="00C70076" w:rsidRDefault="00D839B1" w:rsidP="00D839B1">
      <w:pPr>
        <w:jc w:val="both"/>
      </w:pPr>
      <w:r>
        <w:t xml:space="preserve">Riksdagsförvaltningen är personuppgiftsansvarig för behandlingen av personuppgifterna. Rättslig grund för behandlingen är allmänt intresse. </w:t>
      </w:r>
    </w:p>
    <w:p w14:paraId="2D2F5BA0" w14:textId="77777777" w:rsidR="00D839B1" w:rsidRDefault="00D839B1" w:rsidP="00D839B1">
      <w:pPr>
        <w:jc w:val="both"/>
      </w:pPr>
    </w:p>
    <w:p w14:paraId="0CDADCD3" w14:textId="77777777" w:rsidR="00D839B1" w:rsidRPr="00C70076" w:rsidRDefault="00D839B1" w:rsidP="00D839B1">
      <w:pPr>
        <w:jc w:val="both"/>
      </w:pPr>
      <w:r>
        <w:t xml:space="preserve">Registrerade kan begära tillgång till och rättelse eller radering av de personuppgifter eller begränsning av behandling som rör den registrerade eller invända mot behandling. En begäran skickas till registrator vid Riksdagsförvaltningen, e-post </w:t>
      </w:r>
      <w:hyperlink r:id="rId11">
        <w:r w:rsidRPr="45879652">
          <w:rPr>
            <w:rStyle w:val="Hyperlnk"/>
            <w:rFonts w:eastAsiaTheme="minorHAnsi"/>
          </w:rPr>
          <w:t>registrator.riksdagsforvaltningen@riksdagen.se</w:t>
        </w:r>
      </w:hyperlink>
    </w:p>
    <w:p w14:paraId="43563A02" w14:textId="77777777" w:rsidR="00D839B1" w:rsidRPr="00C70076" w:rsidRDefault="00D839B1" w:rsidP="00D839B1">
      <w:r>
        <w:t xml:space="preserve">Riksdagsförvaltningens dataskyddsombud nås på e-post </w:t>
      </w:r>
      <w:hyperlink r:id="rId12">
        <w:r w:rsidRPr="45879652">
          <w:rPr>
            <w:rStyle w:val="Hyperlnk"/>
            <w:rFonts w:eastAsiaTheme="minorHAnsi"/>
          </w:rPr>
          <w:t>dataskyddsombud@riksdagen.se</w:t>
        </w:r>
      </w:hyperlink>
      <w:r>
        <w:t xml:space="preserve"> </w:t>
      </w:r>
    </w:p>
    <w:p w14:paraId="5DFC30C6" w14:textId="77777777" w:rsidR="00D839B1" w:rsidRDefault="00D839B1" w:rsidP="00D839B1">
      <w:pPr>
        <w:jc w:val="both"/>
      </w:pPr>
    </w:p>
    <w:p w14:paraId="2EE7F1CD" w14:textId="77777777" w:rsidR="00D839B1" w:rsidRPr="00C70076" w:rsidRDefault="00D839B1" w:rsidP="00D839B1">
      <w:pPr>
        <w:jc w:val="both"/>
      </w:pPr>
      <w:r>
        <w:t xml:space="preserve">Integritetsskyddsmyndigheten har tillsyn över Riksdagsförvaltningens behandling av personuppgifter, och du kan vända dig dit om du har klagomål på Riksdagsförvaltningens behandling av personuppgifter. </w:t>
      </w:r>
    </w:p>
    <w:p w14:paraId="1333FF18" w14:textId="77777777" w:rsidR="00D839B1" w:rsidRPr="00285E00" w:rsidRDefault="00D839B1" w:rsidP="00D839B1">
      <w:pPr>
        <w:spacing w:after="160"/>
        <w:rPr>
          <w:b/>
          <w:bCs/>
          <w:i/>
          <w:iCs/>
          <w:sz w:val="26"/>
          <w:szCs w:val="26"/>
        </w:rPr>
      </w:pPr>
    </w:p>
    <w:p w14:paraId="1223280C" w14:textId="77777777" w:rsidR="00D839B1" w:rsidRDefault="00D839B1" w:rsidP="001947D8">
      <w:pPr>
        <w:widowControl/>
        <w:rPr>
          <w:b/>
        </w:rPr>
      </w:pPr>
    </w:p>
    <w:sectPr w:rsidR="00D839B1"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8E724" w14:textId="77777777" w:rsidR="003A47FD" w:rsidRDefault="003A47FD" w:rsidP="00AD6647">
      <w:r>
        <w:separator/>
      </w:r>
    </w:p>
  </w:endnote>
  <w:endnote w:type="continuationSeparator" w:id="0">
    <w:p w14:paraId="2CBED969" w14:textId="77777777" w:rsidR="003A47FD" w:rsidRDefault="003A47FD"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D392" w14:textId="77777777" w:rsidR="003A47FD" w:rsidRDefault="003A47FD" w:rsidP="00AD6647">
      <w:r>
        <w:separator/>
      </w:r>
    </w:p>
  </w:footnote>
  <w:footnote w:type="continuationSeparator" w:id="0">
    <w:p w14:paraId="6509E7B4" w14:textId="77777777" w:rsidR="003A47FD" w:rsidRDefault="003A47FD" w:rsidP="00AD6647">
      <w:r>
        <w:continuationSeparator/>
      </w:r>
    </w:p>
  </w:footnote>
  <w:footnote w:id="1">
    <w:p w14:paraId="4CCE0958" w14:textId="77777777" w:rsidR="00D839B1" w:rsidRDefault="00D839B1" w:rsidP="00D839B1">
      <w:pPr>
        <w:pStyle w:val="Fotnotstext"/>
      </w:pPr>
      <w:r>
        <w:rPr>
          <w:rStyle w:val="Fotnotsreferens"/>
        </w:rPr>
        <w:footnoteRef/>
      </w:r>
      <w:r>
        <w:t xml:space="preserve"> Anförandena hålls från talarstolen.</w:t>
      </w:r>
    </w:p>
  </w:footnote>
  <w:footnote w:id="2">
    <w:p w14:paraId="174955B4" w14:textId="77777777" w:rsidR="00D839B1" w:rsidRDefault="00D839B1" w:rsidP="00D839B1">
      <w:pPr>
        <w:pStyle w:val="Fotnotstext"/>
      </w:pPr>
      <w:r>
        <w:rPr>
          <w:rStyle w:val="Fotnotsreferens"/>
        </w:rPr>
        <w:footnoteRef/>
      </w:r>
      <w:r>
        <w:t xml:space="preserve"> Svar på frågor från ledamöter lämnas från bänken.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5AC4CE1"/>
    <w:multiLevelType w:val="hybridMultilevel"/>
    <w:tmpl w:val="AC0831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CA45D2"/>
    <w:multiLevelType w:val="hybridMultilevel"/>
    <w:tmpl w:val="6DA495DC"/>
    <w:lvl w:ilvl="0" w:tplc="5488418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672175"/>
    <w:multiLevelType w:val="hybridMultilevel"/>
    <w:tmpl w:val="820ECBF6"/>
    <w:lvl w:ilvl="0" w:tplc="EA64B9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AF31841"/>
    <w:multiLevelType w:val="hybridMultilevel"/>
    <w:tmpl w:val="225C68FC"/>
    <w:lvl w:ilvl="0" w:tplc="6F00DD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B449C5"/>
    <w:multiLevelType w:val="hybridMultilevel"/>
    <w:tmpl w:val="A9E42DEC"/>
    <w:lvl w:ilvl="0" w:tplc="92A8DF4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15D30"/>
    <w:multiLevelType w:val="hybridMultilevel"/>
    <w:tmpl w:val="06EAAD76"/>
    <w:lvl w:ilvl="0" w:tplc="9A24CD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0"/>
  </w:num>
  <w:num w:numId="5">
    <w:abstractNumId w:val="9"/>
  </w:num>
  <w:num w:numId="6">
    <w:abstractNumId w:val="4"/>
  </w:num>
  <w:num w:numId="7">
    <w:abstractNumId w:val="12"/>
  </w:num>
  <w:num w:numId="8">
    <w:abstractNumId w:val="8"/>
  </w:num>
  <w:num w:numId="9">
    <w:abstractNumId w:val="7"/>
  </w:num>
  <w:num w:numId="10">
    <w:abstractNumId w:val="10"/>
  </w:num>
  <w:num w:numId="11">
    <w:abstractNumId w:val="5"/>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20E4"/>
    <w:rsid w:val="00003B51"/>
    <w:rsid w:val="00003DD9"/>
    <w:rsid w:val="00003E4F"/>
    <w:rsid w:val="00004A77"/>
    <w:rsid w:val="00004E27"/>
    <w:rsid w:val="00005020"/>
    <w:rsid w:val="00007A81"/>
    <w:rsid w:val="00007B4B"/>
    <w:rsid w:val="00011A79"/>
    <w:rsid w:val="00014070"/>
    <w:rsid w:val="000142DA"/>
    <w:rsid w:val="00014B9C"/>
    <w:rsid w:val="000152B7"/>
    <w:rsid w:val="00015F59"/>
    <w:rsid w:val="00016D08"/>
    <w:rsid w:val="0002111F"/>
    <w:rsid w:val="000211BD"/>
    <w:rsid w:val="000227C6"/>
    <w:rsid w:val="00022B82"/>
    <w:rsid w:val="00024885"/>
    <w:rsid w:val="00026A1F"/>
    <w:rsid w:val="0003001F"/>
    <w:rsid w:val="0003470E"/>
    <w:rsid w:val="00035486"/>
    <w:rsid w:val="00035EA1"/>
    <w:rsid w:val="0003626F"/>
    <w:rsid w:val="000403AA"/>
    <w:rsid w:val="0004044D"/>
    <w:rsid w:val="0004242B"/>
    <w:rsid w:val="00046389"/>
    <w:rsid w:val="000468A1"/>
    <w:rsid w:val="000478CC"/>
    <w:rsid w:val="00050035"/>
    <w:rsid w:val="000502BA"/>
    <w:rsid w:val="00051185"/>
    <w:rsid w:val="000535C7"/>
    <w:rsid w:val="00054112"/>
    <w:rsid w:val="0005467D"/>
    <w:rsid w:val="00060181"/>
    <w:rsid w:val="00060329"/>
    <w:rsid w:val="000615E7"/>
    <w:rsid w:val="00063679"/>
    <w:rsid w:val="00065C96"/>
    <w:rsid w:val="000666DB"/>
    <w:rsid w:val="00072744"/>
    <w:rsid w:val="00073E5B"/>
    <w:rsid w:val="0007437F"/>
    <w:rsid w:val="00074A92"/>
    <w:rsid w:val="00080CCF"/>
    <w:rsid w:val="0008536E"/>
    <w:rsid w:val="0008734D"/>
    <w:rsid w:val="00090450"/>
    <w:rsid w:val="00090C4B"/>
    <w:rsid w:val="00092840"/>
    <w:rsid w:val="000938AB"/>
    <w:rsid w:val="0009458A"/>
    <w:rsid w:val="00094923"/>
    <w:rsid w:val="000A2920"/>
    <w:rsid w:val="000A2938"/>
    <w:rsid w:val="000A3B47"/>
    <w:rsid w:val="000A5C3D"/>
    <w:rsid w:val="000A6D91"/>
    <w:rsid w:val="000A758E"/>
    <w:rsid w:val="000A75EE"/>
    <w:rsid w:val="000A7D1F"/>
    <w:rsid w:val="000B05CA"/>
    <w:rsid w:val="000B119C"/>
    <w:rsid w:val="000B42BF"/>
    <w:rsid w:val="000B4EC3"/>
    <w:rsid w:val="000B5839"/>
    <w:rsid w:val="000B604B"/>
    <w:rsid w:val="000B77A9"/>
    <w:rsid w:val="000C3B91"/>
    <w:rsid w:val="000C4E1E"/>
    <w:rsid w:val="000C52F2"/>
    <w:rsid w:val="000C576D"/>
    <w:rsid w:val="000C58D3"/>
    <w:rsid w:val="000C6D5F"/>
    <w:rsid w:val="000C72AC"/>
    <w:rsid w:val="000D2502"/>
    <w:rsid w:val="000D35E7"/>
    <w:rsid w:val="000D4149"/>
    <w:rsid w:val="000D4A15"/>
    <w:rsid w:val="000D4F54"/>
    <w:rsid w:val="000D5D7F"/>
    <w:rsid w:val="000D6C51"/>
    <w:rsid w:val="000E021E"/>
    <w:rsid w:val="000E1AC2"/>
    <w:rsid w:val="000E2492"/>
    <w:rsid w:val="000E2E7D"/>
    <w:rsid w:val="000E4362"/>
    <w:rsid w:val="000E4A77"/>
    <w:rsid w:val="000E4ABF"/>
    <w:rsid w:val="000E562E"/>
    <w:rsid w:val="000E5C7A"/>
    <w:rsid w:val="000E5C8E"/>
    <w:rsid w:val="000E5CFF"/>
    <w:rsid w:val="000E6777"/>
    <w:rsid w:val="000E6B25"/>
    <w:rsid w:val="000E71E7"/>
    <w:rsid w:val="000E74D7"/>
    <w:rsid w:val="000E78D9"/>
    <w:rsid w:val="000F0045"/>
    <w:rsid w:val="000F07A1"/>
    <w:rsid w:val="000F0BBD"/>
    <w:rsid w:val="000F44F4"/>
    <w:rsid w:val="000F4A80"/>
    <w:rsid w:val="000F51A0"/>
    <w:rsid w:val="00102A1E"/>
    <w:rsid w:val="001036A8"/>
    <w:rsid w:val="001038A6"/>
    <w:rsid w:val="00104457"/>
    <w:rsid w:val="001079DD"/>
    <w:rsid w:val="0011171C"/>
    <w:rsid w:val="0011217A"/>
    <w:rsid w:val="00112704"/>
    <w:rsid w:val="00112CBF"/>
    <w:rsid w:val="00113437"/>
    <w:rsid w:val="00113BD6"/>
    <w:rsid w:val="00114852"/>
    <w:rsid w:val="00116A02"/>
    <w:rsid w:val="001235C9"/>
    <w:rsid w:val="00123A61"/>
    <w:rsid w:val="0012486D"/>
    <w:rsid w:val="00131006"/>
    <w:rsid w:val="00132019"/>
    <w:rsid w:val="00132192"/>
    <w:rsid w:val="00136F36"/>
    <w:rsid w:val="00137548"/>
    <w:rsid w:val="00140136"/>
    <w:rsid w:val="00140DA8"/>
    <w:rsid w:val="00141EE8"/>
    <w:rsid w:val="0014516F"/>
    <w:rsid w:val="00146F2D"/>
    <w:rsid w:val="001477F4"/>
    <w:rsid w:val="001517DC"/>
    <w:rsid w:val="0015180D"/>
    <w:rsid w:val="00152374"/>
    <w:rsid w:val="0015525B"/>
    <w:rsid w:val="001557E2"/>
    <w:rsid w:val="001560E3"/>
    <w:rsid w:val="00160ED5"/>
    <w:rsid w:val="0016166D"/>
    <w:rsid w:val="00161A1E"/>
    <w:rsid w:val="00161AA6"/>
    <w:rsid w:val="00161ACA"/>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8687D"/>
    <w:rsid w:val="00194708"/>
    <w:rsid w:val="001947D8"/>
    <w:rsid w:val="001952F3"/>
    <w:rsid w:val="00195A9B"/>
    <w:rsid w:val="001961A9"/>
    <w:rsid w:val="00196A08"/>
    <w:rsid w:val="00196DB1"/>
    <w:rsid w:val="00196E7E"/>
    <w:rsid w:val="001A2EFB"/>
    <w:rsid w:val="001A351A"/>
    <w:rsid w:val="001A6BFD"/>
    <w:rsid w:val="001A6EDE"/>
    <w:rsid w:val="001A7B6E"/>
    <w:rsid w:val="001B037F"/>
    <w:rsid w:val="001B1AEC"/>
    <w:rsid w:val="001B334D"/>
    <w:rsid w:val="001B426A"/>
    <w:rsid w:val="001B638C"/>
    <w:rsid w:val="001B681E"/>
    <w:rsid w:val="001B7333"/>
    <w:rsid w:val="001C3D38"/>
    <w:rsid w:val="001C5EB0"/>
    <w:rsid w:val="001C72E1"/>
    <w:rsid w:val="001D1ED2"/>
    <w:rsid w:val="001D2A2F"/>
    <w:rsid w:val="001D471D"/>
    <w:rsid w:val="001D6700"/>
    <w:rsid w:val="001E0F31"/>
    <w:rsid w:val="001E13F7"/>
    <w:rsid w:val="001E1B5B"/>
    <w:rsid w:val="001E30BB"/>
    <w:rsid w:val="001E453A"/>
    <w:rsid w:val="001E61B8"/>
    <w:rsid w:val="001E6414"/>
    <w:rsid w:val="001E7A85"/>
    <w:rsid w:val="001F040B"/>
    <w:rsid w:val="001F1BB9"/>
    <w:rsid w:val="001F23F5"/>
    <w:rsid w:val="001F42E1"/>
    <w:rsid w:val="001F5AFF"/>
    <w:rsid w:val="0020035D"/>
    <w:rsid w:val="00200FBD"/>
    <w:rsid w:val="00201860"/>
    <w:rsid w:val="0020443A"/>
    <w:rsid w:val="002057F3"/>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25948"/>
    <w:rsid w:val="00226241"/>
    <w:rsid w:val="00230E6A"/>
    <w:rsid w:val="00231D6A"/>
    <w:rsid w:val="002335AA"/>
    <w:rsid w:val="00234652"/>
    <w:rsid w:val="00236EAD"/>
    <w:rsid w:val="00237871"/>
    <w:rsid w:val="00240171"/>
    <w:rsid w:val="00242799"/>
    <w:rsid w:val="00244A99"/>
    <w:rsid w:val="002457B2"/>
    <w:rsid w:val="002457DC"/>
    <w:rsid w:val="002457E5"/>
    <w:rsid w:val="00250924"/>
    <w:rsid w:val="00250CB8"/>
    <w:rsid w:val="002522C8"/>
    <w:rsid w:val="002544E0"/>
    <w:rsid w:val="0026165C"/>
    <w:rsid w:val="002624FF"/>
    <w:rsid w:val="002646A2"/>
    <w:rsid w:val="002675D4"/>
    <w:rsid w:val="00267961"/>
    <w:rsid w:val="00271038"/>
    <w:rsid w:val="00271890"/>
    <w:rsid w:val="00276E99"/>
    <w:rsid w:val="0027779C"/>
    <w:rsid w:val="002807A0"/>
    <w:rsid w:val="00280CD1"/>
    <w:rsid w:val="002812AE"/>
    <w:rsid w:val="002814D8"/>
    <w:rsid w:val="00282A97"/>
    <w:rsid w:val="00284BC2"/>
    <w:rsid w:val="00291C33"/>
    <w:rsid w:val="0029228B"/>
    <w:rsid w:val="002926A4"/>
    <w:rsid w:val="0029273E"/>
    <w:rsid w:val="002931C6"/>
    <w:rsid w:val="00294A40"/>
    <w:rsid w:val="002954D7"/>
    <w:rsid w:val="00295BE3"/>
    <w:rsid w:val="002962E4"/>
    <w:rsid w:val="00296D10"/>
    <w:rsid w:val="0029744B"/>
    <w:rsid w:val="002978B2"/>
    <w:rsid w:val="00297A19"/>
    <w:rsid w:val="002A12CA"/>
    <w:rsid w:val="002A1733"/>
    <w:rsid w:val="002A2D95"/>
    <w:rsid w:val="002A3EC9"/>
    <w:rsid w:val="002A40B2"/>
    <w:rsid w:val="002A4AD0"/>
    <w:rsid w:val="002B0465"/>
    <w:rsid w:val="002B0668"/>
    <w:rsid w:val="002B07B8"/>
    <w:rsid w:val="002B1197"/>
    <w:rsid w:val="002B1443"/>
    <w:rsid w:val="002B19F0"/>
    <w:rsid w:val="002B1D47"/>
    <w:rsid w:val="002B495D"/>
    <w:rsid w:val="002C048E"/>
    <w:rsid w:val="002C1AF4"/>
    <w:rsid w:val="002C4383"/>
    <w:rsid w:val="002C4927"/>
    <w:rsid w:val="002C6E95"/>
    <w:rsid w:val="002C72D0"/>
    <w:rsid w:val="002D02B1"/>
    <w:rsid w:val="002D1197"/>
    <w:rsid w:val="002D2050"/>
    <w:rsid w:val="002D2672"/>
    <w:rsid w:val="002D2AB5"/>
    <w:rsid w:val="002D3360"/>
    <w:rsid w:val="002D3681"/>
    <w:rsid w:val="002D69BF"/>
    <w:rsid w:val="002D7227"/>
    <w:rsid w:val="002E2017"/>
    <w:rsid w:val="002E59B1"/>
    <w:rsid w:val="002E60FE"/>
    <w:rsid w:val="002E7311"/>
    <w:rsid w:val="002F0F2F"/>
    <w:rsid w:val="002F1627"/>
    <w:rsid w:val="002F284C"/>
    <w:rsid w:val="002F31DA"/>
    <w:rsid w:val="002F33BF"/>
    <w:rsid w:val="002F3C34"/>
    <w:rsid w:val="002F43BE"/>
    <w:rsid w:val="002F5D49"/>
    <w:rsid w:val="002F6C5B"/>
    <w:rsid w:val="00300054"/>
    <w:rsid w:val="00300444"/>
    <w:rsid w:val="0030200D"/>
    <w:rsid w:val="003022E7"/>
    <w:rsid w:val="0030387E"/>
    <w:rsid w:val="00307165"/>
    <w:rsid w:val="00307355"/>
    <w:rsid w:val="003074DA"/>
    <w:rsid w:val="003101CC"/>
    <w:rsid w:val="00311055"/>
    <w:rsid w:val="00311CFF"/>
    <w:rsid w:val="00313774"/>
    <w:rsid w:val="00314B97"/>
    <w:rsid w:val="00314D47"/>
    <w:rsid w:val="00315DB3"/>
    <w:rsid w:val="00317AD2"/>
    <w:rsid w:val="00317F49"/>
    <w:rsid w:val="00320ED3"/>
    <w:rsid w:val="003222AC"/>
    <w:rsid w:val="00323112"/>
    <w:rsid w:val="00323D70"/>
    <w:rsid w:val="00332505"/>
    <w:rsid w:val="00333A4C"/>
    <w:rsid w:val="00335156"/>
    <w:rsid w:val="003363C5"/>
    <w:rsid w:val="00337C70"/>
    <w:rsid w:val="003405BC"/>
    <w:rsid w:val="00342671"/>
    <w:rsid w:val="00344181"/>
    <w:rsid w:val="00346CD1"/>
    <w:rsid w:val="003510FA"/>
    <w:rsid w:val="00351CDF"/>
    <w:rsid w:val="00355A31"/>
    <w:rsid w:val="003566DD"/>
    <w:rsid w:val="00356B4F"/>
    <w:rsid w:val="00357DCA"/>
    <w:rsid w:val="00360479"/>
    <w:rsid w:val="003619AD"/>
    <w:rsid w:val="00361BD5"/>
    <w:rsid w:val="00362F9A"/>
    <w:rsid w:val="00364E2F"/>
    <w:rsid w:val="00365915"/>
    <w:rsid w:val="00370C65"/>
    <w:rsid w:val="00372F7F"/>
    <w:rsid w:val="0037495C"/>
    <w:rsid w:val="0037657F"/>
    <w:rsid w:val="00377F9C"/>
    <w:rsid w:val="00380CB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8ED"/>
    <w:rsid w:val="0039591D"/>
    <w:rsid w:val="0039683D"/>
    <w:rsid w:val="0039726D"/>
    <w:rsid w:val="00397292"/>
    <w:rsid w:val="00397A72"/>
    <w:rsid w:val="003A3CE5"/>
    <w:rsid w:val="003A47FD"/>
    <w:rsid w:val="003A48EB"/>
    <w:rsid w:val="003A5A30"/>
    <w:rsid w:val="003A5F33"/>
    <w:rsid w:val="003B35EB"/>
    <w:rsid w:val="003B5607"/>
    <w:rsid w:val="003B6982"/>
    <w:rsid w:val="003B7324"/>
    <w:rsid w:val="003B76DA"/>
    <w:rsid w:val="003C0999"/>
    <w:rsid w:val="003C0CBD"/>
    <w:rsid w:val="003C3275"/>
    <w:rsid w:val="003C356F"/>
    <w:rsid w:val="003C3ECF"/>
    <w:rsid w:val="003C5CE1"/>
    <w:rsid w:val="003C7167"/>
    <w:rsid w:val="003C71AD"/>
    <w:rsid w:val="003D036B"/>
    <w:rsid w:val="003D079F"/>
    <w:rsid w:val="003D07F1"/>
    <w:rsid w:val="003D238E"/>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352A"/>
    <w:rsid w:val="0040542E"/>
    <w:rsid w:val="00410C14"/>
    <w:rsid w:val="004124C9"/>
    <w:rsid w:val="00415695"/>
    <w:rsid w:val="0041580F"/>
    <w:rsid w:val="0041727C"/>
    <w:rsid w:val="0041735A"/>
    <w:rsid w:val="00420E72"/>
    <w:rsid w:val="004210F0"/>
    <w:rsid w:val="004255FA"/>
    <w:rsid w:val="004258CF"/>
    <w:rsid w:val="00431061"/>
    <w:rsid w:val="00432A29"/>
    <w:rsid w:val="00433B81"/>
    <w:rsid w:val="00434AE2"/>
    <w:rsid w:val="0043514D"/>
    <w:rsid w:val="0043601F"/>
    <w:rsid w:val="00436913"/>
    <w:rsid w:val="00436AB2"/>
    <w:rsid w:val="00436C71"/>
    <w:rsid w:val="00436FC7"/>
    <w:rsid w:val="00442B03"/>
    <w:rsid w:val="004470AB"/>
    <w:rsid w:val="004474EE"/>
    <w:rsid w:val="00451920"/>
    <w:rsid w:val="00452477"/>
    <w:rsid w:val="00452513"/>
    <w:rsid w:val="004533B6"/>
    <w:rsid w:val="004549A2"/>
    <w:rsid w:val="0045527E"/>
    <w:rsid w:val="00457623"/>
    <w:rsid w:val="00460857"/>
    <w:rsid w:val="00463804"/>
    <w:rsid w:val="00467E5A"/>
    <w:rsid w:val="0047178F"/>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07F"/>
    <w:rsid w:val="0049632C"/>
    <w:rsid w:val="0049689A"/>
    <w:rsid w:val="004976F5"/>
    <w:rsid w:val="004A04F7"/>
    <w:rsid w:val="004A0C73"/>
    <w:rsid w:val="004A18C3"/>
    <w:rsid w:val="004A2A1C"/>
    <w:rsid w:val="004A2D6A"/>
    <w:rsid w:val="004A3ADC"/>
    <w:rsid w:val="004A42BB"/>
    <w:rsid w:val="004A5BCA"/>
    <w:rsid w:val="004A65BB"/>
    <w:rsid w:val="004B1E95"/>
    <w:rsid w:val="004B27B5"/>
    <w:rsid w:val="004B3E3A"/>
    <w:rsid w:val="004B510C"/>
    <w:rsid w:val="004B6AAE"/>
    <w:rsid w:val="004C0A30"/>
    <w:rsid w:val="004C0DA0"/>
    <w:rsid w:val="004C15ED"/>
    <w:rsid w:val="004C302E"/>
    <w:rsid w:val="004C52F5"/>
    <w:rsid w:val="004C5D17"/>
    <w:rsid w:val="004C62B4"/>
    <w:rsid w:val="004C782D"/>
    <w:rsid w:val="004C7878"/>
    <w:rsid w:val="004D0A74"/>
    <w:rsid w:val="004D3183"/>
    <w:rsid w:val="004D4150"/>
    <w:rsid w:val="004D7167"/>
    <w:rsid w:val="004D7FEE"/>
    <w:rsid w:val="004E05D5"/>
    <w:rsid w:val="004E24F9"/>
    <w:rsid w:val="004E25A8"/>
    <w:rsid w:val="004E2630"/>
    <w:rsid w:val="004E3584"/>
    <w:rsid w:val="004E3DF4"/>
    <w:rsid w:val="004E4321"/>
    <w:rsid w:val="004E569D"/>
    <w:rsid w:val="004E5FC0"/>
    <w:rsid w:val="004E7941"/>
    <w:rsid w:val="004F0C54"/>
    <w:rsid w:val="004F0F2C"/>
    <w:rsid w:val="004F1B55"/>
    <w:rsid w:val="004F26DF"/>
    <w:rsid w:val="004F4038"/>
    <w:rsid w:val="004F57E6"/>
    <w:rsid w:val="004F680C"/>
    <w:rsid w:val="004F6D11"/>
    <w:rsid w:val="004F7012"/>
    <w:rsid w:val="005018C3"/>
    <w:rsid w:val="005030CC"/>
    <w:rsid w:val="00503C18"/>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27BD2"/>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5642"/>
    <w:rsid w:val="005874BB"/>
    <w:rsid w:val="00590A97"/>
    <w:rsid w:val="00591ED0"/>
    <w:rsid w:val="005920D7"/>
    <w:rsid w:val="00592875"/>
    <w:rsid w:val="00595117"/>
    <w:rsid w:val="00595F14"/>
    <w:rsid w:val="00596CD5"/>
    <w:rsid w:val="005A0E06"/>
    <w:rsid w:val="005A2779"/>
    <w:rsid w:val="005A2C76"/>
    <w:rsid w:val="005A3E1D"/>
    <w:rsid w:val="005A56C7"/>
    <w:rsid w:val="005A5783"/>
    <w:rsid w:val="005B147D"/>
    <w:rsid w:val="005B256E"/>
    <w:rsid w:val="005B372D"/>
    <w:rsid w:val="005B3CDD"/>
    <w:rsid w:val="005B5D60"/>
    <w:rsid w:val="005B6D3C"/>
    <w:rsid w:val="005C126C"/>
    <w:rsid w:val="005C1541"/>
    <w:rsid w:val="005C351D"/>
    <w:rsid w:val="005C7D58"/>
    <w:rsid w:val="005D04D9"/>
    <w:rsid w:val="005D13A5"/>
    <w:rsid w:val="005D13AD"/>
    <w:rsid w:val="005D271D"/>
    <w:rsid w:val="005D644F"/>
    <w:rsid w:val="005D7B12"/>
    <w:rsid w:val="005E28B9"/>
    <w:rsid w:val="005E439C"/>
    <w:rsid w:val="005E484A"/>
    <w:rsid w:val="005E49AA"/>
    <w:rsid w:val="005E4AC2"/>
    <w:rsid w:val="005E4CF2"/>
    <w:rsid w:val="005E4EB8"/>
    <w:rsid w:val="005E4FC1"/>
    <w:rsid w:val="005E635C"/>
    <w:rsid w:val="005E6DB0"/>
    <w:rsid w:val="005F131B"/>
    <w:rsid w:val="005F189C"/>
    <w:rsid w:val="005F3EF7"/>
    <w:rsid w:val="005F483B"/>
    <w:rsid w:val="005F7C76"/>
    <w:rsid w:val="005F7D91"/>
    <w:rsid w:val="0060099E"/>
    <w:rsid w:val="006010F3"/>
    <w:rsid w:val="00602AAF"/>
    <w:rsid w:val="00603322"/>
    <w:rsid w:val="006058DB"/>
    <w:rsid w:val="00606BA2"/>
    <w:rsid w:val="0061006F"/>
    <w:rsid w:val="00611378"/>
    <w:rsid w:val="006113BC"/>
    <w:rsid w:val="00615E83"/>
    <w:rsid w:val="00616111"/>
    <w:rsid w:val="00622B38"/>
    <w:rsid w:val="0062438A"/>
    <w:rsid w:val="006249CA"/>
    <w:rsid w:val="006262D7"/>
    <w:rsid w:val="00627A02"/>
    <w:rsid w:val="00627D01"/>
    <w:rsid w:val="006309AF"/>
    <w:rsid w:val="006309DD"/>
    <w:rsid w:val="00631327"/>
    <w:rsid w:val="00636DFA"/>
    <w:rsid w:val="0064043A"/>
    <w:rsid w:val="00640B4B"/>
    <w:rsid w:val="00641447"/>
    <w:rsid w:val="0064295B"/>
    <w:rsid w:val="0064346C"/>
    <w:rsid w:val="00643F2C"/>
    <w:rsid w:val="0064607A"/>
    <w:rsid w:val="00646C10"/>
    <w:rsid w:val="00652AC7"/>
    <w:rsid w:val="006614A8"/>
    <w:rsid w:val="00661EAF"/>
    <w:rsid w:val="00662F96"/>
    <w:rsid w:val="0066373A"/>
    <w:rsid w:val="006660B8"/>
    <w:rsid w:val="0067474C"/>
    <w:rsid w:val="00675A10"/>
    <w:rsid w:val="00676B25"/>
    <w:rsid w:val="006803E7"/>
    <w:rsid w:val="006814A7"/>
    <w:rsid w:val="00682EDC"/>
    <w:rsid w:val="00682F9B"/>
    <w:rsid w:val="00683921"/>
    <w:rsid w:val="0068476B"/>
    <w:rsid w:val="00687478"/>
    <w:rsid w:val="00687F80"/>
    <w:rsid w:val="00690B63"/>
    <w:rsid w:val="006A14D1"/>
    <w:rsid w:val="006A180F"/>
    <w:rsid w:val="006A32B0"/>
    <w:rsid w:val="006A5459"/>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2943"/>
    <w:rsid w:val="006D3126"/>
    <w:rsid w:val="006D4093"/>
    <w:rsid w:val="006D44BF"/>
    <w:rsid w:val="006D5276"/>
    <w:rsid w:val="006D6069"/>
    <w:rsid w:val="006E01B4"/>
    <w:rsid w:val="006E234C"/>
    <w:rsid w:val="006E2DC9"/>
    <w:rsid w:val="006E5F7A"/>
    <w:rsid w:val="006E694A"/>
    <w:rsid w:val="006E7F63"/>
    <w:rsid w:val="006F10CD"/>
    <w:rsid w:val="006F159A"/>
    <w:rsid w:val="006F3EF5"/>
    <w:rsid w:val="006F4977"/>
    <w:rsid w:val="006F6415"/>
    <w:rsid w:val="006F64E5"/>
    <w:rsid w:val="006F66E1"/>
    <w:rsid w:val="006F7C33"/>
    <w:rsid w:val="00701933"/>
    <w:rsid w:val="007020D9"/>
    <w:rsid w:val="007023DC"/>
    <w:rsid w:val="00702E88"/>
    <w:rsid w:val="00705C54"/>
    <w:rsid w:val="00710468"/>
    <w:rsid w:val="00711A0A"/>
    <w:rsid w:val="00712B0A"/>
    <w:rsid w:val="00716603"/>
    <w:rsid w:val="00717596"/>
    <w:rsid w:val="00722E42"/>
    <w:rsid w:val="0072362C"/>
    <w:rsid w:val="00723D66"/>
    <w:rsid w:val="00727780"/>
    <w:rsid w:val="00730E81"/>
    <w:rsid w:val="007369A2"/>
    <w:rsid w:val="00742212"/>
    <w:rsid w:val="007422F5"/>
    <w:rsid w:val="00744916"/>
    <w:rsid w:val="00744AF5"/>
    <w:rsid w:val="00745FE9"/>
    <w:rsid w:val="0074664F"/>
    <w:rsid w:val="00750FF0"/>
    <w:rsid w:val="007510F8"/>
    <w:rsid w:val="007533FA"/>
    <w:rsid w:val="0075365A"/>
    <w:rsid w:val="0076145B"/>
    <w:rsid w:val="00761574"/>
    <w:rsid w:val="00763199"/>
    <w:rsid w:val="00766F4B"/>
    <w:rsid w:val="00767281"/>
    <w:rsid w:val="00767BDA"/>
    <w:rsid w:val="007739D9"/>
    <w:rsid w:val="007741F5"/>
    <w:rsid w:val="00776DBA"/>
    <w:rsid w:val="007778C7"/>
    <w:rsid w:val="007779FE"/>
    <w:rsid w:val="0078106F"/>
    <w:rsid w:val="0078109F"/>
    <w:rsid w:val="00781130"/>
    <w:rsid w:val="007828A1"/>
    <w:rsid w:val="007828AE"/>
    <w:rsid w:val="007838DC"/>
    <w:rsid w:val="00786E2B"/>
    <w:rsid w:val="00790371"/>
    <w:rsid w:val="007929F8"/>
    <w:rsid w:val="007939B2"/>
    <w:rsid w:val="0079549C"/>
    <w:rsid w:val="00795EF8"/>
    <w:rsid w:val="0079614E"/>
    <w:rsid w:val="007967E7"/>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4E9"/>
    <w:rsid w:val="007C4B8E"/>
    <w:rsid w:val="007C5322"/>
    <w:rsid w:val="007C5A38"/>
    <w:rsid w:val="007C610E"/>
    <w:rsid w:val="007D072F"/>
    <w:rsid w:val="007D0C04"/>
    <w:rsid w:val="007D17E6"/>
    <w:rsid w:val="007D250B"/>
    <w:rsid w:val="007D3439"/>
    <w:rsid w:val="007D563A"/>
    <w:rsid w:val="007D740C"/>
    <w:rsid w:val="007E04DB"/>
    <w:rsid w:val="007E4A0B"/>
    <w:rsid w:val="007E50B5"/>
    <w:rsid w:val="007E5E33"/>
    <w:rsid w:val="007E715B"/>
    <w:rsid w:val="007E73D9"/>
    <w:rsid w:val="007F06D2"/>
    <w:rsid w:val="007F0B27"/>
    <w:rsid w:val="007F1792"/>
    <w:rsid w:val="007F2890"/>
    <w:rsid w:val="007F31CE"/>
    <w:rsid w:val="007F69AD"/>
    <w:rsid w:val="007F7513"/>
    <w:rsid w:val="008010E2"/>
    <w:rsid w:val="008015C1"/>
    <w:rsid w:val="00802F70"/>
    <w:rsid w:val="008030AA"/>
    <w:rsid w:val="008067DF"/>
    <w:rsid w:val="00811175"/>
    <w:rsid w:val="00811214"/>
    <w:rsid w:val="00812339"/>
    <w:rsid w:val="00812B29"/>
    <w:rsid w:val="00813916"/>
    <w:rsid w:val="00813EEB"/>
    <w:rsid w:val="008145FC"/>
    <w:rsid w:val="00816C5D"/>
    <w:rsid w:val="00823D6F"/>
    <w:rsid w:val="0083383F"/>
    <w:rsid w:val="00834B38"/>
    <w:rsid w:val="008366D8"/>
    <w:rsid w:val="00843005"/>
    <w:rsid w:val="008432E7"/>
    <w:rsid w:val="00844336"/>
    <w:rsid w:val="00844655"/>
    <w:rsid w:val="00845CFE"/>
    <w:rsid w:val="00845DF3"/>
    <w:rsid w:val="008465D6"/>
    <w:rsid w:val="008502F7"/>
    <w:rsid w:val="0085223E"/>
    <w:rsid w:val="008524F1"/>
    <w:rsid w:val="00853D32"/>
    <w:rsid w:val="00854DE1"/>
    <w:rsid w:val="00855347"/>
    <w:rsid w:val="008557FA"/>
    <w:rsid w:val="00855B04"/>
    <w:rsid w:val="008567DC"/>
    <w:rsid w:val="00860E0F"/>
    <w:rsid w:val="008616CD"/>
    <w:rsid w:val="00863CB4"/>
    <w:rsid w:val="0086544C"/>
    <w:rsid w:val="00865839"/>
    <w:rsid w:val="008668DA"/>
    <w:rsid w:val="008708C6"/>
    <w:rsid w:val="00872E9A"/>
    <w:rsid w:val="008732C7"/>
    <w:rsid w:val="00873738"/>
    <w:rsid w:val="00873BFE"/>
    <w:rsid w:val="00877630"/>
    <w:rsid w:val="00877F4F"/>
    <w:rsid w:val="00880A65"/>
    <w:rsid w:val="00880CCA"/>
    <w:rsid w:val="00883C72"/>
    <w:rsid w:val="00884FD6"/>
    <w:rsid w:val="00885DAE"/>
    <w:rsid w:val="008862F7"/>
    <w:rsid w:val="008878B5"/>
    <w:rsid w:val="00890555"/>
    <w:rsid w:val="00892F17"/>
    <w:rsid w:val="00894856"/>
    <w:rsid w:val="0089499A"/>
    <w:rsid w:val="00895570"/>
    <w:rsid w:val="00896E93"/>
    <w:rsid w:val="00897381"/>
    <w:rsid w:val="008A06EF"/>
    <w:rsid w:val="008A0CD3"/>
    <w:rsid w:val="008A1E51"/>
    <w:rsid w:val="008A5A80"/>
    <w:rsid w:val="008A5EB8"/>
    <w:rsid w:val="008A6A3A"/>
    <w:rsid w:val="008A6DA7"/>
    <w:rsid w:val="008A75DB"/>
    <w:rsid w:val="008B0FEB"/>
    <w:rsid w:val="008B1645"/>
    <w:rsid w:val="008B34AC"/>
    <w:rsid w:val="008B3709"/>
    <w:rsid w:val="008B6181"/>
    <w:rsid w:val="008B70EB"/>
    <w:rsid w:val="008B737A"/>
    <w:rsid w:val="008B7C55"/>
    <w:rsid w:val="008B7C61"/>
    <w:rsid w:val="008C05EE"/>
    <w:rsid w:val="008C0F1E"/>
    <w:rsid w:val="008C36D8"/>
    <w:rsid w:val="008C3D19"/>
    <w:rsid w:val="008C4619"/>
    <w:rsid w:val="008D012F"/>
    <w:rsid w:val="008D0285"/>
    <w:rsid w:val="008D08FD"/>
    <w:rsid w:val="008D2258"/>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BE"/>
    <w:rsid w:val="008E6F46"/>
    <w:rsid w:val="008E707A"/>
    <w:rsid w:val="008E7870"/>
    <w:rsid w:val="008F08E5"/>
    <w:rsid w:val="008F14F0"/>
    <w:rsid w:val="008F26B9"/>
    <w:rsid w:val="008F4D68"/>
    <w:rsid w:val="008F5190"/>
    <w:rsid w:val="008F51EE"/>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0EB6"/>
    <w:rsid w:val="00931285"/>
    <w:rsid w:val="00932AB9"/>
    <w:rsid w:val="009337B2"/>
    <w:rsid w:val="009346BD"/>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56DFC"/>
    <w:rsid w:val="009614FC"/>
    <w:rsid w:val="009618C8"/>
    <w:rsid w:val="0096269A"/>
    <w:rsid w:val="00962800"/>
    <w:rsid w:val="00962F10"/>
    <w:rsid w:val="0096348C"/>
    <w:rsid w:val="0096358D"/>
    <w:rsid w:val="00963A4D"/>
    <w:rsid w:val="009717EB"/>
    <w:rsid w:val="00971890"/>
    <w:rsid w:val="00971D76"/>
    <w:rsid w:val="009722C1"/>
    <w:rsid w:val="00973D8B"/>
    <w:rsid w:val="00976C1F"/>
    <w:rsid w:val="00976D7E"/>
    <w:rsid w:val="00982260"/>
    <w:rsid w:val="0098234B"/>
    <w:rsid w:val="0098240C"/>
    <w:rsid w:val="00982BC2"/>
    <w:rsid w:val="00984555"/>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1B95"/>
    <w:rsid w:val="009B2497"/>
    <w:rsid w:val="009B266F"/>
    <w:rsid w:val="009B3008"/>
    <w:rsid w:val="009B6CB5"/>
    <w:rsid w:val="009B75CD"/>
    <w:rsid w:val="009C02DF"/>
    <w:rsid w:val="009C1310"/>
    <w:rsid w:val="009C307C"/>
    <w:rsid w:val="009C3770"/>
    <w:rsid w:val="009C56EA"/>
    <w:rsid w:val="009C7DF2"/>
    <w:rsid w:val="009D1085"/>
    <w:rsid w:val="009D276E"/>
    <w:rsid w:val="009D2BC5"/>
    <w:rsid w:val="009D3BD1"/>
    <w:rsid w:val="009D4C6E"/>
    <w:rsid w:val="009D6422"/>
    <w:rsid w:val="009D66D8"/>
    <w:rsid w:val="009E075F"/>
    <w:rsid w:val="009E1DBC"/>
    <w:rsid w:val="009E3284"/>
    <w:rsid w:val="009E3AC0"/>
    <w:rsid w:val="009E4E90"/>
    <w:rsid w:val="009E54C4"/>
    <w:rsid w:val="009E5707"/>
    <w:rsid w:val="009E7759"/>
    <w:rsid w:val="009F228F"/>
    <w:rsid w:val="009F579A"/>
    <w:rsid w:val="009F5C9F"/>
    <w:rsid w:val="00A02343"/>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240D"/>
    <w:rsid w:val="00A24538"/>
    <w:rsid w:val="00A24ED8"/>
    <w:rsid w:val="00A257C5"/>
    <w:rsid w:val="00A314AA"/>
    <w:rsid w:val="00A32B11"/>
    <w:rsid w:val="00A33C2F"/>
    <w:rsid w:val="00A33FE3"/>
    <w:rsid w:val="00A35092"/>
    <w:rsid w:val="00A37907"/>
    <w:rsid w:val="00A401A5"/>
    <w:rsid w:val="00A4081C"/>
    <w:rsid w:val="00A43ACE"/>
    <w:rsid w:val="00A50ED9"/>
    <w:rsid w:val="00A52037"/>
    <w:rsid w:val="00A5253E"/>
    <w:rsid w:val="00A5280C"/>
    <w:rsid w:val="00A54FD1"/>
    <w:rsid w:val="00A560AB"/>
    <w:rsid w:val="00A5656D"/>
    <w:rsid w:val="00A569CA"/>
    <w:rsid w:val="00A57E60"/>
    <w:rsid w:val="00A60305"/>
    <w:rsid w:val="00A61290"/>
    <w:rsid w:val="00A61C93"/>
    <w:rsid w:val="00A61CBD"/>
    <w:rsid w:val="00A65137"/>
    <w:rsid w:val="00A66FA6"/>
    <w:rsid w:val="00A70EA8"/>
    <w:rsid w:val="00A7231E"/>
    <w:rsid w:val="00A73F6F"/>
    <w:rsid w:val="00A743C2"/>
    <w:rsid w:val="00A744C3"/>
    <w:rsid w:val="00A75C08"/>
    <w:rsid w:val="00A76527"/>
    <w:rsid w:val="00A769F0"/>
    <w:rsid w:val="00A8050D"/>
    <w:rsid w:val="00A823F9"/>
    <w:rsid w:val="00A8335C"/>
    <w:rsid w:val="00A8340C"/>
    <w:rsid w:val="00A8355C"/>
    <w:rsid w:val="00A83808"/>
    <w:rsid w:val="00A83934"/>
    <w:rsid w:val="00A84C07"/>
    <w:rsid w:val="00A8525A"/>
    <w:rsid w:val="00A85B0A"/>
    <w:rsid w:val="00A904E7"/>
    <w:rsid w:val="00A928A7"/>
    <w:rsid w:val="00A92DD1"/>
    <w:rsid w:val="00A94074"/>
    <w:rsid w:val="00A9471A"/>
    <w:rsid w:val="00A96437"/>
    <w:rsid w:val="00A96460"/>
    <w:rsid w:val="00A96FE3"/>
    <w:rsid w:val="00AA1ACB"/>
    <w:rsid w:val="00AA3419"/>
    <w:rsid w:val="00AA3877"/>
    <w:rsid w:val="00AA3E8B"/>
    <w:rsid w:val="00AA41CE"/>
    <w:rsid w:val="00AA5DB3"/>
    <w:rsid w:val="00AA71DA"/>
    <w:rsid w:val="00AA7336"/>
    <w:rsid w:val="00AB0FD7"/>
    <w:rsid w:val="00AB2A4D"/>
    <w:rsid w:val="00AB381B"/>
    <w:rsid w:val="00AB460B"/>
    <w:rsid w:val="00AB4858"/>
    <w:rsid w:val="00AB4FE8"/>
    <w:rsid w:val="00AB57EE"/>
    <w:rsid w:val="00AC0BDB"/>
    <w:rsid w:val="00AC1C22"/>
    <w:rsid w:val="00AD0615"/>
    <w:rsid w:val="00AD105F"/>
    <w:rsid w:val="00AD108E"/>
    <w:rsid w:val="00AD2CA6"/>
    <w:rsid w:val="00AD3F5C"/>
    <w:rsid w:val="00AD5FAD"/>
    <w:rsid w:val="00AD6647"/>
    <w:rsid w:val="00AD72F6"/>
    <w:rsid w:val="00AD7E57"/>
    <w:rsid w:val="00AE0345"/>
    <w:rsid w:val="00AE11CA"/>
    <w:rsid w:val="00AE19CB"/>
    <w:rsid w:val="00AE39AD"/>
    <w:rsid w:val="00AE51B4"/>
    <w:rsid w:val="00AE64CF"/>
    <w:rsid w:val="00AE6609"/>
    <w:rsid w:val="00AE6E0B"/>
    <w:rsid w:val="00AE7169"/>
    <w:rsid w:val="00AF0697"/>
    <w:rsid w:val="00AF17A2"/>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6C49"/>
    <w:rsid w:val="00B27A57"/>
    <w:rsid w:val="00B327BA"/>
    <w:rsid w:val="00B32DC7"/>
    <w:rsid w:val="00B34E6F"/>
    <w:rsid w:val="00B35056"/>
    <w:rsid w:val="00B361CC"/>
    <w:rsid w:val="00B3708A"/>
    <w:rsid w:val="00B42E61"/>
    <w:rsid w:val="00B445C9"/>
    <w:rsid w:val="00B46353"/>
    <w:rsid w:val="00B504F5"/>
    <w:rsid w:val="00B51C98"/>
    <w:rsid w:val="00B5365D"/>
    <w:rsid w:val="00B5796F"/>
    <w:rsid w:val="00B62AA2"/>
    <w:rsid w:val="00B62ADD"/>
    <w:rsid w:val="00B63459"/>
    <w:rsid w:val="00B63837"/>
    <w:rsid w:val="00B642A3"/>
    <w:rsid w:val="00B651E3"/>
    <w:rsid w:val="00B65CD7"/>
    <w:rsid w:val="00B66085"/>
    <w:rsid w:val="00B6630C"/>
    <w:rsid w:val="00B6646B"/>
    <w:rsid w:val="00B67540"/>
    <w:rsid w:val="00B7009B"/>
    <w:rsid w:val="00B74337"/>
    <w:rsid w:val="00B7522F"/>
    <w:rsid w:val="00B9203B"/>
    <w:rsid w:val="00B92F04"/>
    <w:rsid w:val="00B93FAA"/>
    <w:rsid w:val="00B96D33"/>
    <w:rsid w:val="00B96F04"/>
    <w:rsid w:val="00B971CC"/>
    <w:rsid w:val="00BA28D9"/>
    <w:rsid w:val="00BA38FB"/>
    <w:rsid w:val="00BA44C4"/>
    <w:rsid w:val="00BA596F"/>
    <w:rsid w:val="00BA7269"/>
    <w:rsid w:val="00BB003A"/>
    <w:rsid w:val="00BB0E48"/>
    <w:rsid w:val="00BB1303"/>
    <w:rsid w:val="00BB3788"/>
    <w:rsid w:val="00BB3FC9"/>
    <w:rsid w:val="00BB7105"/>
    <w:rsid w:val="00BB7E0D"/>
    <w:rsid w:val="00BC0110"/>
    <w:rsid w:val="00BC028F"/>
    <w:rsid w:val="00BC0668"/>
    <w:rsid w:val="00BC0EDA"/>
    <w:rsid w:val="00BC1DFB"/>
    <w:rsid w:val="00BC4505"/>
    <w:rsid w:val="00BC5182"/>
    <w:rsid w:val="00BC5BE8"/>
    <w:rsid w:val="00BD05F1"/>
    <w:rsid w:val="00BD253C"/>
    <w:rsid w:val="00BD29E5"/>
    <w:rsid w:val="00BD2A4C"/>
    <w:rsid w:val="00BD2BDF"/>
    <w:rsid w:val="00BD37C2"/>
    <w:rsid w:val="00BD381D"/>
    <w:rsid w:val="00BD3B44"/>
    <w:rsid w:val="00BD4382"/>
    <w:rsid w:val="00BD5309"/>
    <w:rsid w:val="00BD5D83"/>
    <w:rsid w:val="00BD7D25"/>
    <w:rsid w:val="00BE016E"/>
    <w:rsid w:val="00BE0F14"/>
    <w:rsid w:val="00BE0FC4"/>
    <w:rsid w:val="00BE1CEE"/>
    <w:rsid w:val="00BE21C4"/>
    <w:rsid w:val="00BE25E6"/>
    <w:rsid w:val="00BF1F33"/>
    <w:rsid w:val="00BF20AD"/>
    <w:rsid w:val="00BF3AC2"/>
    <w:rsid w:val="00BF54F5"/>
    <w:rsid w:val="00BF58D7"/>
    <w:rsid w:val="00BF7409"/>
    <w:rsid w:val="00BF768C"/>
    <w:rsid w:val="00C00CB4"/>
    <w:rsid w:val="00C014ED"/>
    <w:rsid w:val="00C03596"/>
    <w:rsid w:val="00C0599A"/>
    <w:rsid w:val="00C05B0A"/>
    <w:rsid w:val="00C06936"/>
    <w:rsid w:val="00C11E6C"/>
    <w:rsid w:val="00C14520"/>
    <w:rsid w:val="00C210B3"/>
    <w:rsid w:val="00C220E3"/>
    <w:rsid w:val="00C22A88"/>
    <w:rsid w:val="00C23E3A"/>
    <w:rsid w:val="00C249B2"/>
    <w:rsid w:val="00C26641"/>
    <w:rsid w:val="00C26E45"/>
    <w:rsid w:val="00C27297"/>
    <w:rsid w:val="00C278AA"/>
    <w:rsid w:val="00C30EB3"/>
    <w:rsid w:val="00C357B4"/>
    <w:rsid w:val="00C37125"/>
    <w:rsid w:val="00C37628"/>
    <w:rsid w:val="00C416E1"/>
    <w:rsid w:val="00C43C12"/>
    <w:rsid w:val="00C447C6"/>
    <w:rsid w:val="00C513D6"/>
    <w:rsid w:val="00C52F67"/>
    <w:rsid w:val="00C5546F"/>
    <w:rsid w:val="00C5652B"/>
    <w:rsid w:val="00C56623"/>
    <w:rsid w:val="00C61546"/>
    <w:rsid w:val="00C61CCA"/>
    <w:rsid w:val="00C62D4C"/>
    <w:rsid w:val="00C637D4"/>
    <w:rsid w:val="00C6525B"/>
    <w:rsid w:val="00C659B8"/>
    <w:rsid w:val="00C674F9"/>
    <w:rsid w:val="00C675CE"/>
    <w:rsid w:val="00C67AEE"/>
    <w:rsid w:val="00C7011F"/>
    <w:rsid w:val="00C72CE6"/>
    <w:rsid w:val="00C72D4B"/>
    <w:rsid w:val="00C730EF"/>
    <w:rsid w:val="00C73311"/>
    <w:rsid w:val="00C73F1F"/>
    <w:rsid w:val="00C74837"/>
    <w:rsid w:val="00C7561C"/>
    <w:rsid w:val="00C83D4A"/>
    <w:rsid w:val="00C83E89"/>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3328"/>
    <w:rsid w:val="00CC37A9"/>
    <w:rsid w:val="00CC419A"/>
    <w:rsid w:val="00CC4C93"/>
    <w:rsid w:val="00CC5F6A"/>
    <w:rsid w:val="00CD010E"/>
    <w:rsid w:val="00CD0AC3"/>
    <w:rsid w:val="00CD424F"/>
    <w:rsid w:val="00CD49C4"/>
    <w:rsid w:val="00CD59E4"/>
    <w:rsid w:val="00CD60D6"/>
    <w:rsid w:val="00CD7113"/>
    <w:rsid w:val="00CE0016"/>
    <w:rsid w:val="00CE200F"/>
    <w:rsid w:val="00CE5630"/>
    <w:rsid w:val="00CE66C3"/>
    <w:rsid w:val="00CE6ACC"/>
    <w:rsid w:val="00CF064C"/>
    <w:rsid w:val="00CF28EA"/>
    <w:rsid w:val="00CF4563"/>
    <w:rsid w:val="00CF4602"/>
    <w:rsid w:val="00CF4611"/>
    <w:rsid w:val="00CF699D"/>
    <w:rsid w:val="00CF76DB"/>
    <w:rsid w:val="00D00386"/>
    <w:rsid w:val="00D0097D"/>
    <w:rsid w:val="00D00DF1"/>
    <w:rsid w:val="00D02F91"/>
    <w:rsid w:val="00D03AC8"/>
    <w:rsid w:val="00D045C9"/>
    <w:rsid w:val="00D05266"/>
    <w:rsid w:val="00D0597A"/>
    <w:rsid w:val="00D06CBB"/>
    <w:rsid w:val="00D075A3"/>
    <w:rsid w:val="00D078BC"/>
    <w:rsid w:val="00D1093D"/>
    <w:rsid w:val="00D13D09"/>
    <w:rsid w:val="00D20542"/>
    <w:rsid w:val="00D23CC6"/>
    <w:rsid w:val="00D24C76"/>
    <w:rsid w:val="00D24EF6"/>
    <w:rsid w:val="00D2768E"/>
    <w:rsid w:val="00D31D4E"/>
    <w:rsid w:val="00D326C7"/>
    <w:rsid w:val="00D36729"/>
    <w:rsid w:val="00D36EE0"/>
    <w:rsid w:val="00D37126"/>
    <w:rsid w:val="00D402D7"/>
    <w:rsid w:val="00D41B89"/>
    <w:rsid w:val="00D4281D"/>
    <w:rsid w:val="00D44BB6"/>
    <w:rsid w:val="00D459C1"/>
    <w:rsid w:val="00D45C89"/>
    <w:rsid w:val="00D46AA6"/>
    <w:rsid w:val="00D50411"/>
    <w:rsid w:val="00D51784"/>
    <w:rsid w:val="00D52A5F"/>
    <w:rsid w:val="00D538B8"/>
    <w:rsid w:val="00D55DCC"/>
    <w:rsid w:val="00D5611D"/>
    <w:rsid w:val="00D5629D"/>
    <w:rsid w:val="00D56BCC"/>
    <w:rsid w:val="00D5787E"/>
    <w:rsid w:val="00D57C30"/>
    <w:rsid w:val="00D615B9"/>
    <w:rsid w:val="00D62813"/>
    <w:rsid w:val="00D63252"/>
    <w:rsid w:val="00D668DD"/>
    <w:rsid w:val="00D67D67"/>
    <w:rsid w:val="00D67DCA"/>
    <w:rsid w:val="00D711B5"/>
    <w:rsid w:val="00D72569"/>
    <w:rsid w:val="00D7314F"/>
    <w:rsid w:val="00D73777"/>
    <w:rsid w:val="00D75215"/>
    <w:rsid w:val="00D75556"/>
    <w:rsid w:val="00D7770E"/>
    <w:rsid w:val="00D77805"/>
    <w:rsid w:val="00D80363"/>
    <w:rsid w:val="00D82F03"/>
    <w:rsid w:val="00D8398D"/>
    <w:rsid w:val="00D839B1"/>
    <w:rsid w:val="00D84C9E"/>
    <w:rsid w:val="00D862EE"/>
    <w:rsid w:val="00D87029"/>
    <w:rsid w:val="00D8714B"/>
    <w:rsid w:val="00D94175"/>
    <w:rsid w:val="00D97624"/>
    <w:rsid w:val="00DA066D"/>
    <w:rsid w:val="00DA1D54"/>
    <w:rsid w:val="00DA3B2C"/>
    <w:rsid w:val="00DA43C5"/>
    <w:rsid w:val="00DA462D"/>
    <w:rsid w:val="00DA72D5"/>
    <w:rsid w:val="00DB0378"/>
    <w:rsid w:val="00DB123A"/>
    <w:rsid w:val="00DB135D"/>
    <w:rsid w:val="00DB2404"/>
    <w:rsid w:val="00DB4534"/>
    <w:rsid w:val="00DB706F"/>
    <w:rsid w:val="00DB7C77"/>
    <w:rsid w:val="00DC2075"/>
    <w:rsid w:val="00DC2569"/>
    <w:rsid w:val="00DC40CE"/>
    <w:rsid w:val="00DC4529"/>
    <w:rsid w:val="00DC5150"/>
    <w:rsid w:val="00DC5151"/>
    <w:rsid w:val="00DC5CB1"/>
    <w:rsid w:val="00DC615A"/>
    <w:rsid w:val="00DC6897"/>
    <w:rsid w:val="00DC6D97"/>
    <w:rsid w:val="00DC7DF7"/>
    <w:rsid w:val="00DD0161"/>
    <w:rsid w:val="00DD0227"/>
    <w:rsid w:val="00DD118A"/>
    <w:rsid w:val="00DD3014"/>
    <w:rsid w:val="00DD49DF"/>
    <w:rsid w:val="00DD4F12"/>
    <w:rsid w:val="00DD5844"/>
    <w:rsid w:val="00DD6FAA"/>
    <w:rsid w:val="00DD7785"/>
    <w:rsid w:val="00DE0912"/>
    <w:rsid w:val="00DE1067"/>
    <w:rsid w:val="00DE1771"/>
    <w:rsid w:val="00DE3503"/>
    <w:rsid w:val="00DE3DB9"/>
    <w:rsid w:val="00DE50F0"/>
    <w:rsid w:val="00DE54AF"/>
    <w:rsid w:val="00DE54DD"/>
    <w:rsid w:val="00DE5E6B"/>
    <w:rsid w:val="00DE6912"/>
    <w:rsid w:val="00DE7817"/>
    <w:rsid w:val="00DF10D2"/>
    <w:rsid w:val="00DF1362"/>
    <w:rsid w:val="00DF7B37"/>
    <w:rsid w:val="00E004C0"/>
    <w:rsid w:val="00E012FE"/>
    <w:rsid w:val="00E02462"/>
    <w:rsid w:val="00E02CB3"/>
    <w:rsid w:val="00E036C4"/>
    <w:rsid w:val="00E03E73"/>
    <w:rsid w:val="00E05CBD"/>
    <w:rsid w:val="00E05D33"/>
    <w:rsid w:val="00E065C3"/>
    <w:rsid w:val="00E0667B"/>
    <w:rsid w:val="00E102B9"/>
    <w:rsid w:val="00E10B03"/>
    <w:rsid w:val="00E114BC"/>
    <w:rsid w:val="00E12564"/>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515DF"/>
    <w:rsid w:val="00E545DC"/>
    <w:rsid w:val="00E62E1F"/>
    <w:rsid w:val="00E64074"/>
    <w:rsid w:val="00E64224"/>
    <w:rsid w:val="00E6630C"/>
    <w:rsid w:val="00E67A0E"/>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2C5"/>
    <w:rsid w:val="00E958C8"/>
    <w:rsid w:val="00E9756B"/>
    <w:rsid w:val="00EA12A0"/>
    <w:rsid w:val="00EA2288"/>
    <w:rsid w:val="00EA52AD"/>
    <w:rsid w:val="00EA7BB9"/>
    <w:rsid w:val="00EB1892"/>
    <w:rsid w:val="00EB1AF4"/>
    <w:rsid w:val="00EB4FDA"/>
    <w:rsid w:val="00EB62BF"/>
    <w:rsid w:val="00EB67DE"/>
    <w:rsid w:val="00EB7FFA"/>
    <w:rsid w:val="00EC097B"/>
    <w:rsid w:val="00EC0ACE"/>
    <w:rsid w:val="00EC1498"/>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7F25"/>
    <w:rsid w:val="00EF09BA"/>
    <w:rsid w:val="00EF0EA5"/>
    <w:rsid w:val="00EF1B6A"/>
    <w:rsid w:val="00EF1EC1"/>
    <w:rsid w:val="00EF42FC"/>
    <w:rsid w:val="00EF4542"/>
    <w:rsid w:val="00EF64BD"/>
    <w:rsid w:val="00EF6DEB"/>
    <w:rsid w:val="00F00CCF"/>
    <w:rsid w:val="00F0161A"/>
    <w:rsid w:val="00F02E13"/>
    <w:rsid w:val="00F02EFF"/>
    <w:rsid w:val="00F03B32"/>
    <w:rsid w:val="00F05D79"/>
    <w:rsid w:val="00F100F1"/>
    <w:rsid w:val="00F11A60"/>
    <w:rsid w:val="00F12457"/>
    <w:rsid w:val="00F132DC"/>
    <w:rsid w:val="00F14195"/>
    <w:rsid w:val="00F2156F"/>
    <w:rsid w:val="00F21DEA"/>
    <w:rsid w:val="00F2335E"/>
    <w:rsid w:val="00F26A07"/>
    <w:rsid w:val="00F27916"/>
    <w:rsid w:val="00F27A44"/>
    <w:rsid w:val="00F27FB5"/>
    <w:rsid w:val="00F30CDC"/>
    <w:rsid w:val="00F30D21"/>
    <w:rsid w:val="00F30E27"/>
    <w:rsid w:val="00F312F7"/>
    <w:rsid w:val="00F32579"/>
    <w:rsid w:val="00F34838"/>
    <w:rsid w:val="00F40CC7"/>
    <w:rsid w:val="00F41E78"/>
    <w:rsid w:val="00F4431C"/>
    <w:rsid w:val="00F45BFD"/>
    <w:rsid w:val="00F478AA"/>
    <w:rsid w:val="00F50ED6"/>
    <w:rsid w:val="00F513E1"/>
    <w:rsid w:val="00F51512"/>
    <w:rsid w:val="00F5196A"/>
    <w:rsid w:val="00F51BDC"/>
    <w:rsid w:val="00F55462"/>
    <w:rsid w:val="00F60DFC"/>
    <w:rsid w:val="00F61966"/>
    <w:rsid w:val="00F61BD4"/>
    <w:rsid w:val="00F6283B"/>
    <w:rsid w:val="00F62B27"/>
    <w:rsid w:val="00F6675C"/>
    <w:rsid w:val="00F6732D"/>
    <w:rsid w:val="00F70E11"/>
    <w:rsid w:val="00F71787"/>
    <w:rsid w:val="00F7374B"/>
    <w:rsid w:val="00F7604D"/>
    <w:rsid w:val="00F7652E"/>
    <w:rsid w:val="00F8102A"/>
    <w:rsid w:val="00F8376C"/>
    <w:rsid w:val="00F8547D"/>
    <w:rsid w:val="00F85C0F"/>
    <w:rsid w:val="00F86A59"/>
    <w:rsid w:val="00F90DE5"/>
    <w:rsid w:val="00F91659"/>
    <w:rsid w:val="00F91A34"/>
    <w:rsid w:val="00F92321"/>
    <w:rsid w:val="00F96804"/>
    <w:rsid w:val="00FA08AC"/>
    <w:rsid w:val="00FA0C23"/>
    <w:rsid w:val="00FA0CAB"/>
    <w:rsid w:val="00FA15AF"/>
    <w:rsid w:val="00FA1BF2"/>
    <w:rsid w:val="00FA365F"/>
    <w:rsid w:val="00FA4169"/>
    <w:rsid w:val="00FA5106"/>
    <w:rsid w:val="00FB2A0F"/>
    <w:rsid w:val="00FB2BA9"/>
    <w:rsid w:val="00FB4FA4"/>
    <w:rsid w:val="00FB5151"/>
    <w:rsid w:val="00FB77C3"/>
    <w:rsid w:val="00FC0925"/>
    <w:rsid w:val="00FC1C61"/>
    <w:rsid w:val="00FC247D"/>
    <w:rsid w:val="00FC3BF0"/>
    <w:rsid w:val="00FC3CC2"/>
    <w:rsid w:val="00FC4753"/>
    <w:rsid w:val="00FC5B1B"/>
    <w:rsid w:val="00FD13A3"/>
    <w:rsid w:val="00FD1F20"/>
    <w:rsid w:val="00FD36C3"/>
    <w:rsid w:val="00FD3D8C"/>
    <w:rsid w:val="00FD7115"/>
    <w:rsid w:val="00FE0868"/>
    <w:rsid w:val="00FE0A22"/>
    <w:rsid w:val="00FE0D25"/>
    <w:rsid w:val="00FE0D9E"/>
    <w:rsid w:val="00FE3C86"/>
    <w:rsid w:val="00FE3E45"/>
    <w:rsid w:val="00FE6D09"/>
    <w:rsid w:val="00FF01B7"/>
    <w:rsid w:val="00FF0E81"/>
    <w:rsid w:val="00FF0EE3"/>
    <w:rsid w:val="00FF0F01"/>
    <w:rsid w:val="00FF4EA7"/>
    <w:rsid w:val="00FF6472"/>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 w:type="character" w:customStyle="1" w:styleId="Rubrik1Char">
    <w:name w:val="Rubrik 1 Char"/>
    <w:basedOn w:val="Standardstycketeckensnitt"/>
    <w:link w:val="Rubrik1"/>
    <w:rsid w:val="00D839B1"/>
    <w:rPr>
      <w:b/>
      <w:kern w:val="36"/>
      <w:sz w:val="48"/>
    </w:rPr>
  </w:style>
  <w:style w:type="character" w:customStyle="1" w:styleId="Rubrik2Char">
    <w:name w:val="Rubrik 2 Char"/>
    <w:basedOn w:val="Standardstycketeckensnitt"/>
    <w:link w:val="Rubrik2"/>
    <w:rsid w:val="00D839B1"/>
    <w:rPr>
      <w:b/>
      <w:kern w:val="36"/>
      <w:sz w:val="36"/>
    </w:rPr>
  </w:style>
  <w:style w:type="paragraph" w:styleId="Fotnotstext">
    <w:name w:val="footnote text"/>
    <w:basedOn w:val="Normal"/>
    <w:link w:val="FotnotstextChar"/>
    <w:rsid w:val="00D839B1"/>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rsid w:val="00D839B1"/>
    <w:rPr>
      <w:sz w:val="18"/>
    </w:rPr>
  </w:style>
  <w:style w:type="character" w:styleId="Fotnotsreferens">
    <w:name w:val="footnote reference"/>
    <w:basedOn w:val="Standardstycketeckensnitt"/>
    <w:rsid w:val="00D83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52355507">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36928915">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kyddsombud@riksdagen.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or.riksdagsforvaltningen@riksdagen.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BEAA19FF388449AFF071A4A182D1C3" ma:contentTypeVersion="3" ma:contentTypeDescription="Skapa ett nytt dokument." ma:contentTypeScope="" ma:versionID="8f749ff0de472811d5fc48a65427e80a">
  <xsd:schema xmlns:xsd="http://www.w3.org/2001/XMLSchema" xmlns:xs="http://www.w3.org/2001/XMLSchema" xmlns:p="http://schemas.microsoft.com/office/2006/metadata/properties" xmlns:ns2="60e4b847-d454-401e-b238-4117b4f1204c" xmlns:ns3="e10f0677-051b-4775-bda2-46554a90981a" targetNamespace="http://schemas.microsoft.com/office/2006/metadata/properties" ma:root="true" ma:fieldsID="badbfe21b4327c33db4d53f5d133030b" ns2:_="" ns3:_="">
    <xsd:import namespace="60e4b847-d454-401e-b238-4117b4f1204c"/>
    <xsd:import namespace="e10f0677-051b-4775-bda2-46554a90981a"/>
    <xsd:element name="properties">
      <xsd:complexType>
        <xsd:sequence>
          <xsd:element name="documentManagement">
            <xsd:complexType>
              <xsd:all>
                <xsd:element ref="ns2:Områ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internalName="Omr_x00e5_de">
      <xsd:simpleType>
        <xsd:restriction base="dms:Choice">
          <xsd:enumeration value="Kansli"/>
          <xsd:enumeration value="Resor och besök"/>
        </xsd:restriction>
      </xsd:simpleType>
    </xsd:element>
  </xsd:schema>
  <xsd:schema xmlns:xsd="http://www.w3.org/2001/XMLSchema" xmlns:xs="http://www.w3.org/2001/XMLSchema" xmlns:dms="http://schemas.microsoft.com/office/2006/documentManagement/types" xmlns:pc="http://schemas.microsoft.com/office/infopath/2007/PartnerControls" targetNamespace="e10f0677-051b-4775-bda2-46554a90981a"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råde xmlns="60e4b847-d454-401e-b238-4117b4f120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DAD3-6062-4488-8CDD-199C86A02B29}">
  <ds:schemaRefs>
    <ds:schemaRef ds:uri="http://schemas.microsoft.com/sharepoint/v3/contenttype/forms"/>
  </ds:schemaRefs>
</ds:datastoreItem>
</file>

<file path=customXml/itemProps2.xml><?xml version="1.0" encoding="utf-8"?>
<ds:datastoreItem xmlns:ds="http://schemas.openxmlformats.org/officeDocument/2006/customXml" ds:itemID="{BCE1E103-1A35-442A-9BE3-02C1D650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e10f0677-051b-4775-bda2-46554a909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5A65D-D041-4BEF-90FC-EEFA069DEC52}">
  <ds:schemaRefs>
    <ds:schemaRef ds:uri="http://schemas.microsoft.com/office/2006/metadata/properties"/>
    <ds:schemaRef ds:uri="http://schemas.microsoft.com/office/infopath/2007/PartnerControls"/>
    <ds:schemaRef ds:uri="60e4b847-d454-401e-b238-4117b4f1204c"/>
  </ds:schemaRefs>
</ds:datastoreItem>
</file>

<file path=customXml/itemProps4.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1122</Words>
  <Characters>7781</Characters>
  <Application>Microsoft Office Word</Application>
  <DocSecurity>0</DocSecurity>
  <Lines>1111</Lines>
  <Paragraphs>234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Anja Kalkitsas</dc:creator>
  <cp:keywords/>
  <dc:description/>
  <cp:lastModifiedBy>Anja Kalkitsas</cp:lastModifiedBy>
  <cp:revision>3</cp:revision>
  <cp:lastPrinted>2024-06-19T06:19:00Z</cp:lastPrinted>
  <dcterms:created xsi:type="dcterms:W3CDTF">2024-11-19T11:47:00Z</dcterms:created>
  <dcterms:modified xsi:type="dcterms:W3CDTF">2024-11-19T11:52:00Z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0x01010030BEAA19FF388449AFF071A4A182D1C3</vt:lpwstr>
  </property>
</Properties>
</file>