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130C" w:rsidRPr="005321C3" w:rsidRDefault="00DE130C" w:rsidP="005B3157">
      <w:pPr>
        <w:pStyle w:val="Hemstlrubrik"/>
      </w:pPr>
      <w:r w:rsidRPr="005321C3">
        <w:t>Förslag till riksdagsbeslut</w:t>
      </w:r>
    </w:p>
    <w:p w:rsidR="00DE130C" w:rsidRPr="005321C3" w:rsidRDefault="00DE130C" w:rsidP="00DE130C">
      <w:pPr>
        <w:pStyle w:val="Hemstlatt"/>
      </w:pPr>
      <w:r w:rsidRPr="005321C3">
        <w:t>Riksdagen tillkännager för regeringen som sin mening vad i motionen anförs om att</w:t>
      </w:r>
      <w:r w:rsidR="004502A2" w:rsidRPr="005321C3">
        <w:t xml:space="preserve"> utreda möjligheter till att</w:t>
      </w:r>
      <w:r w:rsidRPr="005321C3">
        <w:t xml:space="preserve"> införa lösningar för att ge pers</w:t>
      </w:r>
      <w:r w:rsidRPr="005321C3">
        <w:t>o</w:t>
      </w:r>
      <w:r w:rsidRPr="005321C3">
        <w:t>ner med nedsatt arbetsförmåga permanenta lönebidragsanställningar i</w:t>
      </w:r>
      <w:r w:rsidR="007A27CB" w:rsidRPr="005321C3">
        <w:t xml:space="preserve"> </w:t>
      </w:r>
      <w:r w:rsidRPr="005321C3">
        <w:t>stället för förtidspensionering.</w:t>
      </w:r>
    </w:p>
    <w:p w:rsidR="00DE130C" w:rsidRPr="005321C3" w:rsidRDefault="00DE130C" w:rsidP="00DE130C">
      <w:pPr>
        <w:pStyle w:val="Rubrik1"/>
      </w:pPr>
      <w:r w:rsidRPr="005321C3">
        <w:t>Motivering</w:t>
      </w:r>
    </w:p>
    <w:p w:rsidR="00DE130C" w:rsidRPr="005321C3" w:rsidRDefault="00DE130C" w:rsidP="005B3157">
      <w:r w:rsidRPr="005321C3">
        <w:t xml:space="preserve">Det är viktigt att underlätta för arbetsgivare att anställa personer med nedsatt arbetsförmåga. Oavsett om </w:t>
      </w:r>
      <w:r w:rsidR="005B3157" w:rsidRPr="005321C3">
        <w:t>konjunkturen är bra eller dålig</w:t>
      </w:r>
      <w:r w:rsidRPr="005321C3">
        <w:t xml:space="preserve"> har de handikapp</w:t>
      </w:r>
      <w:r w:rsidRPr="005321C3">
        <w:t>a</w:t>
      </w:r>
      <w:r w:rsidRPr="005321C3">
        <w:t>de alltid en svår situation på arbetsmarknaden. De statliga insatserna för att stärka handikappades ställning är därför mycket viktiga och måste alltid pri</w:t>
      </w:r>
      <w:r w:rsidRPr="005321C3">
        <w:t>o</w:t>
      </w:r>
      <w:r w:rsidRPr="005321C3">
        <w:t>riteras. Arbetslinjen måste gälla även för handikappade. Förtidspensionerin</w:t>
      </w:r>
      <w:r w:rsidRPr="005321C3">
        <w:t>g</w:t>
      </w:r>
      <w:r w:rsidRPr="005321C3">
        <w:t>ar ska undvikas i största möjliga utsträckning. Anställningar med lönebidrag har visat sig vara värdefulla lösningar för många handikappade. Allra svårast är situationen för dem som har någon form av psykiskt funktionshinder, men den är besvärlig också för till exempel personer med hjärt</w:t>
      </w:r>
      <w:r w:rsidR="001543AC" w:rsidRPr="005321C3">
        <w:t>-</w:t>
      </w:r>
      <w:r w:rsidRPr="005321C3">
        <w:t>kärlsjukdo</w:t>
      </w:r>
      <w:r w:rsidR="005B3157" w:rsidRPr="005321C3">
        <w:t>mar, rörelsehinder och dyslexi.</w:t>
      </w:r>
    </w:p>
    <w:p w:rsidR="00DE130C" w:rsidRPr="005321C3" w:rsidRDefault="00DE130C" w:rsidP="005B3157">
      <w:pPr>
        <w:pStyle w:val="Normaltindrag"/>
      </w:pPr>
      <w:r w:rsidRPr="005321C3">
        <w:t>Majoriteten av dem med nedsatt arbetsförmåga behöver någon form av hjälp eller anpassning för att kunna arbeta. Det kan handla om hjälpmedel, anpa</w:t>
      </w:r>
      <w:r w:rsidRPr="005321C3">
        <w:t>s</w:t>
      </w:r>
      <w:r w:rsidRPr="005321C3">
        <w:t>sad lokal, transporter till och från arbetsplatsen eller personligt biträde. Men allra vanligast är behov av anpassning av arbetstiden, arbetstempot eller a</w:t>
      </w:r>
      <w:r w:rsidRPr="005321C3">
        <w:t>r</w:t>
      </w:r>
      <w:r w:rsidRPr="005321C3">
        <w:t xml:space="preserve">betsuppgifterna. Så långt det är möjligt ska efterfrågan på arbete för dem med nedsatt förmåga mötas på den reguljära arbetsmarknaden. Arbetsgivare kan på olika sätt </w:t>
      </w:r>
      <w:r w:rsidR="005B3157" w:rsidRPr="005321C3">
        <w:t xml:space="preserve">få stöd </w:t>
      </w:r>
      <w:r w:rsidRPr="005321C3">
        <w:t>för att anpassa arbetsplatsen, men utnyttjar dessa möjli</w:t>
      </w:r>
      <w:r w:rsidRPr="005321C3">
        <w:t>g</w:t>
      </w:r>
      <w:r w:rsidRPr="005321C3">
        <w:t>heter alltför sälla</w:t>
      </w:r>
      <w:r w:rsidR="001543AC" w:rsidRPr="005321C3">
        <w:t>n. Det är därför angeläget att –</w:t>
      </w:r>
      <w:r w:rsidRPr="005321C3">
        <w:t xml:space="preserve"> gärna i samarbete med näringslivets organisationer </w:t>
      </w:r>
      <w:r w:rsidR="005B3157" w:rsidRPr="005321C3">
        <w:t>–</w:t>
      </w:r>
      <w:r w:rsidRPr="005321C3">
        <w:t xml:space="preserve"> bedriva opinionsbildning riktad mot arbetsgiv</w:t>
      </w:r>
      <w:r w:rsidRPr="005321C3">
        <w:t>a</w:t>
      </w:r>
      <w:r w:rsidRPr="005321C3">
        <w:t xml:space="preserve">re för att undanröja fördomar och sprida kunskap om de </w:t>
      </w:r>
      <w:r w:rsidR="005B3157" w:rsidRPr="005321C3">
        <w:t>möjligheter som står till buds.</w:t>
      </w:r>
    </w:p>
    <w:p w:rsidR="00DE130C" w:rsidRPr="005321C3" w:rsidRDefault="00DE130C" w:rsidP="005B3157">
      <w:pPr>
        <w:pStyle w:val="Normaltindrag"/>
      </w:pPr>
      <w:r w:rsidRPr="005321C3">
        <w:t>Antalet lönebidragsanställningar ska öka för att de behov som finns ska kunna tillmötesgås. Lönebidrag utgår normalt under högst fyra år. Arbetsg</w:t>
      </w:r>
      <w:r w:rsidRPr="005321C3">
        <w:t>i</w:t>
      </w:r>
      <w:r w:rsidRPr="005321C3">
        <w:lastRenderedPageBreak/>
        <w:t>varnas möjligheter att ta över anställningen när lönebidraget upphör är ofta små eller obefintliga. Det innebär att ans</w:t>
      </w:r>
      <w:r w:rsidR="005B3157" w:rsidRPr="005321C3">
        <w:t>tällningen upphör.</w:t>
      </w:r>
    </w:p>
    <w:p w:rsidR="00DE130C" w:rsidRPr="005321C3" w:rsidRDefault="00DE130C" w:rsidP="005B3157">
      <w:pPr>
        <w:pStyle w:val="Normaltindrag"/>
      </w:pPr>
      <w:r w:rsidRPr="005321C3">
        <w:t>Därför anser jag att det ska finnas möjligheter att införa permanenta lön</w:t>
      </w:r>
      <w:r w:rsidRPr="005321C3">
        <w:t>e</w:t>
      </w:r>
      <w:r w:rsidRPr="005321C3">
        <w:t xml:space="preserve">bidragsanställningar. Ett sätt att göra detta kan vara att inrätta tjänster som inte kräver full arbetskapacitet, såsom vuxna rastvakter i skolan eller personer som kan ledsaga äldre vid t.ex. promenader eller teaterbesök. Under långa perioder har sådana tjänster i praktiken funnits inom </w:t>
      </w:r>
      <w:r w:rsidR="005B3157" w:rsidRPr="005321C3">
        <w:t>F</w:t>
      </w:r>
      <w:r w:rsidRPr="005321C3">
        <w:t xml:space="preserve">olkrörelse-Sverige där många med nedsatt arbetsförmåga kunnat beredas sysselsättning. </w:t>
      </w:r>
    </w:p>
    <w:p w:rsidR="00DE130C" w:rsidRPr="005321C3" w:rsidRDefault="00DE130C" w:rsidP="005B3157">
      <w:pPr>
        <w:pStyle w:val="Normaltindrag"/>
      </w:pPr>
      <w:r w:rsidRPr="005321C3">
        <w:t>Lönebidragsanställningar kan många gånger vara det bästa alternativet för dem det berör. Det som annars återstår är ofta förtidspension. Und</w:t>
      </w:r>
      <w:r w:rsidR="005B3157" w:rsidRPr="005321C3">
        <w:t xml:space="preserve">ersökningar har också visat att </w:t>
      </w:r>
      <w:r w:rsidRPr="005321C3">
        <w:t>lönebidragsanställningar är mycket billiga för staten om man jämför med alternative</w:t>
      </w:r>
      <w:r w:rsidR="005B3157" w:rsidRPr="005321C3">
        <w:t>n a-kassa eller förtidspension.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B3157" w:rsidRPr="005321C3">
        <w:tblPrEx>
          <w:tblCellMar>
            <w:top w:w="0" w:type="dxa"/>
            <w:bottom w:w="0" w:type="dxa"/>
          </w:tblCellMar>
        </w:tblPrEx>
        <w:trPr>
          <w:cantSplit/>
        </w:trPr>
        <w:tc>
          <w:tcPr>
            <w:tcW w:w="3046" w:type="dxa"/>
          </w:tcPr>
          <w:p w:rsidR="005B3157" w:rsidRPr="005321C3" w:rsidRDefault="005B3157" w:rsidP="005B3157">
            <w:pPr>
              <w:pStyle w:val="UnderskriftDatum"/>
              <w:spacing w:before="240"/>
            </w:pPr>
            <w:r w:rsidRPr="005321C3">
              <w:t>Stockholm den 28 september 2005</w:t>
            </w:r>
          </w:p>
        </w:tc>
        <w:tc>
          <w:tcPr>
            <w:tcW w:w="3047" w:type="dxa"/>
          </w:tcPr>
          <w:p w:rsidR="005B3157" w:rsidRPr="005321C3" w:rsidRDefault="005B3157" w:rsidP="005B3157">
            <w:pPr>
              <w:pStyle w:val="Underskrifter"/>
              <w:spacing w:before="240"/>
            </w:pPr>
          </w:p>
        </w:tc>
      </w:tr>
      <w:tr w:rsidR="005B3157" w:rsidRPr="005321C3">
        <w:tblPrEx>
          <w:tblCellMar>
            <w:top w:w="0" w:type="dxa"/>
            <w:bottom w:w="0" w:type="dxa"/>
          </w:tblCellMar>
        </w:tblPrEx>
        <w:trPr>
          <w:cantSplit/>
        </w:trPr>
        <w:tc>
          <w:tcPr>
            <w:tcW w:w="3046" w:type="dxa"/>
          </w:tcPr>
          <w:p w:rsidR="005B3157" w:rsidRPr="005321C3" w:rsidRDefault="005B3157" w:rsidP="005B3157">
            <w:pPr>
              <w:pStyle w:val="Underskrifter"/>
            </w:pPr>
            <w:r w:rsidRPr="005321C3">
              <w:t>Hans Backman (fp)</w:t>
            </w:r>
          </w:p>
        </w:tc>
        <w:tc>
          <w:tcPr>
            <w:tcW w:w="3047" w:type="dxa"/>
          </w:tcPr>
          <w:p w:rsidR="005B3157" w:rsidRPr="005321C3" w:rsidRDefault="005B3157" w:rsidP="005B3157">
            <w:pPr>
              <w:pStyle w:val="Underskrifter"/>
            </w:pPr>
          </w:p>
        </w:tc>
      </w:tr>
    </w:tbl>
    <w:p w:rsidR="00E84F25" w:rsidRPr="005321C3" w:rsidRDefault="00E84F25" w:rsidP="005B3157">
      <w:pPr>
        <w:pStyle w:val="Normaltindrag"/>
      </w:pPr>
    </w:p>
    <w:sectPr w:rsidR="00E84F25" w:rsidRPr="005321C3" w:rsidSect="005B31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D16" w:rsidRPr="005321C3" w:rsidRDefault="005F6D16">
      <w:r w:rsidRPr="005321C3">
        <w:separator/>
      </w:r>
    </w:p>
  </w:endnote>
  <w:endnote w:type="continuationSeparator" w:id="0">
    <w:p w:rsidR="005F6D16" w:rsidRPr="005321C3" w:rsidRDefault="005F6D16">
      <w:r w:rsidRPr="005321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7CB" w:rsidRPr="005321C3" w:rsidRDefault="005321C3" w:rsidP="005B3157">
    <w:pPr>
      <w:pStyle w:val="Sidfot"/>
    </w:pPr>
    <w:r w:rsidRPr="005321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1245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157" w:rsidRDefault="005B3157">
                          <w:pPr>
                            <w:pStyle w:val="NormalS5sidnrV"/>
                          </w:pPr>
                          <w:r>
                            <w:fldChar w:fldCharType="begin"/>
                          </w:r>
                          <w:r>
                            <w:instrText xml:space="preserve"> PAGE *\charformat</w:instrText>
                          </w:r>
                          <w:r>
                            <w:fldChar w:fldCharType="separate"/>
                          </w:r>
                          <w:r w:rsidR="00646B1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157" w:rsidRDefault="005B3157">
                    <w:pPr>
                      <w:pStyle w:val="NormalS5sidnrV"/>
                    </w:pPr>
                    <w:r>
                      <w:fldChar w:fldCharType="begin"/>
                    </w:r>
                    <w:r>
                      <w:instrText xml:space="preserve"> PAGE *\charformat</w:instrText>
                    </w:r>
                    <w:r>
                      <w:fldChar w:fldCharType="separate"/>
                    </w:r>
                    <w:r w:rsidR="00646B1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A2" w:rsidRPr="005321C3" w:rsidRDefault="005321C3" w:rsidP="005B3157">
    <w:pPr>
      <w:pStyle w:val="Sidfot"/>
    </w:pPr>
    <w:r w:rsidRPr="005321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669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157" w:rsidRDefault="005B3157">
                          <w:pPr>
                            <w:pStyle w:val="NormalS5sidnrH"/>
                            <w:ind w:right="0"/>
                          </w:pPr>
                          <w:r>
                            <w:fldChar w:fldCharType="begin"/>
                          </w:r>
                          <w:r>
                            <w:instrText xml:space="preserve"> PAGE *\charformat</w:instrText>
                          </w:r>
                          <w:r>
                            <w:fldChar w:fldCharType="separate"/>
                          </w:r>
                          <w:r w:rsidR="00646B1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157" w:rsidRDefault="005B3157">
                    <w:pPr>
                      <w:pStyle w:val="NormalS5sidnrH"/>
                      <w:ind w:right="0"/>
                    </w:pPr>
                    <w:r>
                      <w:fldChar w:fldCharType="begin"/>
                    </w:r>
                    <w:r>
                      <w:instrText xml:space="preserve"> PAGE *\charformat</w:instrText>
                    </w:r>
                    <w:r>
                      <w:fldChar w:fldCharType="separate"/>
                    </w:r>
                    <w:r w:rsidR="00646B1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A2" w:rsidRPr="005321C3" w:rsidRDefault="005321C3" w:rsidP="005B3157">
    <w:pPr>
      <w:pStyle w:val="Sidfot"/>
    </w:pPr>
    <w:r w:rsidRPr="005321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5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157" w:rsidRDefault="005B3157">
                          <w:pPr>
                            <w:pStyle w:val="NormalS5sidnrH"/>
                            <w:ind w:right="0"/>
                          </w:pPr>
                          <w:r>
                            <w:fldChar w:fldCharType="begin"/>
                          </w:r>
                          <w:r>
                            <w:instrText xml:space="preserve"> PAGE *\charformat</w:instrText>
                          </w:r>
                          <w:r>
                            <w:fldChar w:fldCharType="separate"/>
                          </w:r>
                          <w:r w:rsidR="00646B1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157" w:rsidRDefault="005B3157">
                    <w:pPr>
                      <w:pStyle w:val="NormalS5sidnrH"/>
                      <w:ind w:right="0"/>
                    </w:pPr>
                    <w:r>
                      <w:fldChar w:fldCharType="begin"/>
                    </w:r>
                    <w:r>
                      <w:instrText xml:space="preserve"> PAGE *\charformat</w:instrText>
                    </w:r>
                    <w:r>
                      <w:fldChar w:fldCharType="separate"/>
                    </w:r>
                    <w:r w:rsidR="00646B1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D16" w:rsidRPr="005321C3" w:rsidRDefault="005F6D16">
      <w:r w:rsidRPr="005321C3">
        <w:separator/>
      </w:r>
    </w:p>
  </w:footnote>
  <w:footnote w:type="continuationSeparator" w:id="0">
    <w:p w:rsidR="005F6D16" w:rsidRPr="005321C3" w:rsidRDefault="005F6D16">
      <w:r w:rsidRPr="005321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7CB" w:rsidRPr="005321C3" w:rsidRDefault="005321C3" w:rsidP="005B3157">
    <w:pPr>
      <w:pStyle w:val="Sidhuvud"/>
    </w:pPr>
    <w:r w:rsidRPr="005321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745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157" w:rsidRDefault="005B3157">
                          <w:pPr>
                            <w:pStyle w:val="KantRubrikS5V"/>
                          </w:pPr>
                          <w:r>
                            <w:fldChar w:fldCharType="begin"/>
                          </w:r>
                          <w:r>
                            <w:instrText xml:space="preserve"> DOCPROPERTY "YearUser" *\charformat </w:instrText>
                          </w:r>
                          <w:r>
                            <w:fldChar w:fldCharType="separate"/>
                          </w:r>
                          <w:r w:rsidR="00646B1A">
                            <w:t>2005/06</w:t>
                          </w:r>
                          <w:r>
                            <w:fldChar w:fldCharType="end"/>
                          </w:r>
                          <w:r>
                            <w:t>:</w:t>
                          </w:r>
                          <w:r>
                            <w:fldChar w:fldCharType="begin"/>
                          </w:r>
                          <w:r>
                            <w:instrText xml:space="preserve"> DOCPROPERTY "Motionsnummer" *\charformat </w:instrText>
                          </w:r>
                          <w:r>
                            <w:fldChar w:fldCharType="separate"/>
                          </w:r>
                          <w:r w:rsidR="00646B1A">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157" w:rsidRDefault="005B3157">
                    <w:pPr>
                      <w:pStyle w:val="KantRubrikS5V"/>
                    </w:pPr>
                    <w:r>
                      <w:fldChar w:fldCharType="begin"/>
                    </w:r>
                    <w:r>
                      <w:instrText xml:space="preserve"> DOCPROPERTY "YearUser" *\charformat </w:instrText>
                    </w:r>
                    <w:r>
                      <w:fldChar w:fldCharType="separate"/>
                    </w:r>
                    <w:r w:rsidR="00646B1A">
                      <w:t>2005/06</w:t>
                    </w:r>
                    <w:r>
                      <w:fldChar w:fldCharType="end"/>
                    </w:r>
                    <w:r>
                      <w:t>:</w:t>
                    </w:r>
                    <w:r>
                      <w:fldChar w:fldCharType="begin"/>
                    </w:r>
                    <w:r>
                      <w:instrText xml:space="preserve"> DOCPROPERTY "Motionsnummer" *\charformat </w:instrText>
                    </w:r>
                    <w:r>
                      <w:fldChar w:fldCharType="separate"/>
                    </w:r>
                    <w:r w:rsidR="00646B1A">
                      <w:t>A229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A2" w:rsidRPr="005321C3" w:rsidRDefault="005321C3" w:rsidP="005B3157">
    <w:pPr>
      <w:pStyle w:val="Sidhuvud"/>
    </w:pPr>
    <w:r w:rsidRPr="005321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5183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157" w:rsidRDefault="005B3157">
                          <w:pPr>
                            <w:pStyle w:val="KantRubrikS5H"/>
                            <w:ind w:right="0"/>
                          </w:pPr>
                          <w:r>
                            <w:fldChar w:fldCharType="begin"/>
                          </w:r>
                          <w:r>
                            <w:instrText xml:space="preserve"> DOCPROPERTY "YearUser" *\charformat </w:instrText>
                          </w:r>
                          <w:r>
                            <w:fldChar w:fldCharType="separate"/>
                          </w:r>
                          <w:r w:rsidR="00646B1A">
                            <w:t>2005/06</w:t>
                          </w:r>
                          <w:r>
                            <w:fldChar w:fldCharType="end"/>
                          </w:r>
                          <w:r>
                            <w:t>:</w:t>
                          </w:r>
                          <w:r>
                            <w:fldChar w:fldCharType="begin"/>
                          </w:r>
                          <w:r>
                            <w:instrText xml:space="preserve"> DOCPROPERTY "Motionsnummer" *\charformat </w:instrText>
                          </w:r>
                          <w:r>
                            <w:fldChar w:fldCharType="separate"/>
                          </w:r>
                          <w:r w:rsidR="00646B1A">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157" w:rsidRDefault="005B3157">
                    <w:pPr>
                      <w:pStyle w:val="KantRubrikS5H"/>
                      <w:ind w:right="0"/>
                    </w:pPr>
                    <w:r>
                      <w:fldChar w:fldCharType="begin"/>
                    </w:r>
                    <w:r>
                      <w:instrText xml:space="preserve"> DOCPROPERTY "YearUser" *\charformat </w:instrText>
                    </w:r>
                    <w:r>
                      <w:fldChar w:fldCharType="separate"/>
                    </w:r>
                    <w:r w:rsidR="00646B1A">
                      <w:t>2005/06</w:t>
                    </w:r>
                    <w:r>
                      <w:fldChar w:fldCharType="end"/>
                    </w:r>
                    <w:r>
                      <w:t>:</w:t>
                    </w:r>
                    <w:r>
                      <w:fldChar w:fldCharType="begin"/>
                    </w:r>
                    <w:r>
                      <w:instrText xml:space="preserve"> DOCPROPERTY "Motionsnummer" *\charformat </w:instrText>
                    </w:r>
                    <w:r>
                      <w:fldChar w:fldCharType="separate"/>
                    </w:r>
                    <w:r w:rsidR="00646B1A">
                      <w:t>A229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157" w:rsidRPr="005321C3" w:rsidRDefault="005B3157">
    <w:pPr>
      <w:pStyle w:val="FSHNormal"/>
      <w:tabs>
        <w:tab w:val="right" w:pos="5840"/>
      </w:tabs>
    </w:pPr>
    <w:r w:rsidRPr="005321C3">
      <w:br/>
    </w:r>
    <w:r w:rsidRPr="005321C3">
      <w:fldChar w:fldCharType="begin" w:fldLock="1"/>
    </w:r>
    <w:r w:rsidRPr="005321C3">
      <w:instrText xml:space="preserve"> DOCPROPERTY</w:instrText>
    </w:r>
    <w:r w:rsidRPr="005321C3">
      <w:rPr>
        <w:sz w:val="18"/>
      </w:rPr>
      <w:instrText xml:space="preserve"> "YearUser" *\charformat </w:instrText>
    </w:r>
    <w:r w:rsidRPr="005321C3">
      <w:fldChar w:fldCharType="separate"/>
    </w:r>
    <w:r w:rsidR="00646B1A" w:rsidRPr="005321C3">
      <w:t>2005/06</w:t>
    </w:r>
    <w:r w:rsidRPr="005321C3">
      <w:fldChar w:fldCharType="end"/>
    </w:r>
    <w:r w:rsidRPr="005321C3">
      <w:t xml:space="preserve"> </w:t>
    </w:r>
    <w:r w:rsidRPr="005321C3">
      <w:tab/>
      <w:t xml:space="preserve">mnr: </w:t>
    </w:r>
    <w:r w:rsidRPr="005321C3">
      <w:fldChar w:fldCharType="begin" w:fldLock="1"/>
    </w:r>
    <w:r w:rsidRPr="005321C3">
      <w:instrText xml:space="preserve"> DOCPROPERTY</w:instrText>
    </w:r>
    <w:r w:rsidRPr="005321C3">
      <w:rPr>
        <w:sz w:val="18"/>
      </w:rPr>
      <w:instrText xml:space="preserve"> "Motionsnummer" *\charformat </w:instrText>
    </w:r>
    <w:r w:rsidRPr="005321C3">
      <w:fldChar w:fldCharType="separate"/>
    </w:r>
    <w:r w:rsidR="00646B1A" w:rsidRPr="005321C3">
      <w:t>A229</w:t>
    </w:r>
    <w:r w:rsidRPr="005321C3">
      <w:fldChar w:fldCharType="end"/>
    </w:r>
    <w:r w:rsidRPr="005321C3">
      <w:br/>
    </w:r>
    <w:r w:rsidRPr="005321C3">
      <w:fldChar w:fldCharType="begin" w:fldLock="1"/>
    </w:r>
    <w:r w:rsidRPr="005321C3">
      <w:instrText xml:space="preserve"> DOCPROPERTY</w:instrText>
    </w:r>
    <w:r w:rsidRPr="005321C3">
      <w:rPr>
        <w:sz w:val="18"/>
      </w:rPr>
      <w:instrText xml:space="preserve"> "Samling" *\charformat </w:instrText>
    </w:r>
    <w:r w:rsidRPr="005321C3">
      <w:fldChar w:fldCharType="end"/>
    </w:r>
    <w:r w:rsidRPr="005321C3">
      <w:tab/>
      <w:t xml:space="preserve">pnr: </w:t>
    </w:r>
    <w:r w:rsidRPr="005321C3">
      <w:fldChar w:fldCharType="begin" w:fldLock="1"/>
    </w:r>
    <w:r w:rsidRPr="005321C3">
      <w:instrText xml:space="preserve"> DOCPROPERTY</w:instrText>
    </w:r>
    <w:r w:rsidRPr="005321C3">
      <w:rPr>
        <w:sz w:val="18"/>
      </w:rPr>
      <w:instrText xml:space="preserve"> "Partinummer" *\charformat </w:instrText>
    </w:r>
    <w:r w:rsidRPr="005321C3">
      <w:fldChar w:fldCharType="separate"/>
    </w:r>
    <w:r w:rsidR="00646B1A" w:rsidRPr="005321C3">
      <w:t>fp815</w:t>
    </w:r>
    <w:r w:rsidRPr="005321C3">
      <w:fldChar w:fldCharType="end"/>
    </w:r>
  </w:p>
  <w:p w:rsidR="005B3157" w:rsidRPr="005321C3" w:rsidRDefault="005B3157">
    <w:pPr>
      <w:pStyle w:val="FSHRub1"/>
    </w:pPr>
    <w:r w:rsidRPr="005321C3">
      <w:t>Motion till riksdagen</w:t>
    </w:r>
    <w:r w:rsidRPr="005321C3">
      <w:br/>
    </w:r>
    <w:r w:rsidRPr="005321C3">
      <w:fldChar w:fldCharType="begin" w:fldLock="1"/>
    </w:r>
    <w:r w:rsidRPr="005321C3">
      <w:instrText xml:space="preserve"> DOCPROPERTY "YearUser" *\charformat </w:instrText>
    </w:r>
    <w:r w:rsidRPr="005321C3">
      <w:fldChar w:fldCharType="separate"/>
    </w:r>
    <w:r w:rsidR="00646B1A" w:rsidRPr="005321C3">
      <w:t>2005/06</w:t>
    </w:r>
    <w:r w:rsidRPr="005321C3">
      <w:fldChar w:fldCharType="end"/>
    </w:r>
    <w:r w:rsidRPr="005321C3">
      <w:t>:</w:t>
    </w:r>
    <w:r w:rsidRPr="005321C3">
      <w:fldChar w:fldCharType="begin" w:fldLock="1"/>
    </w:r>
    <w:r w:rsidRPr="005321C3">
      <w:instrText xml:space="preserve"> DOCPROPERTY "Motionsnummer" *\charformat </w:instrText>
    </w:r>
    <w:r w:rsidRPr="005321C3">
      <w:fldChar w:fldCharType="separate"/>
    </w:r>
    <w:r w:rsidR="00646B1A" w:rsidRPr="005321C3">
      <w:t>A229</w:t>
    </w:r>
    <w:r w:rsidRPr="005321C3">
      <w:fldChar w:fldCharType="end"/>
    </w:r>
  </w:p>
  <w:p w:rsidR="005B3157" w:rsidRPr="005321C3" w:rsidRDefault="005B3157">
    <w:pPr>
      <w:pStyle w:val="FSHNormalS5"/>
    </w:pPr>
    <w:r w:rsidRPr="005321C3">
      <w:fldChar w:fldCharType="begin" w:fldLock="1"/>
    </w:r>
    <w:r w:rsidRPr="005321C3">
      <w:instrText xml:space="preserve"> DOCPROPERTY "MotionarText" *\charformat </w:instrText>
    </w:r>
    <w:r w:rsidRPr="005321C3">
      <w:fldChar w:fldCharType="separate"/>
    </w:r>
    <w:r w:rsidR="00646B1A" w:rsidRPr="005321C3">
      <w:t>av Hans Backman (fp)</w:t>
    </w:r>
    <w:r w:rsidRPr="005321C3">
      <w:fldChar w:fldCharType="end"/>
    </w:r>
    <w:r w:rsidRPr="005321C3">
      <w:br/>
    </w:r>
    <w:r w:rsidRPr="005321C3">
      <w:fldChar w:fldCharType="begin" w:fldLock="1"/>
    </w:r>
    <w:r w:rsidRPr="005321C3">
      <w:instrText xml:space="preserve"> DOCPROPERTY "SvarFrasKort" *\charformat </w:instrText>
    </w:r>
    <w:r w:rsidRPr="005321C3">
      <w:fldChar w:fldCharType="end"/>
    </w:r>
  </w:p>
  <w:p w:rsidR="005B3157" w:rsidRPr="005321C3" w:rsidRDefault="005B3157">
    <w:pPr>
      <w:pStyle w:val="FSHTitel"/>
    </w:pPr>
    <w:r w:rsidRPr="005321C3">
      <w:fldChar w:fldCharType="begin" w:fldLock="1"/>
    </w:r>
    <w:r w:rsidRPr="005321C3">
      <w:instrText xml:space="preserve"> DOCPROPERTY</w:instrText>
    </w:r>
    <w:r w:rsidRPr="005321C3">
      <w:rPr>
        <w:sz w:val="18"/>
      </w:rPr>
      <w:instrText xml:space="preserve"> "RubrikSvar" *\charformat </w:instrText>
    </w:r>
    <w:r w:rsidRPr="005321C3">
      <w:fldChar w:fldCharType="separate"/>
    </w:r>
    <w:r w:rsidR="00646B1A" w:rsidRPr="005321C3">
      <w:t>Permanenta lönebidragsanställningar</w:t>
    </w:r>
    <w:r w:rsidRPr="005321C3">
      <w:fldChar w:fldCharType="end"/>
    </w:r>
  </w:p>
  <w:p w:rsidR="005B3157" w:rsidRPr="005321C3" w:rsidRDefault="005B3157" w:rsidP="005B31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3010634">
    <w:abstractNumId w:val="13"/>
  </w:num>
  <w:num w:numId="2" w16cid:durableId="2021929359">
    <w:abstractNumId w:val="10"/>
  </w:num>
  <w:num w:numId="3" w16cid:durableId="90517390">
    <w:abstractNumId w:val="11"/>
  </w:num>
  <w:num w:numId="4" w16cid:durableId="556816771">
    <w:abstractNumId w:val="12"/>
  </w:num>
  <w:num w:numId="5" w16cid:durableId="952439618">
    <w:abstractNumId w:val="8"/>
  </w:num>
  <w:num w:numId="6" w16cid:durableId="284435138">
    <w:abstractNumId w:val="3"/>
  </w:num>
  <w:num w:numId="7" w16cid:durableId="539830122">
    <w:abstractNumId w:val="2"/>
  </w:num>
  <w:num w:numId="8" w16cid:durableId="1331786927">
    <w:abstractNumId w:val="1"/>
  </w:num>
  <w:num w:numId="9" w16cid:durableId="905184317">
    <w:abstractNumId w:val="0"/>
  </w:num>
  <w:num w:numId="10" w16cid:durableId="1134102758">
    <w:abstractNumId w:val="9"/>
  </w:num>
  <w:num w:numId="11" w16cid:durableId="122432335">
    <w:abstractNumId w:val="7"/>
  </w:num>
  <w:num w:numId="12" w16cid:durableId="1063019995">
    <w:abstractNumId w:val="6"/>
  </w:num>
  <w:num w:numId="13" w16cid:durableId="1329944678">
    <w:abstractNumId w:val="5"/>
  </w:num>
  <w:num w:numId="14" w16cid:durableId="107087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F94150"/>
    <w:rsid w:val="00064BC3"/>
    <w:rsid w:val="00066775"/>
    <w:rsid w:val="00072FB9"/>
    <w:rsid w:val="00100531"/>
    <w:rsid w:val="001543AC"/>
    <w:rsid w:val="00201DFB"/>
    <w:rsid w:val="00204A63"/>
    <w:rsid w:val="00212FF1"/>
    <w:rsid w:val="00230193"/>
    <w:rsid w:val="0025068A"/>
    <w:rsid w:val="002818D3"/>
    <w:rsid w:val="002D11A8"/>
    <w:rsid w:val="003F2A28"/>
    <w:rsid w:val="00445271"/>
    <w:rsid w:val="004502A2"/>
    <w:rsid w:val="004A0504"/>
    <w:rsid w:val="004E38D9"/>
    <w:rsid w:val="005321C3"/>
    <w:rsid w:val="005B3157"/>
    <w:rsid w:val="005E4686"/>
    <w:rsid w:val="005F6D16"/>
    <w:rsid w:val="00646B1A"/>
    <w:rsid w:val="006C1B3E"/>
    <w:rsid w:val="006F157A"/>
    <w:rsid w:val="00740D6D"/>
    <w:rsid w:val="00794149"/>
    <w:rsid w:val="007A27CB"/>
    <w:rsid w:val="007B67A7"/>
    <w:rsid w:val="007C6092"/>
    <w:rsid w:val="00A053C6"/>
    <w:rsid w:val="00B13BF0"/>
    <w:rsid w:val="00BF14B6"/>
    <w:rsid w:val="00C1285C"/>
    <w:rsid w:val="00C27B7D"/>
    <w:rsid w:val="00D1174F"/>
    <w:rsid w:val="00D47F0A"/>
    <w:rsid w:val="00D6551B"/>
    <w:rsid w:val="00DC6C70"/>
    <w:rsid w:val="00DE130C"/>
    <w:rsid w:val="00E22893"/>
    <w:rsid w:val="00E360DE"/>
    <w:rsid w:val="00E75D28"/>
    <w:rsid w:val="00E84F25"/>
    <w:rsid w:val="00F941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A56C58-1C90-415F-B0BB-D69C88F4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B3157"/>
    <w:pPr>
      <w:spacing w:after="250"/>
    </w:pPr>
  </w:style>
  <w:style w:type="paragraph" w:customStyle="1" w:styleId="Hemstlatt">
    <w:name w:val="Hemstl_att"/>
    <w:aliases w:val="HemstPunkt,HemstPunktFlera,HemställansPunkt,Förslagstext"/>
    <w:basedOn w:val="Normal"/>
    <w:next w:val="Normal"/>
    <w:rsid w:val="003F2A2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391</Words>
  <Characters>2461</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A229</vt:lpstr>
    </vt:vector>
  </TitlesOfParts>
  <Company>Riksdagen</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A229</dc:title>
  <dc:subject>A229</dc:subject>
  <dc:creator>Riksdagen</dc:creator>
  <cp:keywords>Riksdagen</cp:keywords>
  <dc:description/>
  <cp:lastModifiedBy>Lars Brink</cp:lastModifiedBy>
  <cp:revision>2</cp:revision>
  <cp:lastPrinted>2006-01-20T08:18:00Z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Permanenta lönebidragsanställningar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Permanenta lönebidragsanställningar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A229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20052006000001020112000008150069</vt:lpwstr>
  </property>
  <property fmtid="{D5CDD505-2E9C-101B-9397-08002B2CF9AE}" pid="47" name="datum">
    <vt:lpwstr>050928</vt:lpwstr>
  </property>
  <property fmtid="{D5CDD505-2E9C-101B-9397-08002B2CF9AE}" pid="48" name="avsändar-e-post">
    <vt:lpwstr>avni.dervishi@riksdagen.se</vt:lpwstr>
  </property>
  <property fmtid="{D5CDD505-2E9C-101B-9397-08002B2CF9AE}" pid="49" name="id">
    <vt:lpwstr>20052006000001020112000008150069</vt:lpwstr>
  </property>
  <property fmtid="{D5CDD505-2E9C-101B-9397-08002B2CF9AE}" pid="50" name="nummer">
    <vt:lpwstr>229</vt:lpwstr>
  </property>
  <property fmtid="{D5CDD505-2E9C-101B-9397-08002B2CF9AE}" pid="51" name="utskottsbeteckning">
    <vt:lpwstr>A</vt:lpwstr>
  </property>
</Properties>
</file>