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5A6" w:rsidRPr="00F075A6" w:rsidRDefault="00F075A6">
      <w:pPr>
        <w:pStyle w:val="Frslagsrubrik"/>
      </w:pPr>
      <w:r w:rsidRPr="00F075A6">
        <w:t>Förslag till riksdagsbeslut</w:t>
      </w:r>
    </w:p>
    <w:p w:rsidR="00F075A6" w:rsidRPr="00F075A6" w:rsidRDefault="00F075A6">
      <w:pPr>
        <w:pStyle w:val="Hemstlatt"/>
      </w:pPr>
      <w:r w:rsidRPr="00F075A6">
        <w:t>Riksdagen tillkännager för regeringen som sin mening vad som anförs i motionen om kommunal hänsyn vid tillämpning av minera</w:t>
      </w:r>
      <w:r w:rsidRPr="00F075A6">
        <w:t>l</w:t>
      </w:r>
      <w:r w:rsidRPr="00F075A6">
        <w:t>lagen.</w:t>
      </w:r>
    </w:p>
    <w:p w:rsidR="00F075A6" w:rsidRPr="00F075A6" w:rsidRDefault="00F075A6">
      <w:pPr>
        <w:pStyle w:val="Rubrik1"/>
      </w:pPr>
      <w:r w:rsidRPr="00F075A6">
        <w:t>Motivering</w:t>
      </w:r>
    </w:p>
    <w:p w:rsidR="00F075A6" w:rsidRPr="00F075A6" w:rsidRDefault="00F075A6">
      <w:r w:rsidRPr="00F075A6">
        <w:t>Minerallagen är en lag som reglerar intressen som bedöms vara av värde för samhället i stort och är som sådan en mycket stark lag. Minerallagen omfattar förutom en lång rad mineralslag även andra naturresurser som olja och ga</w:t>
      </w:r>
      <w:r w:rsidRPr="00F075A6">
        <w:t>s</w:t>
      </w:r>
      <w:r w:rsidRPr="00F075A6">
        <w:t>formiga kolväten, däribland naturgas.</w:t>
      </w:r>
    </w:p>
    <w:p w:rsidR="00F075A6" w:rsidRPr="00F075A6" w:rsidRDefault="00F075A6">
      <w:pPr>
        <w:pStyle w:val="Normaltindrag"/>
      </w:pPr>
      <w:r w:rsidRPr="00F075A6">
        <w:t>På grund av hur lagen är utformad begränsas den enskilda kommunens, e</w:t>
      </w:r>
      <w:r w:rsidRPr="00F075A6">
        <w:t>l</w:t>
      </w:r>
      <w:r w:rsidRPr="00F075A6">
        <w:t>ler markägarens, möjligheter att råda över den egna marken. Har en exploatör fått rätt från högre ort, det vill säga Bergsstaten, innebär det att de som nä</w:t>
      </w:r>
      <w:r w:rsidRPr="00F075A6">
        <w:t>r</w:t>
      </w:r>
      <w:r w:rsidRPr="00F075A6">
        <w:t>mast berörs inte har mycket att sätta emot så länge inte exempelvis rätten till en provborrning fälls vid miljöprövningen.</w:t>
      </w:r>
    </w:p>
    <w:p w:rsidR="00F075A6" w:rsidRPr="00F075A6" w:rsidRDefault="00F075A6">
      <w:pPr>
        <w:pStyle w:val="Normaltindrag"/>
      </w:pPr>
      <w:r w:rsidRPr="00F075A6">
        <w:t>För de skånska kommunerna Tomelilla, Sjöbo och Hörby aktualiseras pr</w:t>
      </w:r>
      <w:r w:rsidRPr="00F075A6">
        <w:t>o</w:t>
      </w:r>
      <w:r w:rsidRPr="00F075A6">
        <w:t>blemet när man nu drabbas av att det genomförs provborrningar efter natu</w:t>
      </w:r>
      <w:r w:rsidRPr="00F075A6">
        <w:t>r</w:t>
      </w:r>
      <w:r w:rsidRPr="00F075A6">
        <w:t>gas. Bergstaten har givit sitt godkännande, men det finns lokala invändningar. Lagen är skriven från perspektivet att mineral- eller i detta fall naturgasutvi</w:t>
      </w:r>
      <w:r w:rsidRPr="00F075A6">
        <w:t>n</w:t>
      </w:r>
      <w:r w:rsidRPr="00F075A6">
        <w:t>ning står över andra värden. I det skånska fallet finns viktiga natur- och ku</w:t>
      </w:r>
      <w:r w:rsidRPr="00F075A6">
        <w:t>l</w:t>
      </w:r>
      <w:r w:rsidRPr="00F075A6">
        <w:t>turmiljöer att ta hänsyn till.</w:t>
      </w:r>
    </w:p>
    <w:p w:rsidR="00F075A6" w:rsidRPr="00F075A6" w:rsidRDefault="00F075A6">
      <w:pPr>
        <w:pStyle w:val="Normaltindrag"/>
      </w:pPr>
      <w:r w:rsidRPr="00F075A6">
        <w:t>Jag vill uppmana regeringen att undersöka om det går att genomföra fö</w:t>
      </w:r>
      <w:r w:rsidRPr="00F075A6">
        <w:t>r</w:t>
      </w:r>
      <w:r w:rsidRPr="00F075A6">
        <w:t>ändringar i minerallagen som medger ett större mått av regionalt och lokalt inflytande över beslutsprocessen.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75A6">
        <w:trPr>
          <w:cantSplit/>
        </w:trPr>
        <w:tc>
          <w:tcPr>
            <w:tcW w:w="3046" w:type="dxa"/>
          </w:tcPr>
          <w:p w:rsidR="00F075A6" w:rsidRPr="00F075A6" w:rsidRDefault="00F075A6">
            <w:pPr>
              <w:pStyle w:val="UnderskriftDatum"/>
              <w:spacing w:before="240"/>
            </w:pPr>
            <w:r w:rsidRPr="00F075A6">
              <w:lastRenderedPageBreak/>
              <w:t>Stockholm den 2 oktober 2009</w:t>
            </w:r>
          </w:p>
        </w:tc>
        <w:tc>
          <w:tcPr>
            <w:tcW w:w="3047" w:type="dxa"/>
          </w:tcPr>
          <w:p w:rsidR="00F075A6" w:rsidRPr="00F075A6" w:rsidRDefault="00F075A6">
            <w:pPr>
              <w:pStyle w:val="Underskrifter"/>
              <w:spacing w:before="240"/>
            </w:pPr>
          </w:p>
        </w:tc>
      </w:tr>
      <w:tr w:rsidR="00000000" w:rsidRPr="00F075A6">
        <w:trPr>
          <w:cantSplit/>
        </w:trPr>
        <w:tc>
          <w:tcPr>
            <w:tcW w:w="3046" w:type="dxa"/>
          </w:tcPr>
          <w:p w:rsidR="00F075A6" w:rsidRPr="00F075A6" w:rsidRDefault="00F075A6">
            <w:pPr>
              <w:pStyle w:val="Underskrifter"/>
            </w:pPr>
            <w:r w:rsidRPr="00F075A6">
              <w:t>Mats Sander (m)</w:t>
            </w:r>
          </w:p>
        </w:tc>
        <w:tc>
          <w:tcPr>
            <w:tcW w:w="3046" w:type="dxa"/>
          </w:tcPr>
          <w:p w:rsidR="00F075A6" w:rsidRPr="00F075A6" w:rsidRDefault="00F075A6">
            <w:pPr>
              <w:pStyle w:val="Underskrifter"/>
            </w:pPr>
          </w:p>
        </w:tc>
      </w:tr>
    </w:tbl>
    <w:p w:rsidR="00F075A6" w:rsidRPr="00F075A6" w:rsidRDefault="00F075A6">
      <w:pPr>
        <w:pStyle w:val="Normaltindrag"/>
      </w:pPr>
    </w:p>
    <w:sectPr w:rsidR="00000000" w:rsidRPr="00F07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75A6" w:rsidRPr="00F075A6" w:rsidRDefault="00F075A6">
      <w:r w:rsidRPr="00F075A6">
        <w:separator/>
      </w:r>
    </w:p>
  </w:endnote>
  <w:endnote w:type="continuationSeparator" w:id="0">
    <w:p w:rsidR="00F075A6" w:rsidRPr="00F075A6" w:rsidRDefault="00F075A6">
      <w:r w:rsidRPr="00F075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5A6" w:rsidRPr="00F075A6" w:rsidRDefault="00F075A6">
    <w:pPr>
      <w:pStyle w:val="Sidfot"/>
    </w:pPr>
    <w:r w:rsidRPr="00F075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46258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5A6" w:rsidRDefault="00F075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75A6" w:rsidRDefault="00F075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5A6" w:rsidRPr="00F075A6" w:rsidRDefault="00F075A6">
    <w:pPr>
      <w:pStyle w:val="Sidfot"/>
    </w:pPr>
    <w:r w:rsidRPr="00F075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82882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5A6" w:rsidRDefault="00F075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75A6" w:rsidRDefault="00F075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5A6" w:rsidRPr="00F075A6" w:rsidRDefault="00F075A6">
    <w:pPr>
      <w:pStyle w:val="Sidfot"/>
    </w:pPr>
    <w:r w:rsidRPr="00F075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08289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5A6" w:rsidRDefault="00F075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75A6" w:rsidRDefault="00F075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75A6" w:rsidRPr="00F075A6" w:rsidRDefault="00F075A6">
      <w:r w:rsidRPr="00F075A6">
        <w:separator/>
      </w:r>
    </w:p>
  </w:footnote>
  <w:footnote w:type="continuationSeparator" w:id="0">
    <w:p w:rsidR="00F075A6" w:rsidRPr="00F075A6" w:rsidRDefault="00F075A6">
      <w:r w:rsidRPr="00F075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5A6" w:rsidRPr="00F075A6" w:rsidRDefault="00F075A6">
    <w:pPr>
      <w:pStyle w:val="Sidhuvud"/>
    </w:pPr>
    <w:r w:rsidRPr="00F075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74861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5A6" w:rsidRDefault="00F075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75A6" w:rsidRDefault="00F075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5A6" w:rsidRPr="00F075A6" w:rsidRDefault="00F075A6">
    <w:pPr>
      <w:pStyle w:val="Sidhuvud"/>
    </w:pPr>
    <w:r w:rsidRPr="00F075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63914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5A6" w:rsidRDefault="00F075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75A6" w:rsidRDefault="00F075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5A6" w:rsidRPr="00F075A6" w:rsidRDefault="00F075A6">
    <w:pPr>
      <w:pStyle w:val="FSHNormal"/>
      <w:tabs>
        <w:tab w:val="right" w:pos="5840"/>
      </w:tabs>
    </w:pPr>
    <w:r w:rsidRPr="00F075A6">
      <w:br/>
    </w:r>
    <w:r w:rsidRPr="00F075A6">
      <w:fldChar w:fldCharType="begin" w:fldLock="1"/>
    </w:r>
    <w:r w:rsidRPr="00F075A6">
      <w:instrText xml:space="preserve"> DOCPROPERTY</w:instrText>
    </w:r>
    <w:r w:rsidRPr="00F075A6">
      <w:rPr>
        <w:sz w:val="18"/>
      </w:rPr>
      <w:instrText xml:space="preserve"> "YearUser" *\charformat </w:instrText>
    </w:r>
    <w:r w:rsidRPr="00F075A6">
      <w:fldChar w:fldCharType="separate"/>
    </w:r>
    <w:r w:rsidRPr="00F075A6">
      <w:t>2009/10</w:t>
    </w:r>
    <w:r w:rsidRPr="00F075A6">
      <w:fldChar w:fldCharType="end"/>
    </w:r>
    <w:r w:rsidRPr="00F075A6">
      <w:t xml:space="preserve"> </w:t>
    </w:r>
    <w:r w:rsidRPr="00F075A6">
      <w:tab/>
      <w:t xml:space="preserve">mnr: </w:t>
    </w:r>
    <w:r w:rsidRPr="00F075A6">
      <w:fldChar w:fldCharType="begin" w:fldLock="1"/>
    </w:r>
    <w:r w:rsidRPr="00F075A6">
      <w:instrText xml:space="preserve"> DOCPROPERTY</w:instrText>
    </w:r>
    <w:r w:rsidRPr="00F075A6">
      <w:rPr>
        <w:sz w:val="18"/>
      </w:rPr>
      <w:instrText xml:space="preserve"> "Motionsnummer" *\charformat </w:instrText>
    </w:r>
    <w:r w:rsidRPr="00F075A6">
      <w:fldChar w:fldCharType="separate"/>
    </w:r>
    <w:r w:rsidRPr="00F075A6">
      <w:t>N306</w:t>
    </w:r>
    <w:r w:rsidRPr="00F075A6">
      <w:fldChar w:fldCharType="end"/>
    </w:r>
    <w:r w:rsidRPr="00F075A6">
      <w:br/>
    </w:r>
    <w:r w:rsidRPr="00F075A6">
      <w:fldChar w:fldCharType="begin" w:fldLock="1"/>
    </w:r>
    <w:r w:rsidRPr="00F075A6">
      <w:instrText xml:space="preserve"> DOCPROPERTY</w:instrText>
    </w:r>
    <w:r w:rsidRPr="00F075A6">
      <w:rPr>
        <w:sz w:val="18"/>
      </w:rPr>
      <w:instrText xml:space="preserve"> "Samling" *\charformat </w:instrText>
    </w:r>
    <w:r w:rsidRPr="00F075A6">
      <w:fldChar w:fldCharType="end"/>
    </w:r>
    <w:r w:rsidRPr="00F075A6">
      <w:tab/>
      <w:t xml:space="preserve">pnr: </w:t>
    </w:r>
    <w:r w:rsidRPr="00F075A6">
      <w:fldChar w:fldCharType="begin" w:fldLock="1"/>
    </w:r>
    <w:r w:rsidRPr="00F075A6">
      <w:instrText xml:space="preserve"> DOCPROPERTY</w:instrText>
    </w:r>
    <w:r w:rsidRPr="00F075A6">
      <w:rPr>
        <w:sz w:val="18"/>
      </w:rPr>
      <w:instrText xml:space="preserve"> "Partinummer" *\charformat </w:instrText>
    </w:r>
    <w:r w:rsidRPr="00F075A6">
      <w:fldChar w:fldCharType="separate"/>
    </w:r>
    <w:r w:rsidRPr="00F075A6">
      <w:t>m1236</w:t>
    </w:r>
    <w:r w:rsidRPr="00F075A6">
      <w:fldChar w:fldCharType="end"/>
    </w:r>
  </w:p>
  <w:p w:rsidR="00F075A6" w:rsidRPr="00F075A6" w:rsidRDefault="00F075A6">
    <w:pPr>
      <w:pStyle w:val="FSHRub1"/>
    </w:pPr>
    <w:r w:rsidRPr="00F075A6">
      <w:t>Motion till riksdagen</w:t>
    </w:r>
    <w:r w:rsidRPr="00F075A6">
      <w:br/>
    </w:r>
    <w:r w:rsidRPr="00F075A6">
      <w:fldChar w:fldCharType="begin" w:fldLock="1"/>
    </w:r>
    <w:r w:rsidRPr="00F075A6">
      <w:instrText xml:space="preserve"> DOCPROPERTY "YearUser" *\charformat </w:instrText>
    </w:r>
    <w:r w:rsidRPr="00F075A6">
      <w:fldChar w:fldCharType="separate"/>
    </w:r>
    <w:r w:rsidRPr="00F075A6">
      <w:t>2009/10</w:t>
    </w:r>
    <w:r w:rsidRPr="00F075A6">
      <w:fldChar w:fldCharType="end"/>
    </w:r>
    <w:r w:rsidRPr="00F075A6">
      <w:t>:</w:t>
    </w:r>
    <w:r w:rsidRPr="00F075A6">
      <w:fldChar w:fldCharType="begin" w:fldLock="1"/>
    </w:r>
    <w:r w:rsidRPr="00F075A6">
      <w:instrText xml:space="preserve"> DOCPROPERTY "Motionsnummer" *\charformat </w:instrText>
    </w:r>
    <w:r w:rsidRPr="00F075A6">
      <w:fldChar w:fldCharType="separate"/>
    </w:r>
    <w:r w:rsidRPr="00F075A6">
      <w:t>N306</w:t>
    </w:r>
    <w:r w:rsidRPr="00F075A6">
      <w:fldChar w:fldCharType="end"/>
    </w:r>
  </w:p>
  <w:p w:rsidR="00F075A6" w:rsidRPr="00F075A6" w:rsidRDefault="00F075A6">
    <w:pPr>
      <w:pStyle w:val="FSHNormalS5"/>
    </w:pPr>
    <w:r w:rsidRPr="00F075A6">
      <w:fldChar w:fldCharType="begin" w:fldLock="1"/>
    </w:r>
    <w:r w:rsidRPr="00F075A6">
      <w:instrText xml:space="preserve"> DOCPROPERTY "MotionarText" *\charformat </w:instrText>
    </w:r>
    <w:r w:rsidRPr="00F075A6">
      <w:fldChar w:fldCharType="separate"/>
    </w:r>
    <w:r w:rsidRPr="00F075A6">
      <w:t>av Mats Sander (m)</w:t>
    </w:r>
    <w:r w:rsidRPr="00F075A6">
      <w:fldChar w:fldCharType="end"/>
    </w:r>
    <w:r w:rsidRPr="00F075A6">
      <w:br/>
    </w:r>
    <w:r w:rsidRPr="00F075A6">
      <w:fldChar w:fldCharType="begin" w:fldLock="1"/>
    </w:r>
    <w:r w:rsidRPr="00F075A6">
      <w:instrText xml:space="preserve"> DOCPROPERTY "SvarFrasKort" *\charformat </w:instrText>
    </w:r>
    <w:r w:rsidRPr="00F075A6">
      <w:fldChar w:fldCharType="end"/>
    </w:r>
  </w:p>
  <w:p w:rsidR="00F075A6" w:rsidRPr="00F075A6" w:rsidRDefault="00F075A6">
    <w:pPr>
      <w:pStyle w:val="FSHTitel"/>
    </w:pPr>
    <w:r w:rsidRPr="00F075A6">
      <w:fldChar w:fldCharType="begin" w:fldLock="1"/>
    </w:r>
    <w:r w:rsidRPr="00F075A6">
      <w:instrText xml:space="preserve"> DOCPROPERTY</w:instrText>
    </w:r>
    <w:r w:rsidRPr="00F075A6">
      <w:rPr>
        <w:sz w:val="18"/>
      </w:rPr>
      <w:instrText xml:space="preserve"> "RubrikSvar" *\charformat </w:instrText>
    </w:r>
    <w:r w:rsidRPr="00F075A6">
      <w:fldChar w:fldCharType="separate"/>
    </w:r>
    <w:r w:rsidRPr="00F075A6">
      <w:t>Kommunal hänsyn vid tillämpning av minerallagen</w:t>
    </w:r>
    <w:r w:rsidRPr="00F075A6">
      <w:fldChar w:fldCharType="end"/>
    </w:r>
  </w:p>
  <w:p w:rsidR="00F075A6" w:rsidRPr="00F075A6" w:rsidRDefault="00F075A6">
    <w:pPr>
      <w:pStyle w:val="Normal00"/>
    </w:pPr>
  </w:p>
  <w:p w:rsidR="00F075A6" w:rsidRPr="00F075A6" w:rsidRDefault="00F075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1148270">
    <w:abstractNumId w:val="8"/>
  </w:num>
  <w:num w:numId="2" w16cid:durableId="1837383451">
    <w:abstractNumId w:val="9"/>
  </w:num>
  <w:num w:numId="3" w16cid:durableId="916790339">
    <w:abstractNumId w:val="8"/>
  </w:num>
  <w:num w:numId="4" w16cid:durableId="1828667820">
    <w:abstractNumId w:val="9"/>
  </w:num>
  <w:num w:numId="5" w16cid:durableId="564335408">
    <w:abstractNumId w:val="13"/>
  </w:num>
  <w:num w:numId="6" w16cid:durableId="987713536">
    <w:abstractNumId w:val="10"/>
  </w:num>
  <w:num w:numId="7" w16cid:durableId="1182360726">
    <w:abstractNumId w:val="11"/>
  </w:num>
  <w:num w:numId="8" w16cid:durableId="289439035">
    <w:abstractNumId w:val="12"/>
  </w:num>
  <w:num w:numId="9" w16cid:durableId="528880475">
    <w:abstractNumId w:val="8"/>
  </w:num>
  <w:num w:numId="10" w16cid:durableId="1110901896">
    <w:abstractNumId w:val="3"/>
  </w:num>
  <w:num w:numId="11" w16cid:durableId="1963657413">
    <w:abstractNumId w:val="2"/>
  </w:num>
  <w:num w:numId="12" w16cid:durableId="780029983">
    <w:abstractNumId w:val="1"/>
  </w:num>
  <w:num w:numId="13" w16cid:durableId="193688241">
    <w:abstractNumId w:val="0"/>
  </w:num>
  <w:num w:numId="14" w16cid:durableId="1097404905">
    <w:abstractNumId w:val="9"/>
  </w:num>
  <w:num w:numId="15" w16cid:durableId="996614833">
    <w:abstractNumId w:val="7"/>
  </w:num>
  <w:num w:numId="16" w16cid:durableId="333648688">
    <w:abstractNumId w:val="6"/>
  </w:num>
  <w:num w:numId="17" w16cid:durableId="1469469063">
    <w:abstractNumId w:val="5"/>
  </w:num>
  <w:num w:numId="18" w16cid:durableId="1660427634">
    <w:abstractNumId w:val="4"/>
  </w:num>
  <w:num w:numId="19" w16cid:durableId="1648168476">
    <w:abstractNumId w:val="11"/>
  </w:num>
  <w:num w:numId="20" w16cid:durableId="1934126557">
    <w:abstractNumId w:val="10"/>
  </w:num>
  <w:num w:numId="21" w16cid:durableId="2003699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37091D08-8BBC-4C31-8E76-EC67279CFC62}"/>
  </w:docVars>
  <w:rsids>
    <w:rsidRoot w:val="00585FAC"/>
    <w:rsid w:val="00585FAC"/>
    <w:rsid w:val="00F0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D2AAD59-33C7-4CAE-A386-A9ACC757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1209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m1236</vt:lpstr>
    </vt:vector>
  </TitlesOfParts>
  <Company>Riksdagen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m1236</dc:title>
  <dc:subject>m1236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2009-12-02T11:33:00Z</cp:lastPrinted>
  <dcterms:created xsi:type="dcterms:W3CDTF">2025-12-17T20:45:00Z</dcterms:created>
  <dcterms:modified xsi:type="dcterms:W3CDTF">2025-12-17T20:45:00Z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Kommunal hänsyn vid tillämpning av minerallagen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 hänsyn vid tillämpning av minerallagen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Sander (m)</vt:lpwstr>
  </property>
  <property fmtid="{D5CDD505-2E9C-101B-9397-08002B2CF9AE}" pid="26" name="MotionarLista">
    <vt:lpwstr>Sander, Mats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Sander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christine.hanefalk@riksdagen.se</vt:lpwstr>
  </property>
  <property fmtid="{D5CDD505-2E9C-101B-9397-08002B2CF9AE}" pid="45" name="ReservUID">
    <vt:lpwstr>ce1128aa</vt:lpwstr>
  </property>
  <property fmtid="{D5CDD505-2E9C-101B-9397-08002B2CF9AE}" pid="46" name="MotionID">
    <vt:lpwstr>20092010000000000109000012360069</vt:lpwstr>
  </property>
  <property fmtid="{D5CDD505-2E9C-101B-9397-08002B2CF9AE}" pid="47" name="datum">
    <vt:lpwstr>091002</vt:lpwstr>
  </property>
  <property fmtid="{D5CDD505-2E9C-101B-9397-08002B2CF9AE}" pid="48" name="avsändar-e-post">
    <vt:lpwstr>christine.hanefalk@riksdagen.se</vt:lpwstr>
  </property>
  <property fmtid="{D5CDD505-2E9C-101B-9397-08002B2CF9AE}" pid="49" name="id">
    <vt:lpwstr>20092010000000000109000012360069</vt:lpwstr>
  </property>
  <property fmtid="{D5CDD505-2E9C-101B-9397-08002B2CF9AE}" pid="50" name="nummer">
    <vt:lpwstr>306</vt:lpwstr>
  </property>
  <property fmtid="{D5CDD505-2E9C-101B-9397-08002B2CF9AE}" pid="51" name="utskottsbeteckning">
    <vt:lpwstr>N</vt:lpwstr>
  </property>
  <property fmtid="{D5CDD505-2E9C-101B-9397-08002B2CF9AE}" pid="52" name="GlobalUID">
    <vt:lpwstr>{87CDB37B-99F7-4F9A-B1B2-79391EC302A9}</vt:lpwstr>
  </property>
  <property fmtid="{D5CDD505-2E9C-101B-9397-08002B2CF9AE}" pid="53" name="Överföringar">
    <vt:i4>0</vt:i4>
  </property>
  <property fmtid="{D5CDD505-2E9C-101B-9397-08002B2CF9AE}" pid="54" name="Checksum">
    <vt:lpwstr>*1003963422635*</vt:lpwstr>
  </property>
  <property fmtid="{D5CDD505-2E9C-101B-9397-08002B2CF9AE}" pid="55" name="skuggnummer">
    <vt:lpwstr>1763</vt:lpwstr>
  </property>
  <property fmtid="{D5CDD505-2E9C-101B-9397-08002B2CF9AE}" pid="56" name="urixVersion">
    <vt:lpwstr>3.2.7.16</vt:lpwstr>
  </property>
  <property fmtid="{D5CDD505-2E9C-101B-9397-08002B2CF9AE}" pid="57" name="urixOrigin">
    <vt:lpwstr>091202 12:33:35.451</vt:lpwstr>
  </property>
  <property fmtid="{D5CDD505-2E9C-101B-9397-08002B2CF9AE}" pid="58" name="urixGuid">
    <vt:lpwstr>{5294B8E9-2304-47D3-9F41-960C04CD9B60}</vt:lpwstr>
  </property>
</Properties>
</file>