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8A6E545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6B1AA0">
              <w:rPr>
                <w:b/>
                <w:lang w:eastAsia="en-US"/>
              </w:rPr>
              <w:t>6</w:t>
            </w:r>
            <w:r w:rsidR="00701C47">
              <w:rPr>
                <w:b/>
                <w:lang w:eastAsia="en-US"/>
              </w:rPr>
              <w:t xml:space="preserve">   </w:t>
            </w:r>
            <w:r w:rsidR="00215544">
              <w:rPr>
                <w:b/>
                <w:lang w:eastAsia="en-US"/>
              </w:rPr>
              <w:t>Skype</w:t>
            </w:r>
            <w:r w:rsidR="00701C47">
              <w:rPr>
                <w:b/>
                <w:lang w:eastAsia="en-US"/>
              </w:rPr>
              <w:t>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D00820E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6B1AA0">
              <w:rPr>
                <w:lang w:eastAsia="en-US"/>
              </w:rPr>
              <w:t>10</w:t>
            </w:r>
            <w:r w:rsidR="00DF0C8F">
              <w:rPr>
                <w:lang w:eastAsia="en-US"/>
              </w:rPr>
              <w:t>-</w:t>
            </w:r>
            <w:r w:rsidR="006B1AA0">
              <w:rPr>
                <w:lang w:eastAsia="en-US"/>
              </w:rPr>
              <w:t>02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48A310D6" w14:textId="77777777" w:rsidR="00DF4413" w:rsidRDefault="00754DDF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DF0C8F">
              <w:rPr>
                <w:color w:val="000000" w:themeColor="text1"/>
                <w:lang w:eastAsia="en-US"/>
              </w:rPr>
              <w:t>.</w:t>
            </w:r>
            <w:r w:rsidR="008901CD">
              <w:rPr>
                <w:color w:val="000000" w:themeColor="text1"/>
                <w:lang w:eastAsia="en-US"/>
              </w:rPr>
              <w:t>00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817ED4">
              <w:rPr>
                <w:color w:val="000000" w:themeColor="text1"/>
                <w:lang w:eastAsia="en-US"/>
              </w:rPr>
              <w:t>–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693F90">
              <w:rPr>
                <w:color w:val="000000" w:themeColor="text1"/>
                <w:lang w:eastAsia="en-US"/>
              </w:rPr>
              <w:t>10.</w:t>
            </w:r>
            <w:r w:rsidR="00AD302F">
              <w:rPr>
                <w:color w:val="000000" w:themeColor="text1"/>
                <w:lang w:eastAsia="en-US"/>
              </w:rPr>
              <w:t>33</w:t>
            </w:r>
          </w:p>
          <w:p w14:paraId="6615367C" w14:textId="173E995A" w:rsidR="00AD302F" w:rsidRPr="00F73DE9" w:rsidRDefault="00AD302F" w:rsidP="00012A1D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 w:rsidRPr="00AD302F">
              <w:rPr>
                <w:color w:val="000000" w:themeColor="text1"/>
                <w:lang w:eastAsia="en-US"/>
              </w:rPr>
              <w:t>10.40 – 11.15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44FE9" w:rsidRPr="00DF4413" w14:paraId="1170AE4B" w14:textId="77777777" w:rsidTr="006F227A">
        <w:tc>
          <w:tcPr>
            <w:tcW w:w="567" w:type="dxa"/>
          </w:tcPr>
          <w:p w14:paraId="3F15A08A" w14:textId="77777777" w:rsidR="00744FE9" w:rsidRDefault="00744FE9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  <w:p w14:paraId="634E26FE" w14:textId="77777777" w:rsidR="00744FE9" w:rsidRDefault="00744FE9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088" w:type="dxa"/>
          </w:tcPr>
          <w:p w14:paraId="2349B4FA" w14:textId="1552068D" w:rsidR="006B1AA0" w:rsidRDefault="009F65F8" w:rsidP="009F65F8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</w:t>
            </w:r>
            <w:r w:rsidR="00B612C7">
              <w:rPr>
                <w:rFonts w:eastAsiaTheme="minorHAnsi"/>
                <w:bCs/>
                <w:color w:val="000000"/>
                <w:lang w:eastAsia="en-US"/>
              </w:rPr>
              <w:t xml:space="preserve"> följande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ordinarie ledamöter och suppleanter</w:t>
            </w:r>
            <w:r w:rsidR="00B612C7">
              <w:rPr>
                <w:rFonts w:eastAsiaTheme="minorHAnsi"/>
                <w:bCs/>
                <w:color w:val="000000"/>
                <w:lang w:eastAsia="en-US"/>
              </w:rPr>
              <w:t xml:space="preserve">: Annika Qarlsson (C), </w:t>
            </w:r>
            <w:r w:rsidR="006B1AA0">
              <w:rPr>
                <w:rFonts w:eastAsiaTheme="minorHAnsi"/>
                <w:bCs/>
                <w:color w:val="000000"/>
                <w:lang w:eastAsia="en-US"/>
              </w:rPr>
              <w:t xml:space="preserve">Björn Wiechel (S), </w:t>
            </w:r>
            <w:r w:rsidR="001244C9">
              <w:rPr>
                <w:rFonts w:eastAsiaTheme="minorHAnsi"/>
                <w:bCs/>
                <w:color w:val="000000"/>
                <w:lang w:eastAsia="en-US"/>
              </w:rPr>
              <w:t xml:space="preserve">Helena Bouveng (M), </w:t>
            </w:r>
            <w:r w:rsidR="00E35F76" w:rsidRPr="00F15062">
              <w:rPr>
                <w:rFonts w:eastAsiaTheme="minorHAnsi"/>
                <w:bCs/>
                <w:color w:val="000000"/>
                <w:lang w:eastAsia="en-US"/>
              </w:rPr>
              <w:t>Martin Kinnunen (SD),</w:t>
            </w:r>
            <w:r w:rsidR="00E35F76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E35F76" w:rsidRPr="00E35F76">
              <w:rPr>
                <w:rFonts w:eastAsiaTheme="minorHAnsi"/>
                <w:bCs/>
                <w:color w:val="000000"/>
                <w:lang w:eastAsia="en-US"/>
              </w:rPr>
              <w:t>Ilona Szatmari Waldau (V)</w:t>
            </w:r>
            <w:r w:rsidR="00E35F76">
              <w:rPr>
                <w:rFonts w:eastAsiaTheme="minorHAnsi"/>
                <w:bCs/>
                <w:color w:val="000000"/>
                <w:lang w:eastAsia="en-US"/>
              </w:rPr>
              <w:t xml:space="preserve">, Ludvig Aspling (SD), </w:t>
            </w:r>
            <w:r w:rsidR="006B1AA0">
              <w:rPr>
                <w:rFonts w:eastAsiaTheme="minorHAnsi"/>
                <w:bCs/>
                <w:color w:val="000000"/>
                <w:lang w:eastAsia="en-US"/>
              </w:rPr>
              <w:t xml:space="preserve">Tina Acketoft (L), Jan Ericson (M), </w:t>
            </w:r>
            <w:r w:rsidR="00E35F76">
              <w:rPr>
                <w:rFonts w:eastAsiaTheme="minorHAnsi"/>
                <w:bCs/>
                <w:color w:val="000000"/>
                <w:lang w:eastAsia="en-US"/>
              </w:rPr>
              <w:t xml:space="preserve">Mathias Tegnér (S), </w:t>
            </w:r>
            <w:r w:rsidR="00E35F76" w:rsidRPr="00E35F76">
              <w:rPr>
                <w:rFonts w:eastAsiaTheme="minorHAnsi"/>
                <w:bCs/>
                <w:color w:val="000000"/>
                <w:lang w:eastAsia="en-US"/>
              </w:rPr>
              <w:t>Azadeh Rojhan Gustafsson (S)</w:t>
            </w:r>
            <w:r w:rsidR="00E35F76">
              <w:rPr>
                <w:rFonts w:eastAsiaTheme="minorHAnsi"/>
                <w:bCs/>
                <w:color w:val="000000"/>
                <w:lang w:eastAsia="en-US"/>
              </w:rPr>
              <w:t xml:space="preserve">, </w:t>
            </w:r>
            <w:r w:rsidR="004D6E09">
              <w:rPr>
                <w:rFonts w:eastAsiaTheme="minorHAnsi"/>
                <w:bCs/>
                <w:color w:val="000000"/>
                <w:lang w:eastAsia="en-US"/>
              </w:rPr>
              <w:t xml:space="preserve">Alexandra Völker (S), </w:t>
            </w:r>
            <w:r w:rsidR="006B1AA0">
              <w:rPr>
                <w:rFonts w:eastAsiaTheme="minorHAnsi"/>
                <w:bCs/>
                <w:color w:val="000000"/>
                <w:lang w:eastAsia="en-US"/>
              </w:rPr>
              <w:t>Daniel Andersson (S), Mikael Damsgaard (M), Adam Marttinen (SD), Charlotte Quensel (SD), Annika Hirvonen Falk (MP), Maria Malmer Stenergard (M), Karolina Skog (MP), Hampus Hagman (KD)</w:t>
            </w:r>
            <w:r w:rsidR="004D6E09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483AC3A7" w14:textId="77777777" w:rsidR="00744FE9" w:rsidRDefault="00744FE9" w:rsidP="00216C81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11B6C" w:rsidRPr="00DF4413" w14:paraId="1323E98E" w14:textId="77777777" w:rsidTr="008A0FD6">
        <w:trPr>
          <w:trHeight w:val="4777"/>
        </w:trPr>
        <w:tc>
          <w:tcPr>
            <w:tcW w:w="567" w:type="dxa"/>
          </w:tcPr>
          <w:p w14:paraId="6A0A00F4" w14:textId="00E8AD75" w:rsidR="00B20105" w:rsidRPr="002F6181" w:rsidRDefault="00B2010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77318"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088" w:type="dxa"/>
          </w:tcPr>
          <w:p w14:paraId="701BAEA3" w14:textId="77777777" w:rsidR="00E95DC3" w:rsidRPr="00171013" w:rsidRDefault="00B51877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bookmarkStart w:id="2" w:name="_Hlk52886407"/>
            <w:r w:rsidRPr="00171013">
              <w:rPr>
                <w:rFonts w:eastAsiaTheme="minorHAnsi"/>
                <w:b/>
                <w:color w:val="000000"/>
                <w:lang w:eastAsia="en-US"/>
              </w:rPr>
              <w:t>Ekonomiska och finansiella frågor</w:t>
            </w:r>
          </w:p>
          <w:p w14:paraId="4F304969" w14:textId="4583FF84" w:rsidR="00171013" w:rsidRDefault="00B51877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</w:t>
            </w:r>
            <w:r w:rsidR="00171013">
              <w:rPr>
                <w:rFonts w:eastAsiaTheme="minorHAnsi"/>
                <w:color w:val="000000"/>
                <w:lang w:eastAsia="en-US"/>
              </w:rPr>
              <w:t xml:space="preserve">sekreterare Max </w:t>
            </w:r>
            <w:proofErr w:type="spellStart"/>
            <w:r w:rsidR="00171013">
              <w:rPr>
                <w:rFonts w:eastAsiaTheme="minorHAnsi"/>
                <w:color w:val="000000"/>
                <w:lang w:eastAsia="en-US"/>
              </w:rPr>
              <w:t>Elger</w:t>
            </w:r>
            <w:proofErr w:type="spellEnd"/>
            <w:r w:rsidR="00171013">
              <w:rPr>
                <w:rFonts w:eastAsiaTheme="minorHAnsi"/>
                <w:color w:val="000000"/>
                <w:lang w:eastAsia="en-US"/>
              </w:rPr>
              <w:t xml:space="preserve"> m.</w:t>
            </w:r>
            <w:r w:rsidR="00171013"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 w:rsidR="00171013">
              <w:rPr>
                <w:rFonts w:eastAsiaTheme="minorHAnsi"/>
                <w:color w:val="000000"/>
                <w:lang w:eastAsia="en-US"/>
              </w:rPr>
              <w:t>Finansdepartementet</w:t>
            </w:r>
            <w:r w:rsidR="00227730">
              <w:rPr>
                <w:rFonts w:eastAsiaTheme="minorHAnsi"/>
                <w:color w:val="000000"/>
                <w:lang w:eastAsia="en-US"/>
              </w:rPr>
              <w:t xml:space="preserve"> samt medarbetare från Statsrådsberedningen,</w:t>
            </w:r>
            <w:r w:rsidR="00171013" w:rsidRPr="00754DDF">
              <w:rPr>
                <w:rFonts w:eastAsiaTheme="minorHAnsi"/>
                <w:color w:val="000000"/>
                <w:lang w:eastAsia="en-US"/>
              </w:rPr>
              <w:t xml:space="preserve"> informerade och samrådde inför </w:t>
            </w:r>
            <w:r w:rsidR="00171013">
              <w:rPr>
                <w:rFonts w:eastAsiaTheme="minorHAnsi"/>
                <w:color w:val="000000"/>
                <w:lang w:eastAsia="en-US"/>
              </w:rPr>
              <w:t>videom</w:t>
            </w:r>
            <w:r w:rsidR="00171013" w:rsidRPr="00754DDF">
              <w:rPr>
                <w:rFonts w:eastAsiaTheme="minorHAnsi"/>
                <w:color w:val="000000"/>
                <w:lang w:eastAsia="en-US"/>
              </w:rPr>
              <w:t xml:space="preserve">öte den </w:t>
            </w:r>
            <w:r w:rsidR="00171013">
              <w:rPr>
                <w:rFonts w:eastAsiaTheme="minorHAnsi"/>
                <w:color w:val="000000"/>
                <w:lang w:eastAsia="en-US"/>
              </w:rPr>
              <w:t xml:space="preserve">6 oktober </w:t>
            </w:r>
            <w:r w:rsidR="00171013" w:rsidRPr="00754DDF">
              <w:rPr>
                <w:rFonts w:eastAsiaTheme="minorHAnsi"/>
                <w:color w:val="000000"/>
                <w:lang w:eastAsia="en-US"/>
              </w:rPr>
              <w:t xml:space="preserve">2020. </w:t>
            </w:r>
            <w:r w:rsidR="00171013">
              <w:rPr>
                <w:rFonts w:eastAsiaTheme="minorHAnsi"/>
                <w:color w:val="000000"/>
                <w:lang w:eastAsia="en-US"/>
              </w:rPr>
              <w:br/>
            </w:r>
          </w:p>
          <w:bookmarkEnd w:id="2"/>
          <w:p w14:paraId="4FAEF013" w14:textId="478950B7" w:rsidR="00171013" w:rsidRPr="00103677" w:rsidRDefault="00103677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103677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C83191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21F7524B" w14:textId="281CC61D" w:rsidR="00C83191" w:rsidRPr="00C83191" w:rsidRDefault="00103677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C83191">
              <w:rPr>
                <w:rFonts w:eastAsiaTheme="minorHAnsi"/>
                <w:b/>
                <w:color w:val="000000"/>
                <w:lang w:eastAsia="en-US"/>
              </w:rPr>
              <w:t>- Återrapport från videomöte den 10 juli 2020</w:t>
            </w:r>
          </w:p>
          <w:p w14:paraId="7B07F819" w14:textId="7BC5CA52" w:rsidR="00103677" w:rsidRPr="00C83191" w:rsidRDefault="00103677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DEF93B6" w14:textId="26259146" w:rsidR="00103677" w:rsidRPr="00C83191" w:rsidRDefault="00103677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C83191">
              <w:rPr>
                <w:rFonts w:eastAsiaTheme="minorHAnsi"/>
                <w:b/>
                <w:color w:val="000000"/>
                <w:lang w:eastAsia="en-US"/>
              </w:rPr>
              <w:t xml:space="preserve">- Återrapport från informellt möte den </w:t>
            </w:r>
            <w:proofErr w:type="gramStart"/>
            <w:r w:rsidRPr="00C83191">
              <w:rPr>
                <w:rFonts w:eastAsiaTheme="minorHAnsi"/>
                <w:b/>
                <w:color w:val="000000"/>
                <w:lang w:eastAsia="en-US"/>
              </w:rPr>
              <w:t>11-12</w:t>
            </w:r>
            <w:proofErr w:type="gramEnd"/>
            <w:r w:rsidRPr="00C83191">
              <w:rPr>
                <w:rFonts w:eastAsiaTheme="minorHAnsi"/>
                <w:b/>
                <w:color w:val="000000"/>
                <w:lang w:eastAsia="en-US"/>
              </w:rPr>
              <w:t xml:space="preserve"> september 2020</w:t>
            </w:r>
          </w:p>
          <w:p w14:paraId="129582F8" w14:textId="0CCE13AD" w:rsidR="00103677" w:rsidRPr="00C83191" w:rsidRDefault="00103677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59A67D2" w14:textId="27F84EB4" w:rsidR="00C83191" w:rsidRPr="00E95DC3" w:rsidRDefault="00103677" w:rsidP="00C8319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C83191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C83191">
              <w:rPr>
                <w:b/>
              </w:rPr>
              <w:t xml:space="preserve"> </w:t>
            </w:r>
            <w:r w:rsidRPr="00C83191">
              <w:rPr>
                <w:rFonts w:eastAsiaTheme="minorHAnsi"/>
                <w:b/>
                <w:color w:val="000000"/>
                <w:lang w:eastAsia="en-US"/>
              </w:rPr>
              <w:t xml:space="preserve">Faciliteten för återhämtning och </w:t>
            </w:r>
            <w:proofErr w:type="spellStart"/>
            <w:r w:rsidRPr="00C83191">
              <w:rPr>
                <w:rFonts w:eastAsiaTheme="minorHAnsi"/>
                <w:b/>
                <w:color w:val="000000"/>
                <w:lang w:eastAsia="en-US"/>
              </w:rPr>
              <w:t>resiliens</w:t>
            </w:r>
            <w:proofErr w:type="spellEnd"/>
            <w:r w:rsidR="00C8319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C83191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ståndpunkt. </w:t>
            </w:r>
            <w:r w:rsidR="00C83191">
              <w:rPr>
                <w:bCs/>
                <w:color w:val="000000"/>
              </w:rPr>
              <w:t>SD</w:t>
            </w:r>
            <w:r w:rsidR="00C83191">
              <w:t xml:space="preserve">- </w:t>
            </w:r>
            <w:r w:rsidR="0023157D">
              <w:t xml:space="preserve">och V- ledamöterna </w:t>
            </w:r>
            <w:r w:rsidR="00C83191" w:rsidRPr="00E5124C">
              <w:t>anmälde avvikande ståndpunkt</w:t>
            </w:r>
            <w:r w:rsidR="00833BFB">
              <w:t>er</w:t>
            </w:r>
            <w:r w:rsidR="00C83191" w:rsidRPr="00E5124C">
              <w:t>.</w:t>
            </w:r>
          </w:p>
          <w:p w14:paraId="10135390" w14:textId="50798604" w:rsidR="00103677" w:rsidRPr="00C83191" w:rsidRDefault="00103677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11724F6" w14:textId="3D852189" w:rsidR="00103677" w:rsidRPr="00C83191" w:rsidRDefault="00103677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C83191">
              <w:rPr>
                <w:rFonts w:eastAsiaTheme="minorHAnsi"/>
                <w:b/>
                <w:color w:val="000000"/>
                <w:lang w:eastAsia="en-US"/>
              </w:rPr>
              <w:t>-  Paketet om digital finansiering</w:t>
            </w:r>
            <w:r w:rsidR="00C8319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C83191"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1E7C7A45" w14:textId="286B5FFE" w:rsidR="00103677" w:rsidRPr="00C83191" w:rsidRDefault="00103677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092E382" w14:textId="7696600E" w:rsidR="007D5F2B" w:rsidRPr="00C83191" w:rsidRDefault="00103677" w:rsidP="007D5F2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C83191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7D5F2B" w:rsidRPr="00C83191">
              <w:rPr>
                <w:b/>
              </w:rPr>
              <w:t xml:space="preserve"> </w:t>
            </w:r>
            <w:r w:rsidR="007D5F2B" w:rsidRPr="00C83191">
              <w:rPr>
                <w:rFonts w:eastAsiaTheme="minorHAnsi"/>
                <w:b/>
                <w:color w:val="000000"/>
                <w:lang w:eastAsia="en-US"/>
              </w:rPr>
              <w:t>Övriga frågor</w:t>
            </w:r>
          </w:p>
          <w:p w14:paraId="3A4E4C38" w14:textId="35A4AB69" w:rsidR="00103677" w:rsidRDefault="00C12AC4" w:rsidP="007D5F2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C83191">
              <w:rPr>
                <w:rFonts w:eastAsiaTheme="minorHAnsi"/>
                <w:b/>
                <w:color w:val="000000"/>
                <w:lang w:eastAsia="en-US"/>
              </w:rPr>
              <w:t xml:space="preserve">   </w:t>
            </w:r>
            <w:r w:rsidR="007D5F2B" w:rsidRPr="00C83191">
              <w:rPr>
                <w:rFonts w:eastAsiaTheme="minorHAnsi"/>
                <w:b/>
                <w:color w:val="000000"/>
                <w:lang w:eastAsia="en-US"/>
              </w:rPr>
              <w:t>Aktuella lagstiftningsförslag om finansiella tjänster</w:t>
            </w:r>
          </w:p>
          <w:p w14:paraId="5BF81CF3" w14:textId="2BB6FFC9" w:rsidR="00C12AC4" w:rsidRDefault="00C12AC4" w:rsidP="007D5F2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267F8468" w14:textId="05076114" w:rsidR="00934C1B" w:rsidRDefault="00934C1B" w:rsidP="007D5F2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723E0D6" w14:textId="77777777" w:rsidR="00934C1B" w:rsidRPr="00C83191" w:rsidRDefault="00934C1B" w:rsidP="007D5F2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16C78FB0" w14:textId="4B6D598E" w:rsidR="00C12AC4" w:rsidRPr="00C83191" w:rsidRDefault="00C12AC4" w:rsidP="007D5F2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C83191">
              <w:rPr>
                <w:rFonts w:eastAsiaTheme="minorHAnsi"/>
                <w:b/>
                <w:color w:val="000000"/>
                <w:lang w:eastAsia="en-US"/>
              </w:rPr>
              <w:lastRenderedPageBreak/>
              <w:t xml:space="preserve">- </w:t>
            </w:r>
            <w:r w:rsidRPr="00C83191">
              <w:rPr>
                <w:b/>
              </w:rPr>
              <w:t xml:space="preserve"> </w:t>
            </w:r>
            <w:r w:rsidRPr="00C83191">
              <w:rPr>
                <w:rFonts w:eastAsiaTheme="minorHAnsi"/>
                <w:b/>
                <w:color w:val="000000"/>
                <w:lang w:eastAsia="en-US"/>
              </w:rPr>
              <w:t xml:space="preserve">Den europeiska planeringsterminen 2020 – tillvaratagna erfarenheter </w:t>
            </w:r>
            <w:r w:rsidR="00C83191" w:rsidRPr="00C83191">
              <w:rPr>
                <w:rFonts w:eastAsiaTheme="minorHAnsi"/>
                <w:b/>
                <w:color w:val="000000"/>
                <w:lang w:eastAsia="en-US"/>
              </w:rPr>
              <w:t xml:space="preserve">  </w:t>
            </w:r>
            <w:r w:rsidRPr="00C83191">
              <w:rPr>
                <w:rFonts w:eastAsiaTheme="minorHAnsi"/>
                <w:b/>
                <w:color w:val="000000"/>
                <w:lang w:eastAsia="en-US"/>
              </w:rPr>
              <w:t>och vägen framåt när det gäller återhämtningen</w:t>
            </w:r>
            <w:r w:rsidR="0023157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23157D"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="0023157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3157D">
              <w:rPr>
                <w:bCs/>
                <w:color w:val="000000"/>
              </w:rPr>
              <w:t xml:space="preserve"> SD</w:t>
            </w:r>
            <w:r w:rsidR="0023157D">
              <w:t xml:space="preserve">- och V- ledamöterna </w:t>
            </w:r>
            <w:r w:rsidR="0023157D" w:rsidRPr="00E5124C">
              <w:t>anmälde avvikande ståndpunkt.</w:t>
            </w:r>
          </w:p>
          <w:p w14:paraId="463031F3" w14:textId="41F901FB" w:rsidR="00C12AC4" w:rsidRPr="00C83191" w:rsidRDefault="00C12AC4" w:rsidP="007D5F2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8CDD7B3" w14:textId="609E4D31" w:rsidR="00C12AC4" w:rsidRPr="00C83191" w:rsidRDefault="00C12AC4" w:rsidP="007D5F2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C83191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C83191">
              <w:rPr>
                <w:b/>
              </w:rPr>
              <w:t xml:space="preserve"> </w:t>
            </w:r>
            <w:r w:rsidRPr="00C83191">
              <w:rPr>
                <w:rFonts w:eastAsiaTheme="minorHAnsi"/>
                <w:b/>
                <w:color w:val="000000"/>
                <w:lang w:eastAsia="en-US"/>
              </w:rPr>
              <w:t>Rådets rekommendation om utnämning av en ledamot i Europeiska centralbankens direktion</w:t>
            </w:r>
          </w:p>
          <w:p w14:paraId="34044CBC" w14:textId="24008C69" w:rsidR="009045AE" w:rsidRDefault="009045AE" w:rsidP="007D5F2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44174FE4" w14:textId="6C698710" w:rsidR="009045AE" w:rsidRPr="00C83191" w:rsidRDefault="009045AE" w:rsidP="007D5F2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C83191">
              <w:rPr>
                <w:rFonts w:eastAsiaTheme="minorHAnsi"/>
                <w:b/>
                <w:color w:val="000000"/>
                <w:lang w:eastAsia="en-US"/>
              </w:rPr>
              <w:t>- Förberedelser inför de årliga virtuella möten som G20-ländernas finansministrar och centralbankschefer samt IMF håller den 12–17 oktober 2020</w:t>
            </w:r>
            <w:r w:rsidRPr="00C83191">
              <w:rPr>
                <w:rFonts w:eastAsiaTheme="minorHAnsi"/>
                <w:b/>
                <w:color w:val="000000"/>
                <w:lang w:eastAsia="en-US"/>
              </w:rPr>
              <w:br/>
              <w:t>a) EU:s mandat vid G20</w:t>
            </w:r>
            <w:r w:rsidRPr="00C83191">
              <w:rPr>
                <w:rFonts w:eastAsiaTheme="minorHAnsi"/>
                <w:b/>
                <w:color w:val="000000"/>
                <w:lang w:eastAsia="en-US"/>
              </w:rPr>
              <w:br/>
              <w:t>b) Uttalande till Internationella monetära och finansiella kommittén (IMFC)</w:t>
            </w:r>
          </w:p>
          <w:p w14:paraId="276F6CD2" w14:textId="4482B982" w:rsidR="009045AE" w:rsidRPr="00C83191" w:rsidRDefault="0023157D" w:rsidP="007D5F2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ståndpunkt.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595BF302" w14:textId="2A45B843" w:rsidR="009045AE" w:rsidRPr="00C83191" w:rsidRDefault="009045AE" w:rsidP="007D5F2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C83191">
              <w:rPr>
                <w:rFonts w:eastAsiaTheme="minorHAnsi"/>
                <w:b/>
                <w:color w:val="000000"/>
                <w:lang w:eastAsia="en-US"/>
              </w:rPr>
              <w:t>- Handlingsplanen för kapitalmarknadsunionen</w:t>
            </w:r>
          </w:p>
          <w:p w14:paraId="4FBAA147" w14:textId="37314B88" w:rsidR="009045AE" w:rsidRPr="00C83191" w:rsidRDefault="0023157D" w:rsidP="007D5F2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</w:rPr>
              <w:t xml:space="preserve"> </w:t>
            </w:r>
            <w:r>
              <w:t xml:space="preserve">V- ledamoten </w:t>
            </w:r>
            <w:r w:rsidRPr="00E5124C">
              <w:t>anmälde avvikande ståndpunkt.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6DAC886C" w14:textId="77777777" w:rsidR="00103677" w:rsidRDefault="009045AE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C83191">
              <w:rPr>
                <w:rFonts w:eastAsiaTheme="minorHAnsi"/>
                <w:b/>
                <w:color w:val="000000"/>
                <w:lang w:eastAsia="en-US"/>
              </w:rPr>
              <w:t>- Övriga frågor</w:t>
            </w:r>
            <w:r w:rsidRPr="00C83191">
              <w:rPr>
                <w:rFonts w:eastAsiaTheme="minorHAnsi"/>
                <w:b/>
                <w:color w:val="000000"/>
                <w:lang w:eastAsia="en-US"/>
              </w:rPr>
              <w:br/>
              <w:t>Läget när det gäller genomförandet av lagstiftningen om finansiella tjänster</w:t>
            </w:r>
          </w:p>
          <w:p w14:paraId="4D49613B" w14:textId="32FEA27E" w:rsidR="0013177A" w:rsidRPr="008A0FD6" w:rsidRDefault="0013177A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A0FD6" w:rsidRPr="00DF4413" w14:paraId="3DE978AE" w14:textId="77777777" w:rsidTr="008A0FD6">
        <w:trPr>
          <w:trHeight w:val="1701"/>
        </w:trPr>
        <w:tc>
          <w:tcPr>
            <w:tcW w:w="567" w:type="dxa"/>
          </w:tcPr>
          <w:p w14:paraId="1C4DD5C0" w14:textId="41D812D3" w:rsidR="008A0FD6" w:rsidRPr="00377318" w:rsidRDefault="008A0FD6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088" w:type="dxa"/>
          </w:tcPr>
          <w:p w14:paraId="007F6390" w14:textId="2ADF9A09" w:rsidR="0013177A" w:rsidRDefault="0013177A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>Statsrådet Åsa Lindhagen m.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>
              <w:rPr>
                <w:rFonts w:eastAsiaTheme="minorHAnsi"/>
                <w:color w:val="000000"/>
                <w:lang w:eastAsia="en-US"/>
              </w:rPr>
              <w:t xml:space="preserve">Arbetsmarknadsdepartementet </w:t>
            </w:r>
            <w:r w:rsidR="00227730">
              <w:rPr>
                <w:rFonts w:eastAsiaTheme="minorHAnsi"/>
                <w:color w:val="000000"/>
                <w:lang w:eastAsia="en-US"/>
              </w:rPr>
              <w:t xml:space="preserve">samt medarbetare från Statsrådsberedningen, </w:t>
            </w:r>
            <w:r>
              <w:rPr>
                <w:rFonts w:eastAsiaTheme="minorHAnsi"/>
                <w:color w:val="000000"/>
                <w:lang w:eastAsia="en-US"/>
              </w:rPr>
              <w:t>informerade och samrådde inför videomöte den 9 oktober 2020.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14:paraId="586D3244" w14:textId="74236C68" w:rsidR="0013177A" w:rsidRDefault="0013177A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690BEF7A" w14:textId="77777777" w:rsidR="003306E0" w:rsidRDefault="0013177A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862245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13177A">
              <w:rPr>
                <w:rFonts w:eastAsiaTheme="minorHAnsi"/>
                <w:b/>
                <w:color w:val="000000"/>
                <w:lang w:eastAsia="en-US"/>
              </w:rPr>
              <w:t xml:space="preserve">Grundläggande rättigheter </w:t>
            </w:r>
            <w:r w:rsidRPr="0013177A">
              <w:rPr>
                <w:rFonts w:eastAsiaTheme="minorHAnsi"/>
                <w:b/>
                <w:color w:val="000000"/>
                <w:lang w:eastAsia="en-US"/>
              </w:rPr>
              <w:br/>
              <w:t>a) Slutsatser om stadgan om de grundläggande rättigheterna i fråga om artificiell intelligens och digitalisering</w:t>
            </w:r>
          </w:p>
          <w:p w14:paraId="63ABED0A" w14:textId="6E630D8E" w:rsidR="008A0FD6" w:rsidRPr="00BB3982" w:rsidRDefault="0013177A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13177A">
              <w:rPr>
                <w:rFonts w:eastAsiaTheme="minorHAnsi"/>
                <w:b/>
                <w:color w:val="000000"/>
                <w:lang w:eastAsia="en-US"/>
              </w:rPr>
              <w:br/>
              <w:t>b) Antisemitism/hatpropaganda</w:t>
            </w:r>
            <w:r w:rsidRPr="0013177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</w:rPr>
              <w:t xml:space="preserve"> </w:t>
            </w:r>
            <w:r w:rsidRPr="0013177A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B35D0D" w:rsidRPr="00DF4413" w14:paraId="3934AEE2" w14:textId="77777777" w:rsidTr="003306E0">
        <w:trPr>
          <w:trHeight w:val="1136"/>
        </w:trPr>
        <w:tc>
          <w:tcPr>
            <w:tcW w:w="567" w:type="dxa"/>
          </w:tcPr>
          <w:p w14:paraId="310CA2D1" w14:textId="0A87AFE0" w:rsidR="00B35D0D" w:rsidRDefault="00BB3982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088" w:type="dxa"/>
          </w:tcPr>
          <w:p w14:paraId="340377A0" w14:textId="17ECBD57" w:rsidR="00B35D0D" w:rsidRDefault="00227730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</w:p>
          <w:p w14:paraId="70286E19" w14:textId="0591203E" w:rsidR="00227730" w:rsidRDefault="00227730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Justitie- och migrationsminister Morgan Johansson m.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>
              <w:rPr>
                <w:rFonts w:eastAsiaTheme="minorHAnsi"/>
                <w:color w:val="000000"/>
                <w:lang w:eastAsia="en-US"/>
              </w:rPr>
              <w:t xml:space="preserve">Justitiedepartementet samt medarbetare från Statsrådsberedningen, informerade och samrådde inför videomöte den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8-9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oktober 2020.</w:t>
            </w:r>
          </w:p>
          <w:p w14:paraId="1A758E10" w14:textId="77777777" w:rsidR="00BB3982" w:rsidRDefault="00BB3982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BB9CBD4" w14:textId="31AD793F" w:rsidR="00227730" w:rsidRDefault="00227730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227730">
              <w:rPr>
                <w:rFonts w:eastAsiaTheme="minorHAnsi"/>
                <w:b/>
                <w:color w:val="000000"/>
                <w:lang w:eastAsia="en-US"/>
              </w:rPr>
              <w:t>Ämnen:</w:t>
            </w:r>
          </w:p>
          <w:p w14:paraId="6711415F" w14:textId="1C05D166" w:rsidR="003306E0" w:rsidRDefault="003306E0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212C2CAB" w14:textId="77777777" w:rsidR="003306E0" w:rsidRPr="003306E0" w:rsidRDefault="003306E0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306E0">
              <w:rPr>
                <w:rFonts w:eastAsiaTheme="minorHAnsi"/>
                <w:b/>
                <w:color w:val="000000"/>
                <w:lang w:eastAsia="en-US"/>
              </w:rPr>
              <w:t xml:space="preserve">- Återrapport från videomöte den </w:t>
            </w:r>
            <w:proofErr w:type="gramStart"/>
            <w:r w:rsidRPr="003306E0">
              <w:rPr>
                <w:rFonts w:eastAsiaTheme="minorHAnsi"/>
                <w:b/>
                <w:color w:val="000000"/>
                <w:lang w:eastAsia="en-US"/>
              </w:rPr>
              <w:t>4-5</w:t>
            </w:r>
            <w:proofErr w:type="gramEnd"/>
            <w:r w:rsidRPr="003306E0">
              <w:rPr>
                <w:rFonts w:eastAsiaTheme="minorHAnsi"/>
                <w:b/>
                <w:color w:val="000000"/>
                <w:lang w:eastAsia="en-US"/>
              </w:rPr>
              <w:t xml:space="preserve"> juni 2020</w:t>
            </w:r>
          </w:p>
          <w:p w14:paraId="263F0182" w14:textId="36BA6241" w:rsidR="003306E0" w:rsidRDefault="003306E0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306E0">
              <w:rPr>
                <w:rFonts w:eastAsiaTheme="minorHAnsi"/>
                <w:b/>
                <w:color w:val="000000"/>
                <w:lang w:eastAsia="en-US"/>
              </w:rPr>
              <w:br/>
              <w:t xml:space="preserve">- Återrapport från informellt möte den </w:t>
            </w:r>
            <w:proofErr w:type="gramStart"/>
            <w:r w:rsidRPr="003306E0">
              <w:rPr>
                <w:rFonts w:eastAsiaTheme="minorHAnsi"/>
                <w:b/>
                <w:color w:val="000000"/>
                <w:lang w:eastAsia="en-US"/>
              </w:rPr>
              <w:t>6-7</w:t>
            </w:r>
            <w:proofErr w:type="gramEnd"/>
            <w:r w:rsidRPr="003306E0">
              <w:rPr>
                <w:rFonts w:eastAsiaTheme="minorHAnsi"/>
                <w:b/>
                <w:color w:val="000000"/>
                <w:lang w:eastAsia="en-US"/>
              </w:rPr>
              <w:t xml:space="preserve"> juli 2020</w:t>
            </w:r>
          </w:p>
          <w:p w14:paraId="1FDE3C2B" w14:textId="0675176F" w:rsidR="00934C1B" w:rsidRDefault="00934C1B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5510BED0" w14:textId="77777777" w:rsidR="00934C1B" w:rsidRDefault="00934C1B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33E48816" w14:textId="69A3CBB2" w:rsidR="00BB3982" w:rsidRPr="00227730" w:rsidRDefault="00227730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lastRenderedPageBreak/>
              <w:t xml:space="preserve">- </w:t>
            </w:r>
            <w:bookmarkStart w:id="3" w:name="_Hlk52969663"/>
            <w:r w:rsidRPr="00227730">
              <w:rPr>
                <w:rFonts w:eastAsiaTheme="minorHAnsi"/>
                <w:b/>
                <w:color w:val="000000"/>
                <w:lang w:eastAsia="en-US"/>
              </w:rPr>
              <w:t>Ny pakt om asyl och migration</w:t>
            </w:r>
          </w:p>
          <w:p w14:paraId="421C2A14" w14:textId="51DED066" w:rsidR="00304E80" w:rsidRDefault="00227730" w:rsidP="00304E80">
            <w:pPr>
              <w:rPr>
                <w:sz w:val="22"/>
                <w:szCs w:val="22"/>
              </w:rPr>
            </w:pPr>
            <w:r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</w:rPr>
              <w:t xml:space="preserve"> </w:t>
            </w:r>
            <w:bookmarkEnd w:id="3"/>
            <w:r w:rsidR="00304E80">
              <w:rPr>
                <w:color w:val="000000"/>
              </w:rPr>
              <w:t>M- och KD- ledamöterna anmälde en avvikande ståndpunkt. SD-</w:t>
            </w:r>
            <w:r w:rsidR="00304E80">
              <w:t xml:space="preserve"> och V- ledamöterna anmälde avvikande ståndpunkter. </w:t>
            </w:r>
          </w:p>
          <w:p w14:paraId="50A64E68" w14:textId="12041812" w:rsidR="00BB3982" w:rsidRPr="003306E0" w:rsidRDefault="00CD5EEF" w:rsidP="003306E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br/>
            </w:r>
          </w:p>
        </w:tc>
      </w:tr>
      <w:tr w:rsidR="00B35D0D" w:rsidRPr="00DF4413" w14:paraId="1831F3C7" w14:textId="77777777" w:rsidTr="008A0FD6">
        <w:trPr>
          <w:trHeight w:val="1701"/>
        </w:trPr>
        <w:tc>
          <w:tcPr>
            <w:tcW w:w="567" w:type="dxa"/>
          </w:tcPr>
          <w:p w14:paraId="4379C449" w14:textId="325D4678" w:rsidR="00B35D0D" w:rsidRDefault="00BB3982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5</w:t>
            </w:r>
          </w:p>
        </w:tc>
        <w:tc>
          <w:tcPr>
            <w:tcW w:w="7088" w:type="dxa"/>
          </w:tcPr>
          <w:p w14:paraId="17A9A66B" w14:textId="52189F6B" w:rsidR="00B35D0D" w:rsidRDefault="00E01275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bookmarkStart w:id="4" w:name="_Hlk52886299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Restriktiva åtgärder Belarus </w:t>
            </w:r>
            <w:r w:rsidR="00BB398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B3982" w:rsidRPr="00B84271">
              <w:rPr>
                <w:rFonts w:eastAsiaTheme="minorHAnsi"/>
                <w:color w:val="000000"/>
                <w:lang w:eastAsia="en-US"/>
              </w:rPr>
              <w:t xml:space="preserve">Kabinettsekreterare Robert Rydberg m.fl. från Utrikesdepartementet </w:t>
            </w:r>
            <w:r w:rsidR="00BB3982" w:rsidRPr="00B96480">
              <w:rPr>
                <w:rFonts w:eastAsiaTheme="minorHAnsi"/>
                <w:color w:val="000000"/>
                <w:lang w:eastAsia="en-US"/>
              </w:rPr>
              <w:t>informerade och samrådde</w:t>
            </w:r>
            <w:r w:rsidR="00CD5EEF" w:rsidRPr="00B96480">
              <w:rPr>
                <w:rFonts w:eastAsiaTheme="minorHAnsi"/>
                <w:color w:val="000000"/>
                <w:lang w:eastAsia="en-US"/>
              </w:rPr>
              <w:t xml:space="preserve"> inför beslut </w:t>
            </w:r>
            <w:r w:rsidR="00CD5EEF" w:rsidRPr="00B96480">
              <w:t xml:space="preserve">av rådet genom skriftligt förfarande den 2 oktober 2020. </w:t>
            </w:r>
            <w:r w:rsidR="00BB3982" w:rsidRPr="00CD5EE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B3982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Ämnen: </w:t>
            </w:r>
            <w:r w:rsidR="00BB398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1E183BE0" w14:textId="15A8A62A" w:rsidR="00BB3982" w:rsidRDefault="00862245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D5EE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Restriktiva åtgärder </w:t>
            </w:r>
            <w:r w:rsidR="00BB3982">
              <w:rPr>
                <w:rFonts w:eastAsiaTheme="minorHAnsi"/>
                <w:b/>
                <w:bCs/>
                <w:color w:val="000000"/>
                <w:lang w:eastAsia="en-US"/>
              </w:rPr>
              <w:t>Belarus</w:t>
            </w:r>
            <w:r w:rsidR="00BB398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B3982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ståndpunkt. </w:t>
            </w:r>
          </w:p>
          <w:p w14:paraId="62EE80C3" w14:textId="77777777" w:rsidR="00BB3982" w:rsidRDefault="00BB3982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</w:p>
          <w:bookmarkEnd w:id="4"/>
          <w:p w14:paraId="316C0614" w14:textId="22BDB5A7" w:rsidR="00BB3982" w:rsidRPr="00BB3982" w:rsidRDefault="00BB3982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7A2E77" w:rsidRPr="00DF4413" w14:paraId="0BC8BB61" w14:textId="77777777" w:rsidTr="008A0FD6">
        <w:trPr>
          <w:trHeight w:val="1701"/>
        </w:trPr>
        <w:tc>
          <w:tcPr>
            <w:tcW w:w="567" w:type="dxa"/>
          </w:tcPr>
          <w:p w14:paraId="5746DB15" w14:textId="1DE452EC" w:rsidR="007A2E77" w:rsidRDefault="007A2E77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6</w:t>
            </w:r>
          </w:p>
        </w:tc>
        <w:tc>
          <w:tcPr>
            <w:tcW w:w="7088" w:type="dxa"/>
          </w:tcPr>
          <w:p w14:paraId="6590EB64" w14:textId="77777777" w:rsidR="007A2E77" w:rsidRDefault="007A2E77" w:rsidP="007A2E7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</w:p>
          <w:p w14:paraId="03A33B64" w14:textId="77777777" w:rsidR="007A2E77" w:rsidRDefault="007A2E77" w:rsidP="007A2E7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Justitie- och migrationsminister Morgan Johansson m.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>
              <w:rPr>
                <w:rFonts w:eastAsiaTheme="minorHAnsi"/>
                <w:color w:val="000000"/>
                <w:lang w:eastAsia="en-US"/>
              </w:rPr>
              <w:t xml:space="preserve">Justitiedepartementet samt medarbetare från Statsrådsberedningen, informerade och samrådde inför videomöte den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8-9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oktober 2020.</w:t>
            </w:r>
          </w:p>
          <w:p w14:paraId="559D2FC1" w14:textId="77777777" w:rsidR="007A2E77" w:rsidRDefault="007A2E77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123610B" w14:textId="25E063A4" w:rsidR="007A2E77" w:rsidRPr="00862245" w:rsidRDefault="00862245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7A2E77" w:rsidRPr="00862245">
              <w:rPr>
                <w:rFonts w:eastAsiaTheme="minorHAnsi"/>
                <w:b/>
                <w:color w:val="000000"/>
                <w:lang w:eastAsia="en-US"/>
              </w:rPr>
              <w:t>Samarbete med tredje länder om migration – Nordafrika/västra Balkan</w:t>
            </w:r>
          </w:p>
          <w:p w14:paraId="12FD37D8" w14:textId="17540993" w:rsidR="007A2E77" w:rsidRDefault="007A2E77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E001769" w14:textId="667594AA" w:rsidR="007A2E77" w:rsidRPr="00862245" w:rsidRDefault="00862245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7A2E77" w:rsidRPr="00862245">
              <w:rPr>
                <w:rFonts w:eastAsiaTheme="minorHAnsi"/>
                <w:b/>
                <w:color w:val="000000"/>
                <w:lang w:eastAsia="en-US"/>
              </w:rPr>
              <w:t>Digital rättvisa: tillgång till rättslig prövning</w:t>
            </w:r>
            <w:r w:rsidR="007A2E77" w:rsidRPr="00862245">
              <w:rPr>
                <w:rFonts w:eastAsiaTheme="minorHAnsi"/>
                <w:b/>
                <w:color w:val="000000"/>
                <w:lang w:eastAsia="en-US"/>
              </w:rPr>
              <w:br/>
              <w:t>Slutsatser om tillgång till rättslig prövning – att ta tillvara på de möjligheter som digitaliseringen erbjuder</w:t>
            </w:r>
          </w:p>
          <w:p w14:paraId="521B6572" w14:textId="000FAAD2" w:rsidR="007A2E77" w:rsidRDefault="007A2E77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E7E9020" w14:textId="77777777" w:rsidR="00862245" w:rsidRDefault="00862245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7A2E77" w:rsidRPr="00862245">
              <w:rPr>
                <w:rFonts w:eastAsiaTheme="minorHAnsi"/>
                <w:b/>
                <w:color w:val="000000"/>
                <w:lang w:eastAsia="en-US"/>
              </w:rPr>
              <w:t xml:space="preserve">Övriga frågor </w:t>
            </w:r>
            <w:r w:rsidR="007A2E77" w:rsidRPr="00862245">
              <w:rPr>
                <w:rFonts w:eastAsiaTheme="minorHAnsi"/>
                <w:b/>
                <w:color w:val="000000"/>
                <w:lang w:eastAsia="en-US"/>
              </w:rPr>
              <w:br/>
              <w:t xml:space="preserve">a) Uppföljning av </w:t>
            </w:r>
            <w:proofErr w:type="spellStart"/>
            <w:r w:rsidR="007A2E77" w:rsidRPr="00862245">
              <w:rPr>
                <w:rFonts w:eastAsiaTheme="minorHAnsi"/>
                <w:b/>
                <w:color w:val="000000"/>
                <w:lang w:eastAsia="en-US"/>
              </w:rPr>
              <w:t>Schrems</w:t>
            </w:r>
            <w:proofErr w:type="spellEnd"/>
            <w:r w:rsidR="007A2E77" w:rsidRPr="00862245">
              <w:rPr>
                <w:rFonts w:eastAsiaTheme="minorHAnsi"/>
                <w:b/>
                <w:color w:val="000000"/>
                <w:lang w:eastAsia="en-US"/>
              </w:rPr>
              <w:t xml:space="preserve"> II-domen</w:t>
            </w:r>
          </w:p>
          <w:p w14:paraId="7418FD0C" w14:textId="224FE709" w:rsidR="007A2E77" w:rsidRPr="00862245" w:rsidRDefault="00862245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="007A2E77" w:rsidRPr="0086224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A2E77" w:rsidRPr="00862245">
              <w:rPr>
                <w:rFonts w:eastAsiaTheme="minorHAnsi"/>
                <w:b/>
                <w:color w:val="000000"/>
                <w:lang w:eastAsia="en-US"/>
              </w:rPr>
              <w:br/>
              <w:t>b) Överföring av dömda personer från tredjeländer till deras ursprungsmedlemsstater</w:t>
            </w:r>
            <w:r w:rsidR="007A2E77" w:rsidRPr="0086224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5717E1">
              <w:rPr>
                <w:rFonts w:eastAsiaTheme="minorHAnsi"/>
                <w:color w:val="000000"/>
                <w:lang w:eastAsia="en-US"/>
              </w:rPr>
              <w:t xml:space="preserve"> Ordföranden konstaterade att det fanns stöd för regeringens inriktning.</w:t>
            </w:r>
          </w:p>
          <w:p w14:paraId="707CCDD2" w14:textId="77777777" w:rsidR="007A2E77" w:rsidRDefault="007A2E77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44F930A" w14:textId="454E8623" w:rsidR="007A2E77" w:rsidRDefault="007A2E77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306E0" w:rsidRPr="00DF4413" w14:paraId="7FDBD84A" w14:textId="77777777" w:rsidTr="008A0FD6">
        <w:trPr>
          <w:trHeight w:val="1701"/>
        </w:trPr>
        <w:tc>
          <w:tcPr>
            <w:tcW w:w="567" w:type="dxa"/>
          </w:tcPr>
          <w:p w14:paraId="2A8FE360" w14:textId="34DAD924" w:rsidR="003306E0" w:rsidRDefault="003306E0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7</w:t>
            </w:r>
          </w:p>
        </w:tc>
        <w:tc>
          <w:tcPr>
            <w:tcW w:w="7088" w:type="dxa"/>
          </w:tcPr>
          <w:p w14:paraId="3091DAD0" w14:textId="3416D12A" w:rsidR="003306E0" w:rsidRDefault="003306E0" w:rsidP="007A2E7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>Statsrådet Mikael Damberg m.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>
              <w:rPr>
                <w:rFonts w:eastAsiaTheme="minorHAnsi"/>
                <w:color w:val="000000"/>
                <w:lang w:eastAsia="en-US"/>
              </w:rPr>
              <w:t xml:space="preserve">Justitiedepartementet samt medarbetare från Statsrådsberedningen, informerade och samrådde inför videomöte den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8-9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oktober 2020.</w:t>
            </w:r>
            <w:r w:rsidR="003451BA">
              <w:rPr>
                <w:rFonts w:eastAsiaTheme="minorHAnsi"/>
                <w:color w:val="000000"/>
                <w:lang w:eastAsia="en-US"/>
              </w:rPr>
              <w:t xml:space="preserve"> Statsrådet deltog på distans. </w:t>
            </w:r>
          </w:p>
          <w:p w14:paraId="74E76EC8" w14:textId="77777777" w:rsidR="003306E0" w:rsidRDefault="003306E0" w:rsidP="007A2E7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5C4DDF92" w14:textId="0A73B36D" w:rsidR="003306E0" w:rsidRPr="003306E0" w:rsidRDefault="003306E0" w:rsidP="007A2E7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306E0">
              <w:rPr>
                <w:rFonts w:eastAsiaTheme="minorHAnsi"/>
                <w:b/>
                <w:color w:val="000000"/>
                <w:lang w:eastAsia="en-US"/>
              </w:rPr>
              <w:t>Ämnen:</w:t>
            </w:r>
          </w:p>
          <w:p w14:paraId="002663B3" w14:textId="25FFAD8B" w:rsidR="003306E0" w:rsidRPr="003306E0" w:rsidRDefault="003306E0" w:rsidP="007A2E7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306E0">
              <w:rPr>
                <w:rFonts w:eastAsiaTheme="minorHAnsi"/>
                <w:b/>
                <w:color w:val="000000"/>
                <w:lang w:eastAsia="en-US"/>
              </w:rPr>
              <w:br/>
              <w:t xml:space="preserve">- Återrapport från videomöte den </w:t>
            </w:r>
            <w:proofErr w:type="gramStart"/>
            <w:r w:rsidRPr="003306E0">
              <w:rPr>
                <w:rFonts w:eastAsiaTheme="minorHAnsi"/>
                <w:b/>
                <w:color w:val="000000"/>
                <w:lang w:eastAsia="en-US"/>
              </w:rPr>
              <w:t>4-5</w:t>
            </w:r>
            <w:proofErr w:type="gramEnd"/>
            <w:r w:rsidRPr="003306E0">
              <w:rPr>
                <w:rFonts w:eastAsiaTheme="minorHAnsi"/>
                <w:b/>
                <w:color w:val="000000"/>
                <w:lang w:eastAsia="en-US"/>
              </w:rPr>
              <w:t xml:space="preserve"> juni 2020</w:t>
            </w:r>
            <w:r w:rsidRPr="003306E0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2FDA165E" w14:textId="01C19054" w:rsidR="003306E0" w:rsidRDefault="003306E0" w:rsidP="007A2E7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306E0">
              <w:rPr>
                <w:rFonts w:eastAsiaTheme="minorHAnsi"/>
                <w:b/>
                <w:color w:val="000000"/>
                <w:lang w:eastAsia="en-US"/>
              </w:rPr>
              <w:t xml:space="preserve">- Återrapport från informellt möte den </w:t>
            </w:r>
            <w:proofErr w:type="gramStart"/>
            <w:r w:rsidRPr="003306E0">
              <w:rPr>
                <w:rFonts w:eastAsiaTheme="minorHAnsi"/>
                <w:b/>
                <w:color w:val="000000"/>
                <w:lang w:eastAsia="en-US"/>
              </w:rPr>
              <w:t>6-7</w:t>
            </w:r>
            <w:proofErr w:type="gramEnd"/>
            <w:r w:rsidRPr="003306E0">
              <w:rPr>
                <w:rFonts w:eastAsiaTheme="minorHAnsi"/>
                <w:b/>
                <w:color w:val="000000"/>
                <w:lang w:eastAsia="en-US"/>
              </w:rPr>
              <w:t xml:space="preserve"> juli 2020</w:t>
            </w:r>
            <w:r w:rsidR="00CD5EEF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37F2295D" w14:textId="77777777" w:rsidR="003306E0" w:rsidRPr="008E6AF8" w:rsidRDefault="003306E0" w:rsidP="003306E0">
            <w:pPr>
              <w:widowControl/>
              <w:autoSpaceDE w:val="0"/>
              <w:autoSpaceDN w:val="0"/>
              <w:adjustRightInd w:val="0"/>
              <w:spacing w:after="120"/>
              <w:rPr>
                <w:rFonts w:ascii="Tms Rmn" w:eastAsiaTheme="minorHAnsi" w:hAnsi="Tms Rmn" w:cstheme="minorBidi"/>
                <w:b/>
                <w:lang w:eastAsia="en-US"/>
              </w:rPr>
            </w:pPr>
          </w:p>
          <w:p w14:paraId="2B34D8C8" w14:textId="4A4693DE" w:rsidR="003306E0" w:rsidRDefault="008E6AF8" w:rsidP="003306E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8E6AF8">
              <w:rPr>
                <w:rFonts w:eastAsiaTheme="minorHAnsi"/>
                <w:b/>
                <w:color w:val="000000"/>
                <w:lang w:eastAsia="en-US"/>
              </w:rPr>
              <w:lastRenderedPageBreak/>
              <w:t xml:space="preserve">- </w:t>
            </w:r>
            <w:r w:rsidR="003306E0" w:rsidRPr="008E6AF8">
              <w:rPr>
                <w:rFonts w:eastAsiaTheme="minorHAnsi"/>
                <w:b/>
                <w:color w:val="000000"/>
                <w:lang w:eastAsia="en-US"/>
              </w:rPr>
              <w:t>Europeiskt polispartnerskap (</w:t>
            </w:r>
            <w:proofErr w:type="spellStart"/>
            <w:r w:rsidR="003306E0" w:rsidRPr="008E6AF8">
              <w:rPr>
                <w:rFonts w:eastAsiaTheme="minorHAnsi"/>
                <w:b/>
                <w:color w:val="000000"/>
                <w:lang w:eastAsia="en-US"/>
              </w:rPr>
              <w:t>EuPP</w:t>
            </w:r>
            <w:proofErr w:type="spellEnd"/>
            <w:r w:rsidR="003306E0" w:rsidRPr="008E6AF8">
              <w:rPr>
                <w:rFonts w:eastAsiaTheme="minorHAnsi"/>
                <w:b/>
                <w:color w:val="000000"/>
                <w:lang w:eastAsia="en-US"/>
              </w:rPr>
              <w:t>) – den strategiska vägen framåt</w:t>
            </w:r>
          </w:p>
          <w:p w14:paraId="10A38B2F" w14:textId="6D1F5440" w:rsidR="008E6AF8" w:rsidRPr="008E6AF8" w:rsidRDefault="008E6AF8" w:rsidP="003306E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6CFAD9DE" w14:textId="77777777" w:rsidR="003306E0" w:rsidRPr="008E6AF8" w:rsidRDefault="003306E0" w:rsidP="003306E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9C52E87" w14:textId="65F014B5" w:rsidR="003306E0" w:rsidRDefault="008E6AF8" w:rsidP="003306E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8E6AF8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3306E0" w:rsidRPr="008E6AF8">
              <w:rPr>
                <w:rFonts w:eastAsiaTheme="minorHAnsi"/>
                <w:b/>
                <w:color w:val="000000"/>
                <w:lang w:eastAsia="en-US"/>
              </w:rPr>
              <w:t>EU-strategi för bekämpning av sexuella övergrepp mot barn</w:t>
            </w:r>
          </w:p>
          <w:p w14:paraId="46574E87" w14:textId="1E6C64AA" w:rsidR="008E6AF8" w:rsidRPr="008E6AF8" w:rsidRDefault="008E6AF8" w:rsidP="003306E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407C0B91" w14:textId="77777777" w:rsidR="003306E0" w:rsidRDefault="003306E0" w:rsidP="003306E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411F9E9" w14:textId="515CCEF1" w:rsidR="003306E0" w:rsidRPr="008E6AF8" w:rsidRDefault="008E6AF8" w:rsidP="003306E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8E6AF8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3306E0" w:rsidRPr="008E6AF8">
              <w:rPr>
                <w:rFonts w:eastAsiaTheme="minorHAnsi"/>
                <w:b/>
                <w:color w:val="000000"/>
                <w:lang w:eastAsia="en-US"/>
              </w:rPr>
              <w:t xml:space="preserve">Inrättande av </w:t>
            </w:r>
            <w:proofErr w:type="gramStart"/>
            <w:r w:rsidR="003306E0" w:rsidRPr="008E6AF8">
              <w:rPr>
                <w:rFonts w:eastAsiaTheme="minorHAnsi"/>
                <w:b/>
                <w:color w:val="000000"/>
                <w:lang w:eastAsia="en-US"/>
              </w:rPr>
              <w:t>Europeiska</w:t>
            </w:r>
            <w:proofErr w:type="gramEnd"/>
            <w:r w:rsidR="003306E0" w:rsidRPr="008E6AF8">
              <w:rPr>
                <w:rFonts w:eastAsiaTheme="minorHAnsi"/>
                <w:b/>
                <w:color w:val="000000"/>
                <w:lang w:eastAsia="en-US"/>
              </w:rPr>
              <w:t xml:space="preserve"> åklagarmyndigheten</w:t>
            </w:r>
          </w:p>
          <w:p w14:paraId="595C0E19" w14:textId="77777777" w:rsidR="003306E0" w:rsidRPr="008E6AF8" w:rsidRDefault="003306E0" w:rsidP="003306E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592E9F7" w14:textId="4144072E" w:rsidR="003306E0" w:rsidRPr="008E6AF8" w:rsidRDefault="008E6AF8" w:rsidP="003306E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8E6AF8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3306E0" w:rsidRPr="008E6AF8">
              <w:rPr>
                <w:rFonts w:eastAsiaTheme="minorHAnsi"/>
                <w:b/>
                <w:color w:val="000000"/>
                <w:lang w:eastAsia="en-US"/>
              </w:rPr>
              <w:t xml:space="preserve">Digital rättvisa: elektroniska bevis </w:t>
            </w:r>
            <w:r w:rsidR="003306E0" w:rsidRPr="008E6AF8">
              <w:rPr>
                <w:rFonts w:eastAsiaTheme="minorHAnsi"/>
                <w:b/>
                <w:color w:val="000000"/>
                <w:lang w:eastAsia="en-US"/>
              </w:rPr>
              <w:br/>
              <w:t>a) Förhandlingar om ett avtal mellan EU och USA om gränsöverskridande tillgång till elektroniska bevis</w:t>
            </w:r>
          </w:p>
          <w:p w14:paraId="23148417" w14:textId="651C310F" w:rsidR="003306E0" w:rsidRPr="008E6AF8" w:rsidRDefault="003306E0" w:rsidP="003306E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8E6AF8">
              <w:rPr>
                <w:rFonts w:eastAsiaTheme="minorHAnsi"/>
                <w:b/>
                <w:color w:val="000000"/>
                <w:lang w:eastAsia="en-US"/>
              </w:rPr>
              <w:br/>
              <w:t>b) Förhandlingar om ett andra tilläggsprotokoll till konventionen om it-brottslighet</w:t>
            </w:r>
          </w:p>
          <w:p w14:paraId="6D12A89F" w14:textId="6952A86E" w:rsidR="003306E0" w:rsidRDefault="003306E0" w:rsidP="003306E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A0FD6" w:rsidRPr="00DF4413" w14:paraId="170B777E" w14:textId="77777777" w:rsidTr="008A0FD6">
        <w:trPr>
          <w:trHeight w:val="1703"/>
        </w:trPr>
        <w:tc>
          <w:tcPr>
            <w:tcW w:w="567" w:type="dxa"/>
          </w:tcPr>
          <w:p w14:paraId="0CD8DDE7" w14:textId="4053E12F" w:rsidR="008A0FD6" w:rsidRDefault="008A0FD6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8E6AF8">
              <w:rPr>
                <w:b/>
                <w:snapToGrid w:val="0"/>
                <w:color w:val="000000" w:themeColor="text1"/>
                <w:lang w:eastAsia="en-US"/>
              </w:rPr>
              <w:t>8</w:t>
            </w:r>
          </w:p>
        </w:tc>
        <w:tc>
          <w:tcPr>
            <w:tcW w:w="7088" w:type="dxa"/>
          </w:tcPr>
          <w:p w14:paraId="7ACF498C" w14:textId="6A55A902" w:rsidR="00BE1922" w:rsidRDefault="00756AFE" w:rsidP="00BE1922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BE1922">
              <w:rPr>
                <w:rFonts w:eastAsiaTheme="minorHAnsi"/>
                <w:color w:val="000000"/>
                <w:lang w:eastAsia="en-US"/>
              </w:rPr>
              <w:t xml:space="preserve">Uppteckningar från sammanträdet den 18 september och </w:t>
            </w:r>
          </w:p>
          <w:p w14:paraId="76C5A302" w14:textId="02CB0DD7" w:rsidR="008A0FD6" w:rsidRPr="00BE1922" w:rsidRDefault="00BE1922" w:rsidP="008A0FD6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 från sammanträdet den 25 september 2020.</w:t>
            </w:r>
            <w:r w:rsidR="00756AFE">
              <w:rPr>
                <w:rFonts w:eastAsiaTheme="minorHAnsi"/>
                <w:color w:val="000000"/>
                <w:lang w:eastAsia="en-US"/>
              </w:rPr>
              <w:br/>
            </w:r>
            <w:r w:rsidR="00756AFE">
              <w:rPr>
                <w:rFonts w:eastAsiaTheme="minorHAnsi"/>
                <w:color w:val="000000"/>
                <w:lang w:eastAsia="en-US"/>
              </w:rPr>
              <w:br/>
            </w:r>
            <w:r w:rsidR="00756AFE" w:rsidRPr="00DF62D8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 w:rsidR="003B0C64">
              <w:rPr>
                <w:rFonts w:eastAsiaTheme="minorHAnsi"/>
                <w:color w:val="000000"/>
                <w:lang w:eastAsia="en-US"/>
              </w:rPr>
              <w:t>25</w:t>
            </w:r>
            <w:r w:rsidR="00756AFE" w:rsidRPr="00DF62D8">
              <w:rPr>
                <w:rFonts w:eastAsiaTheme="minorHAnsi"/>
                <w:color w:val="000000"/>
                <w:lang w:eastAsia="en-US"/>
              </w:rPr>
              <w:t xml:space="preserve"> september i 2020 (återfinns i bilaga 2).</w:t>
            </w:r>
            <w:r w:rsidR="00F92C1E" w:rsidRPr="0001143D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</w:tbl>
    <w:bookmarkEnd w:id="1"/>
    <w:p w14:paraId="339660E3" w14:textId="5CD40E4D" w:rsidR="005E385B" w:rsidRDefault="00494E5D">
      <w:pPr>
        <w:widowControl/>
        <w:spacing w:after="160" w:line="259" w:lineRule="auto"/>
      </w:pPr>
      <w:r>
        <w:br w:type="textWrapping" w:clear="all"/>
      </w:r>
    </w:p>
    <w:p w14:paraId="55BC2E23" w14:textId="77777777" w:rsidR="00747528" w:rsidRDefault="008A0FD6">
      <w:pPr>
        <w:widowControl/>
        <w:spacing w:after="160" w:line="259" w:lineRule="auto"/>
      </w:pPr>
      <w:r>
        <w:br/>
      </w:r>
    </w:p>
    <w:p w14:paraId="34F1A19B" w14:textId="77777777" w:rsidR="00747528" w:rsidRDefault="00747528">
      <w:pPr>
        <w:widowControl/>
        <w:spacing w:after="160" w:line="259" w:lineRule="auto"/>
      </w:pPr>
    </w:p>
    <w:p w14:paraId="671ECBF3" w14:textId="77777777" w:rsidR="00747528" w:rsidRDefault="00747528">
      <w:pPr>
        <w:widowControl/>
        <w:spacing w:after="160" w:line="259" w:lineRule="auto"/>
      </w:pPr>
    </w:p>
    <w:p w14:paraId="756BB870" w14:textId="77777777" w:rsidR="00747528" w:rsidRDefault="00747528">
      <w:pPr>
        <w:widowControl/>
        <w:spacing w:after="160" w:line="259" w:lineRule="auto"/>
      </w:pPr>
    </w:p>
    <w:p w14:paraId="5DC6630F" w14:textId="77777777" w:rsidR="00747528" w:rsidRDefault="00747528">
      <w:pPr>
        <w:widowControl/>
        <w:spacing w:after="160" w:line="259" w:lineRule="auto"/>
      </w:pPr>
    </w:p>
    <w:p w14:paraId="239D479D" w14:textId="77777777" w:rsidR="00747528" w:rsidRDefault="00747528">
      <w:pPr>
        <w:widowControl/>
        <w:spacing w:after="160" w:line="259" w:lineRule="auto"/>
      </w:pPr>
    </w:p>
    <w:p w14:paraId="742810D8" w14:textId="02AD06D5" w:rsidR="008A0FD6" w:rsidRDefault="008A0FD6">
      <w:pPr>
        <w:widowControl/>
        <w:spacing w:after="160" w:line="259" w:lineRule="auto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</w:p>
    <w:p w14:paraId="3548EA46" w14:textId="77777777" w:rsidR="00770B24" w:rsidRDefault="00770B24">
      <w:pPr>
        <w:widowControl/>
        <w:spacing w:after="160" w:line="259" w:lineRule="auto"/>
      </w:pPr>
    </w:p>
    <w:p w14:paraId="15388832" w14:textId="5F1281F4" w:rsidR="005E385B" w:rsidRDefault="005E385B">
      <w:pPr>
        <w:widowControl/>
        <w:spacing w:after="160" w:line="259" w:lineRule="auto"/>
      </w:pPr>
    </w:p>
    <w:p w14:paraId="26B16EE8" w14:textId="1A9175C3" w:rsidR="006F24B8" w:rsidRDefault="006F24B8">
      <w:pPr>
        <w:widowControl/>
        <w:spacing w:after="160" w:line="259" w:lineRule="auto"/>
      </w:pPr>
    </w:p>
    <w:p w14:paraId="595F7914" w14:textId="0E01D605" w:rsidR="004248A1" w:rsidRDefault="004248A1">
      <w:pPr>
        <w:widowControl/>
        <w:spacing w:after="160" w:line="259" w:lineRule="auto"/>
      </w:pPr>
    </w:p>
    <w:p w14:paraId="777C39C2" w14:textId="73C0AD4D" w:rsidR="004248A1" w:rsidRDefault="004248A1">
      <w:pPr>
        <w:widowControl/>
        <w:spacing w:after="160" w:line="259" w:lineRule="auto"/>
      </w:pPr>
    </w:p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2CB1C5C2" w:rsidR="008F71FF" w:rsidRDefault="008F71FF">
      <w:pPr>
        <w:widowControl/>
        <w:spacing w:after="160" w:line="259" w:lineRule="auto"/>
      </w:pPr>
    </w:p>
    <w:p w14:paraId="66E87C31" w14:textId="79CA96D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CCBEDD2" w:rsidR="00D67773" w:rsidRPr="00FB792F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4E28C3DB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AF57D9">
        <w:rPr>
          <w:b/>
          <w:snapToGrid w:val="0"/>
          <w:lang w:eastAsia="en-US"/>
        </w:rPr>
        <w:t>Filip Garpenby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BCD0A96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8189910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Åsa Westlu</w:t>
      </w:r>
      <w:r w:rsidR="004532CA">
        <w:rPr>
          <w:b/>
          <w:snapToGrid w:val="0"/>
          <w:lang w:eastAsia="en-US"/>
        </w:rPr>
        <w:t>nd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AFF3E7" w14:textId="562CA8B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E43AAFE" w14:textId="7FE49F24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902589" w14:textId="77777777" w:rsidR="000B1EA4" w:rsidRDefault="000B1EA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05E174" w14:textId="60C64C9D" w:rsidR="00752DF2" w:rsidRPr="00CE129D" w:rsidRDefault="004532CA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br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7D0DC197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</w:t>
            </w:r>
            <w:r w:rsidR="00B942B9">
              <w:rPr>
                <w:b/>
                <w:color w:val="000000"/>
                <w:lang w:eastAsia="en-US"/>
              </w:rPr>
              <w:t>20</w:t>
            </w:r>
            <w:r w:rsidRPr="00E739F1">
              <w:rPr>
                <w:b/>
                <w:color w:val="000000"/>
                <w:lang w:eastAsia="en-US"/>
              </w:rPr>
              <w:t>/2</w:t>
            </w:r>
            <w:r w:rsidR="00B942B9">
              <w:rPr>
                <w:b/>
                <w:color w:val="000000"/>
                <w:lang w:eastAsia="en-US"/>
              </w:rPr>
              <w:t>1</w:t>
            </w:r>
            <w:r w:rsidRPr="00E739F1">
              <w:rPr>
                <w:b/>
                <w:color w:val="000000"/>
                <w:lang w:eastAsia="en-US"/>
              </w:rPr>
              <w:t>:</w:t>
            </w:r>
            <w:r w:rsidR="004248A1">
              <w:rPr>
                <w:b/>
                <w:color w:val="000000"/>
                <w:lang w:eastAsia="en-US"/>
              </w:rPr>
              <w:t>6</w:t>
            </w:r>
          </w:p>
        </w:tc>
      </w:tr>
      <w:tr w:rsidR="006B4A80" w:rsidRPr="006B4A80" w14:paraId="554EF5CE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779ABFD9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1E169A">
              <w:rPr>
                <w:b/>
                <w:color w:val="000000"/>
                <w:sz w:val="22"/>
                <w:szCs w:val="22"/>
                <w:lang w:eastAsia="en-US"/>
              </w:rPr>
              <w:t>1-2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7241CD39" w:rsidR="006B4A80" w:rsidRPr="001E169A" w:rsidRDefault="001E169A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1E169A">
              <w:rPr>
                <w:b/>
                <w:color w:val="000000"/>
                <w:sz w:val="22"/>
                <w:szCs w:val="22"/>
              </w:rPr>
              <w:t>§ 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45015027" w:rsidR="006B4A80" w:rsidRPr="00F2428E" w:rsidRDefault="00955E1B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r w:rsidR="009C0848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0DF111AD" w:rsidR="006B4A80" w:rsidRPr="00F2428E" w:rsidRDefault="00955E1B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r w:rsidR="009C0848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5104E02F" w:rsidR="006B4A80" w:rsidRPr="00E204C9" w:rsidRDefault="00955E1B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proofErr w:type="gramStart"/>
            <w:r w:rsidR="009C0848">
              <w:rPr>
                <w:b/>
                <w:color w:val="000000"/>
                <w:sz w:val="22"/>
                <w:szCs w:val="22"/>
              </w:rPr>
              <w:t>6-8</w:t>
            </w:r>
            <w:proofErr w:type="gramEnd"/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5365D3E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5EBB52D6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6F788849" w:rsidR="006B4A80" w:rsidRPr="00F2428E" w:rsidRDefault="00CC6DA1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2F79F2F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68FC3B40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7B9D9F7B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3E87D25A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0DEC550F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CFB2AC0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764FD677" w:rsidR="00DF320C" w:rsidRPr="009470D6" w:rsidRDefault="00CC12BE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CE488D9" w:rsidR="00DF320C" w:rsidRPr="00094DF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B9A409D" w:rsidR="00DF320C" w:rsidRPr="0000116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17ADC225" w:rsidR="00DF320C" w:rsidRPr="00A4382F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2594783A" w:rsidR="00DF320C" w:rsidRPr="00E204C9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00B4873A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486FB66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397EA3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6FE3821F" w:rsidR="00DF320C" w:rsidRPr="00407CC3" w:rsidRDefault="00CC12BE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6662F008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7FFDC9B3" w:rsidR="00DF320C" w:rsidRPr="0000116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462FC413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4BD514D3" w:rsidR="00DF320C" w:rsidRPr="00E204C9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0CA0F6EE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32D4111B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37BB5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0603D8E0" w:rsidR="00DF320C" w:rsidRPr="00407CC3" w:rsidRDefault="00CC12BE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7C9F3ED7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181E40C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5F165D59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488CAEA1" w:rsidR="00DF320C" w:rsidRPr="00E204C9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7B6C3442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00A6007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DB371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5814375F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1A9D0C09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15E3648D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4F95404D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43193F85" w:rsidR="00DF320C" w:rsidRPr="00E204C9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320C" w:rsidRPr="006B4A80" w14:paraId="6F788424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744708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1688E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43118F70" w:rsidR="00DF320C" w:rsidRPr="00407CC3" w:rsidRDefault="001244C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06D20B8B" w:rsidR="00DF320C" w:rsidRPr="00E204C9" w:rsidRDefault="001244C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320C" w:rsidRPr="006B4A80" w14:paraId="6283F75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74625F07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043AB971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780819FD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69D9E602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6A528EF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05108A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52A452FD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041767E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46D74A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C438F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C0A19B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A3A9B6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4CD797D0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7AAB4853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05E7D278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2981F925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7A3FD914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7A8A3C2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CA9239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3C180C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506524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67B61C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2433865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115181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0F7155CE" w:rsidR="00DF320C" w:rsidRPr="00407CC3" w:rsidRDefault="00CC12BE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0E8A28C1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7E77CFE5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556F794E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308D7B94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4B645A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5338F6E4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84340D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3ECAB93A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0230C575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2413D5C0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27FBDBBA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0429492A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3053101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41A349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8263D7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322239D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3D6E48A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5E58040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B2C5B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EF5906F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C49E46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0077DAF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4AE64F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04F06B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15915ED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360915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4FA989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2D2716FC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23E7B12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EE87486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76CB0F38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6713CFAD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7E131542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3D237705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679B5BF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C9E7FD7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F16566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403570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2A3B4E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098ABB2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7D7C84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3F46EF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100B6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FCFC6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50C8BB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1499BFFA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CF645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D25C4A8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4DE8C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6966A665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220A62F6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03832AEC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5A125203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BE1125D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13FCCD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4B321A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A4384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647010DB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0015E3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0F5485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30D8FC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5C33232A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67645C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1F56FE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25AC99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58475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4BB7CEC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5526C7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884AE7D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BAAFD2F" w14:textId="77777777" w:rsidTr="00BE3A41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26C8E795" w:rsidR="00DF320C" w:rsidRPr="00600E6C" w:rsidRDefault="00CC12BE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654A21BE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48A2205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7BC12C90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6CFB060C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2498CC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EB5195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64370A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7382440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5B18DD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6CD8FA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49FC3DB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527DA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2953A3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1FBB616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640144D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3B60F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5D07D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37FF3C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4E65F1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97C3E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61E7ED02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9F89EB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11510A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11A210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A66B7B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8EACF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49567D0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0BF822A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6D05A0D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84B214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289FDD0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</w:t>
            </w:r>
            <w:r w:rsidR="00CE319C">
              <w:rPr>
                <w:color w:val="000000"/>
                <w:sz w:val="18"/>
                <w:szCs w:val="18"/>
              </w:rPr>
              <w:t xml:space="preserve"> </w:t>
            </w:r>
            <w:r w:rsidRPr="00280792">
              <w:rPr>
                <w:color w:val="000000"/>
                <w:sz w:val="18"/>
                <w:szCs w:val="18"/>
              </w:rPr>
              <w:t xml:space="preserve">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3393B7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3CD7884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1607EC0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EC67F7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06F707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646E24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8F7C5D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796DB4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3F9221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4503D8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6B76AB9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524CE8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7E3BAC4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9DBCE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006B2C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5E586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42A2104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7640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2775C6DF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7D9036D8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53AFB48A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16ADE4A2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2828CDCE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4D85C8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2A8F10D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884172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DF320C" w:rsidRPr="00BA15B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5A323D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45F16E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3CBA122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4ED671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54648C0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C7D18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3D704FE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4D07C07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305BCE5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AFD75E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723B1E9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258EA7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47305D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18B7331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DCE41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6850B1D2" w:rsidR="00DF320C" w:rsidRPr="00EE2F1A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7AC2A9B1" w:rsidR="00DF320C" w:rsidRPr="00EE2F1A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18F4D46E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03862D72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5D72AC91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5A1952E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6CBAEC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872A78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748AEB2D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13530F9E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4BAC8F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69610F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1D1FD5F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4D584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047325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751AE8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3C2AE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7F29DA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36052A05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34E4BF0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7923213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033A92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8FB7DB6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2EC6F6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3BDAD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294A6D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06D01D4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40EBEBD2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35C2ADE8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0896763A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0F42337D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DF320C"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ABF18F3" w14:textId="77777777" w:rsidTr="00BE3A4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9BBE3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C5A92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437B4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4B98E44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79F874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A550A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6498512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4F9A11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1012788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04E995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2F9868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6812AD8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6DE53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73B53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382FB7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2BECD83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06E21F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766E77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4E92F2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2FA7AC8A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3FA68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21834D05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452E7895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22D4B5B6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54BC8D4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57645251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3674F4C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41E2D79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1786E2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421101EA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426F4759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1918DFC3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073F0E6B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0D14489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AA9027D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3FDE352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2698CC2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C506F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11B5F3A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0587A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0DE73E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04CED5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7D8105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1907D4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58CEF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B0C093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244108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5C64DB6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41652C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D85E9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539B68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6DE3B4C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305BD8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085A271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3EB6DD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2A982A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0BFE01C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09356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2859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AB1DAE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34B35D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2F24B1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B08795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60FB49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BBD77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2069ACB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74D167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4CEE80D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51B21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2DB508B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382C7E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8F3810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1112CA9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64284B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057258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50A92EB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F0EB5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744239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C7B0A3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EC7A7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5E2793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4C17485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1B876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343F8A6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BE32B0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60C666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4AC4B0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BA7B51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58F8A7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364A3C5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E2E6B6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3CD14C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564C010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DDB961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059AA4E8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18B4FBF3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72325E6F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115DBB44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2554A279" w:rsidR="00DF320C" w:rsidRPr="00407CC3" w:rsidRDefault="00955E1B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AB3C4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445E8F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6B91E8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D68BF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51D32AF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5D8BA8A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ACA05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369232F7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21B9FE21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77570E01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61C12A48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A7FF7FA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F1E5E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2D256848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44866E3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661A0E65" w14:textId="77777777" w:rsidTr="00ED75B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4A6644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02B5B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3751AAD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2A591A4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467295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31422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DEF6C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506140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3E028E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6168F8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D1ED1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32DBFA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9D8E3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1ABB2D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AB789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34DBDFA0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721ED337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2399D9DF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60480146" w:rsidR="00DF320C" w:rsidRPr="00407CC3" w:rsidRDefault="009C084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2CADF0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309A5B5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C4A7EB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5B2145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27E36EE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A1585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64032D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266B1CE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E0169B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36B801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7EB3E0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30EE5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1FAFA6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4C0CBCB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192D8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647454C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30A27B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CE21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6AF51E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4565BC4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792F1F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DF8C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0DEA76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538770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5DE5CA1C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49828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3C346EA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31FC6ED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8A8FDB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132127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4285693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57182A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6386CD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100A15F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425B569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3F7D3B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6E80E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351B64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5857A3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4B5D60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E928F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57C42EA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58AF4A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05ED6BB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3FE66C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394FA7D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75A79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4515F01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4D13F4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6C305E1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4C9787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41F770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A6363C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0049CD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EDCB4C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BEBAD8A" w:rsidR="00DF320C" w:rsidRPr="00407CC3" w:rsidRDefault="00BE7CF5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3B6D410E" w:rsidR="00DF320C" w:rsidRPr="00407CC3" w:rsidRDefault="00BE7CF5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69657938" w:rsidR="00DF320C" w:rsidRPr="00407CC3" w:rsidRDefault="00BE7CF5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07CB5B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7786C1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21633F7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16965C6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CF3D72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4E2CC61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2D00AB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02CDD2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270A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3E949B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296C66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6CFFB91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3E792A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2DA675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257CED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0DB2838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B91205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25B6F1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5FFE9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146CE82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8D44F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74E84FF4" w:rsidR="00DF320C" w:rsidRPr="00407CC3" w:rsidRDefault="00BE7CF5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5CEE011F" w:rsidR="00DF320C" w:rsidRPr="00407CC3" w:rsidRDefault="00BE7CF5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3111E6C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29F53D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7C8101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6CFEB6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F81944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31ADE28C" w:rsidR="00DF320C" w:rsidRPr="00407CC3" w:rsidRDefault="00BE7CF5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9E5D48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7498F4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41870A0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534C36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7025DA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67ACEDA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2AF72E0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B4020F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2B1568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705940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774A1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9A479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6D8983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72501F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6F4983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B8F98C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B8BC4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5A57F6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E54E81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E0936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3A77244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1F3474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3C0176B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3FDBF6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53CC2C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52E91B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07B8AD9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16D3B3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94F47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1F3EDA7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5ADB043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0045F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4065C9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18EC68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1A0221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270230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0172AA7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E202B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067C9C1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09D1A4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6843BD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5EBBDE1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8647FD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4407FD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5CBFC5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4A9F4F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127B0A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13662C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1523A4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019A3D0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543707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583C6EF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4DB5F3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51D75A7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C02C7C" w:rsidR="00DF320C" w:rsidRPr="00407CC3" w:rsidRDefault="00975D1D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1C776259" w:rsidR="00DF320C" w:rsidRPr="00407CC3" w:rsidRDefault="00975D1D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2B04A6E2" w:rsidR="00DF320C" w:rsidRPr="00407CC3" w:rsidRDefault="00975D1D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6C82E891" w:rsidR="00DF320C" w:rsidRPr="00407CC3" w:rsidRDefault="00975D1D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520F2EA" w:rsidR="00DF320C" w:rsidRPr="00407CC3" w:rsidRDefault="00975D1D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24AFEE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D4394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1503A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21799B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07614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0C508093" w:rsidR="00DF320C" w:rsidRPr="00F22763" w:rsidRDefault="00DF320C" w:rsidP="00DF320C">
            <w:pPr>
              <w:widowControl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0ED7DD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26F48D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06347E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413415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DDF0E4B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DF320C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9407B3" w:rsidRPr="006B4A80" w14:paraId="22EA4F7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BE4EEB" w14:textId="41BADFE7" w:rsidR="009407B3" w:rsidRPr="009407B3" w:rsidRDefault="009407B3" w:rsidP="00DF320C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Nermina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Mizimovic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7B12" w14:textId="77777777" w:rsidR="009407B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C1205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C114D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07564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43C92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46C35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7E573" w14:textId="77777777" w:rsidR="009407B3" w:rsidRPr="00280792" w:rsidRDefault="009407B3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E61DB7B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20CD5F09" w14:textId="1FB41A5F" w:rsidR="009F7055" w:rsidRDefault="009F7055" w:rsidP="00DF60C3">
      <w:pPr>
        <w:widowControl/>
        <w:spacing w:after="160" w:line="259" w:lineRule="auto"/>
      </w:pPr>
    </w:p>
    <w:p w14:paraId="5B645FAA" w14:textId="77777777" w:rsidR="00F0676F" w:rsidRDefault="00F0676F" w:rsidP="00DF60C3">
      <w:pPr>
        <w:widowControl/>
        <w:spacing w:after="160" w:line="259" w:lineRule="auto"/>
      </w:pPr>
    </w:p>
    <w:p w14:paraId="0F6D14D9" w14:textId="0BA916EF" w:rsidR="004C0534" w:rsidRDefault="00A72C1A" w:rsidP="004C0534">
      <w:pPr>
        <w:rPr>
          <w:b/>
          <w:color w:val="000000"/>
          <w:lang w:eastAsia="en-US"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lastRenderedPageBreak/>
        <w:br/>
      </w:r>
      <w:r w:rsidR="004C0534">
        <w:rPr>
          <w:b/>
        </w:rPr>
        <w:t xml:space="preserve">EU- NÄMNDEN </w:t>
      </w:r>
      <w:r w:rsidR="004C0534">
        <w:rPr>
          <w:b/>
        </w:rPr>
        <w:tab/>
      </w:r>
      <w:r w:rsidR="004C0534">
        <w:rPr>
          <w:b/>
        </w:rPr>
        <w:tab/>
      </w:r>
      <w:r w:rsidR="004C0534">
        <w:rPr>
          <w:b/>
        </w:rPr>
        <w:tab/>
      </w:r>
      <w:r w:rsidR="004C0534">
        <w:rPr>
          <w:b/>
        </w:rPr>
        <w:tab/>
      </w:r>
      <w:r w:rsidR="004C0534">
        <w:rPr>
          <w:b/>
        </w:rPr>
        <w:tab/>
        <w:t xml:space="preserve">Bilaga 2 till protokoll </w:t>
      </w:r>
      <w:r w:rsidR="004C0534" w:rsidRPr="00E739F1">
        <w:rPr>
          <w:b/>
          <w:color w:val="000000"/>
          <w:lang w:eastAsia="en-US"/>
        </w:rPr>
        <w:t>20</w:t>
      </w:r>
      <w:r w:rsidR="004C0534">
        <w:rPr>
          <w:b/>
          <w:color w:val="000000"/>
          <w:lang w:eastAsia="en-US"/>
        </w:rPr>
        <w:t>20</w:t>
      </w:r>
      <w:r w:rsidR="004C0534" w:rsidRPr="00E739F1">
        <w:rPr>
          <w:b/>
          <w:color w:val="000000"/>
          <w:lang w:eastAsia="en-US"/>
        </w:rPr>
        <w:t>/2</w:t>
      </w:r>
      <w:r w:rsidR="004C0534">
        <w:rPr>
          <w:b/>
          <w:color w:val="000000"/>
          <w:lang w:eastAsia="en-US"/>
        </w:rPr>
        <w:t>1</w:t>
      </w:r>
      <w:r w:rsidR="004C0534" w:rsidRPr="00E739F1">
        <w:rPr>
          <w:b/>
          <w:color w:val="000000"/>
          <w:lang w:eastAsia="en-US"/>
        </w:rPr>
        <w:t>:</w:t>
      </w:r>
      <w:r w:rsidR="00DF2661">
        <w:rPr>
          <w:b/>
          <w:color w:val="000000"/>
          <w:lang w:eastAsia="en-US"/>
        </w:rPr>
        <w:t>6</w:t>
      </w:r>
      <w:r w:rsidR="004C0534">
        <w:rPr>
          <w:b/>
          <w:color w:val="000000"/>
          <w:lang w:eastAsia="en-US"/>
        </w:rPr>
        <w:br/>
      </w:r>
    </w:p>
    <w:p w14:paraId="444F5E3A" w14:textId="37F3AF92" w:rsidR="00E6013A" w:rsidRDefault="00E6013A" w:rsidP="004C0534">
      <w:pPr>
        <w:rPr>
          <w:b/>
          <w:color w:val="000000"/>
          <w:lang w:eastAsia="en-US"/>
        </w:rPr>
      </w:pPr>
    </w:p>
    <w:p w14:paraId="2956D682" w14:textId="77777777" w:rsidR="00A75733" w:rsidRDefault="00A75733" w:rsidP="00A75733">
      <w:pPr>
        <w:spacing w:line="276" w:lineRule="auto"/>
        <w:rPr>
          <w:sz w:val="22"/>
          <w:szCs w:val="22"/>
        </w:rPr>
      </w:pPr>
      <w:r>
        <w:rPr>
          <w:b/>
          <w:color w:val="000000"/>
          <w:lang w:eastAsia="en-US"/>
        </w:rPr>
        <w:t>S</w:t>
      </w:r>
      <w:r w:rsidRPr="00A75733">
        <w:rPr>
          <w:b/>
          <w:color w:val="000000"/>
          <w:lang w:eastAsia="en-US"/>
        </w:rPr>
        <w:t xml:space="preserve">kriftligt samråd </w:t>
      </w:r>
      <w:r>
        <w:rPr>
          <w:b/>
          <w:color w:val="000000"/>
          <w:lang w:eastAsia="en-US"/>
        </w:rPr>
        <w:t xml:space="preserve">med EU-nämnden avseende </w:t>
      </w:r>
      <w:r w:rsidRPr="00A75733">
        <w:rPr>
          <w:b/>
          <w:color w:val="000000"/>
          <w:lang w:eastAsia="en-US"/>
        </w:rPr>
        <w:t xml:space="preserve">rådets beslut om utnämning av ledamöter i </w:t>
      </w:r>
      <w:proofErr w:type="gramStart"/>
      <w:r w:rsidRPr="00A75733">
        <w:rPr>
          <w:b/>
          <w:color w:val="000000"/>
          <w:lang w:eastAsia="en-US"/>
        </w:rPr>
        <w:t>Europeiska</w:t>
      </w:r>
      <w:proofErr w:type="gramEnd"/>
      <w:r w:rsidRPr="00A75733">
        <w:rPr>
          <w:b/>
          <w:color w:val="000000"/>
          <w:lang w:eastAsia="en-US"/>
        </w:rPr>
        <w:t xml:space="preserve"> ekonomiska och sociala kommittén</w:t>
      </w:r>
      <w:r>
        <w:rPr>
          <w:b/>
          <w:color w:val="000000"/>
          <w:lang w:eastAsia="en-US"/>
        </w:rPr>
        <w:t xml:space="preserve">. </w:t>
      </w:r>
      <w:r>
        <w:rPr>
          <w:b/>
          <w:color w:val="000000"/>
          <w:lang w:eastAsia="en-US"/>
        </w:rPr>
        <w:br/>
      </w:r>
      <w:r>
        <w:rPr>
          <w:color w:val="000000"/>
          <w:lang w:eastAsia="en-US"/>
        </w:rPr>
        <w:t xml:space="preserve">Samrådet avslutades den 1 oktober 2020. </w:t>
      </w:r>
      <w:r>
        <w:t>Det fanns stöd för regeringens ståndpunkt. Inga avvikande ståndpunkter har inkommit.</w:t>
      </w:r>
    </w:p>
    <w:p w14:paraId="1AA33B00" w14:textId="11C8BBDB" w:rsidR="00A75733" w:rsidRPr="00A75733" w:rsidRDefault="00A75733" w:rsidP="004C0534">
      <w:pPr>
        <w:rPr>
          <w:color w:val="000000"/>
          <w:lang w:eastAsia="en-US"/>
        </w:rPr>
      </w:pPr>
    </w:p>
    <w:p w14:paraId="372F7923" w14:textId="03700548" w:rsidR="00A75733" w:rsidRDefault="00A75733" w:rsidP="00A75733">
      <w:pPr>
        <w:spacing w:line="276" w:lineRule="auto"/>
        <w:rPr>
          <w:sz w:val="22"/>
          <w:szCs w:val="22"/>
        </w:rPr>
      </w:pPr>
      <w:r>
        <w:rPr>
          <w:b/>
          <w:color w:val="000000"/>
          <w:lang w:eastAsia="en-US"/>
        </w:rPr>
        <w:t>Skriftligt samråd med EU-nämnden avseende</w:t>
      </w:r>
      <w:r w:rsidRPr="006718AA">
        <w:rPr>
          <w:b/>
          <w:color w:val="000000"/>
          <w:lang w:eastAsia="en-US"/>
        </w:rPr>
        <w:t xml:space="preserve"> </w:t>
      </w:r>
      <w:r w:rsidRPr="00A75733">
        <w:rPr>
          <w:b/>
        </w:rPr>
        <w:t>restriktiva åtgärder avseende dels Ukraina, dels Libyen.</w:t>
      </w:r>
      <w:r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br/>
      </w:r>
      <w:r>
        <w:rPr>
          <w:color w:val="000000"/>
          <w:lang w:eastAsia="en-US"/>
        </w:rPr>
        <w:t xml:space="preserve">Samrådet avslutades den 30 september 2020. </w:t>
      </w:r>
      <w:r>
        <w:t>Det fanns stöd för regeringens ståndpunkter. Inga avvikande ståndpunkter har inkommit.</w:t>
      </w:r>
    </w:p>
    <w:p w14:paraId="7F554853" w14:textId="3346FBCC" w:rsidR="00603846" w:rsidRDefault="00A75733" w:rsidP="00603846">
      <w:pPr>
        <w:rPr>
          <w:sz w:val="22"/>
          <w:szCs w:val="22"/>
        </w:rPr>
      </w:pPr>
      <w:r w:rsidRPr="00A75733">
        <w:rPr>
          <w:b/>
          <w:color w:val="000000"/>
          <w:lang w:eastAsia="en-US"/>
        </w:rPr>
        <w:br/>
      </w:r>
      <w:r w:rsidR="006718AA">
        <w:rPr>
          <w:b/>
          <w:color w:val="000000"/>
          <w:lang w:eastAsia="en-US"/>
        </w:rPr>
        <w:t>Skriftligt samråd med EU-nämnden avseende</w:t>
      </w:r>
      <w:r w:rsidR="006718AA" w:rsidRPr="006718AA">
        <w:rPr>
          <w:b/>
          <w:color w:val="000000"/>
          <w:lang w:eastAsia="en-US"/>
        </w:rPr>
        <w:t xml:space="preserve"> rådets läsning av EU:s årsbudget för 2021</w:t>
      </w:r>
      <w:r w:rsidR="006718AA">
        <w:rPr>
          <w:b/>
          <w:color w:val="000000"/>
          <w:lang w:eastAsia="en-US"/>
        </w:rPr>
        <w:t xml:space="preserve">. </w:t>
      </w:r>
      <w:r w:rsidR="006718AA">
        <w:rPr>
          <w:b/>
          <w:color w:val="000000"/>
          <w:lang w:eastAsia="en-US"/>
        </w:rPr>
        <w:br/>
      </w:r>
      <w:r w:rsidR="006718AA">
        <w:rPr>
          <w:color w:val="000000"/>
          <w:lang w:eastAsia="en-US"/>
        </w:rPr>
        <w:t xml:space="preserve">Samrådet avslutades den 28 september 2020. </w:t>
      </w:r>
      <w:r w:rsidR="00603846">
        <w:t>Det fanns stöd för regeringens ståndpunkt.</w:t>
      </w:r>
    </w:p>
    <w:p w14:paraId="05C4A5FF" w14:textId="77777777" w:rsidR="00603846" w:rsidRPr="00C35E95" w:rsidRDefault="00603846" w:rsidP="00603846">
      <w:pPr>
        <w:rPr>
          <w:u w:val="single"/>
        </w:rPr>
      </w:pPr>
    </w:p>
    <w:p w14:paraId="635EE54D" w14:textId="255B33AC" w:rsidR="00603846" w:rsidRDefault="00603846" w:rsidP="00603846">
      <w:pPr>
        <w:pStyle w:val="Oformateradtext"/>
        <w:rPr>
          <w:rFonts w:ascii="Times New Roman" w:eastAsia="Times New Roman" w:hAnsi="Times New Roman"/>
          <w:color w:val="000000"/>
        </w:rPr>
      </w:pPr>
      <w:r w:rsidRPr="00C35E95">
        <w:rPr>
          <w:rFonts w:ascii="Times New Roman" w:eastAsia="Times New Roman" w:hAnsi="Times New Roman"/>
          <w:color w:val="000000"/>
          <w:u w:val="single"/>
        </w:rPr>
        <w:t>Följande avvikande ståndpunkt har inkommit från Sverigedemokraterna:</w:t>
      </w:r>
      <w:r w:rsidRPr="00C35E95">
        <w:rPr>
          <w:rFonts w:ascii="Times New Roman" w:eastAsia="Times New Roman" w:hAnsi="Times New Roman"/>
          <w:color w:val="000000"/>
        </w:rPr>
        <w:t xml:space="preserve"> </w:t>
      </w:r>
      <w:r w:rsidRPr="00C35E95">
        <w:rPr>
          <w:rFonts w:ascii="Times New Roman" w:eastAsia="Times New Roman" w:hAnsi="Times New Roman"/>
          <w:color w:val="000000"/>
        </w:rPr>
        <w:br/>
        <w:t>”Eftersom förordningen om långtidsbudget inte är antagen bör regeringen säga nej till beslut om budget för 2021”.</w:t>
      </w:r>
    </w:p>
    <w:p w14:paraId="36DA15B7" w14:textId="77777777" w:rsidR="00A75733" w:rsidRPr="00C35E95" w:rsidRDefault="00A75733" w:rsidP="00603846">
      <w:pPr>
        <w:pStyle w:val="Oformateradtext"/>
        <w:rPr>
          <w:rFonts w:ascii="Times New Roman" w:eastAsia="Times New Roman" w:hAnsi="Times New Roman"/>
          <w:color w:val="000000"/>
        </w:rPr>
      </w:pPr>
    </w:p>
    <w:p w14:paraId="5A383E4A" w14:textId="27E45C21" w:rsidR="00DF2661" w:rsidRDefault="00DF2661" w:rsidP="004C0534">
      <w:pPr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Skriftligt samråd med EU-nämnden avseende gemensam </w:t>
      </w:r>
      <w:r w:rsidRPr="00DF2661">
        <w:rPr>
          <w:b/>
          <w:color w:val="000000"/>
          <w:lang w:eastAsia="en-US"/>
        </w:rPr>
        <w:t xml:space="preserve">EU-position inför mötet i </w:t>
      </w:r>
      <w:proofErr w:type="spellStart"/>
      <w:r w:rsidRPr="00DF2661">
        <w:rPr>
          <w:b/>
          <w:color w:val="000000"/>
          <w:lang w:eastAsia="en-US"/>
        </w:rPr>
        <w:t>WCO:s</w:t>
      </w:r>
      <w:proofErr w:type="spellEnd"/>
      <w:r w:rsidRPr="00DF2661">
        <w:rPr>
          <w:b/>
          <w:color w:val="000000"/>
          <w:lang w:eastAsia="en-US"/>
        </w:rPr>
        <w:t xml:space="preserve"> kommitté.</w:t>
      </w:r>
    </w:p>
    <w:p w14:paraId="213BC1C4" w14:textId="77777777" w:rsidR="00DF2661" w:rsidRDefault="00DF2661" w:rsidP="00DF2661">
      <w:pPr>
        <w:spacing w:line="276" w:lineRule="auto"/>
        <w:rPr>
          <w:sz w:val="22"/>
          <w:szCs w:val="22"/>
        </w:rPr>
      </w:pPr>
      <w:r w:rsidRPr="00DF2661">
        <w:rPr>
          <w:color w:val="000000"/>
          <w:lang w:eastAsia="en-US"/>
        </w:rPr>
        <w:t xml:space="preserve">Samrådet avslutades den 25 september 2020. </w:t>
      </w:r>
      <w:r>
        <w:t>Det fanns stöd för regeringens ståndpunkt. Ingen avvikande ståndpunkt har inkommit.</w:t>
      </w:r>
    </w:p>
    <w:p w14:paraId="4E0B6223" w14:textId="7EAF185B" w:rsidR="00DF2661" w:rsidRPr="00DF2661" w:rsidRDefault="00DF2661" w:rsidP="004C0534">
      <w:pPr>
        <w:rPr>
          <w:color w:val="000000"/>
          <w:lang w:eastAsia="en-US"/>
        </w:rPr>
      </w:pPr>
    </w:p>
    <w:p w14:paraId="199EFFE9" w14:textId="7B875CA4" w:rsidR="00DF2661" w:rsidRDefault="00DF2661" w:rsidP="00DF2661">
      <w:pPr>
        <w:rPr>
          <w:sz w:val="22"/>
          <w:szCs w:val="22"/>
        </w:rPr>
      </w:pPr>
      <w:r>
        <w:rPr>
          <w:b/>
          <w:color w:val="000000"/>
          <w:lang w:eastAsia="en-US"/>
        </w:rPr>
        <w:t>Skriftligt samråd med EU-nämnden gällande k</w:t>
      </w:r>
      <w:r w:rsidRPr="00DF2661">
        <w:rPr>
          <w:b/>
          <w:color w:val="000000"/>
          <w:lang w:eastAsia="en-US"/>
        </w:rPr>
        <w:t>omplettering</w:t>
      </w:r>
      <w:r>
        <w:rPr>
          <w:b/>
          <w:color w:val="000000"/>
          <w:lang w:eastAsia="en-US"/>
        </w:rPr>
        <w:t xml:space="preserve"> av</w:t>
      </w:r>
      <w:r w:rsidRPr="00DF2661">
        <w:rPr>
          <w:b/>
          <w:color w:val="000000"/>
          <w:lang w:eastAsia="en-US"/>
        </w:rPr>
        <w:t xml:space="preserve"> trolig</w:t>
      </w:r>
      <w:r>
        <w:rPr>
          <w:b/>
          <w:color w:val="000000"/>
          <w:lang w:eastAsia="en-US"/>
        </w:rPr>
        <w:t>a</w:t>
      </w:r>
      <w:r w:rsidRPr="00DF2661">
        <w:rPr>
          <w:b/>
          <w:color w:val="000000"/>
          <w:lang w:eastAsia="en-US"/>
        </w:rPr>
        <w:t xml:space="preserve"> A-punkt</w:t>
      </w:r>
      <w:r>
        <w:rPr>
          <w:b/>
          <w:color w:val="000000"/>
          <w:lang w:eastAsia="en-US"/>
        </w:rPr>
        <w:t>er</w:t>
      </w:r>
      <w:r w:rsidRPr="00DF2661">
        <w:rPr>
          <w:b/>
          <w:color w:val="000000"/>
          <w:lang w:eastAsia="en-US"/>
        </w:rPr>
        <w:t xml:space="preserve"> v. </w:t>
      </w:r>
      <w:r w:rsidR="00A75733">
        <w:rPr>
          <w:b/>
          <w:color w:val="000000"/>
          <w:lang w:eastAsia="en-US"/>
        </w:rPr>
        <w:br/>
      </w:r>
      <w:r>
        <w:t xml:space="preserve">Det fanns stöd för regeringens ståndpunkter. Inga avvikande ståndpunkter har inkommit. </w:t>
      </w:r>
    </w:p>
    <w:p w14:paraId="02CDF526" w14:textId="78A629D0" w:rsidR="00DF2661" w:rsidRDefault="00DF2661" w:rsidP="00DF2661">
      <w:pPr>
        <w:rPr>
          <w:b/>
          <w:color w:val="000000"/>
          <w:lang w:eastAsia="en-US"/>
        </w:rPr>
      </w:pPr>
    </w:p>
    <w:p w14:paraId="3505D4F3" w14:textId="77777777" w:rsidR="00DF2661" w:rsidRDefault="003301B8" w:rsidP="00DF2661">
      <w:pPr>
        <w:rPr>
          <w:sz w:val="22"/>
          <w:szCs w:val="22"/>
        </w:rPr>
      </w:pPr>
      <w:r w:rsidRPr="00DF2661">
        <w:rPr>
          <w:b/>
          <w:color w:val="000000"/>
          <w:lang w:eastAsia="en-US"/>
        </w:rPr>
        <w:t xml:space="preserve">Skriftligt samråd med EU-nämnden </w:t>
      </w:r>
      <w:r w:rsidR="00DF2661" w:rsidRPr="00DF2661">
        <w:rPr>
          <w:b/>
        </w:rPr>
        <w:t>beviljande av tillfälligt stöd enligt SURE</w:t>
      </w:r>
      <w:r w:rsidR="00DF2661">
        <w:rPr>
          <w:b/>
        </w:rPr>
        <w:t>-</w:t>
      </w:r>
      <w:r w:rsidR="00DF2661" w:rsidRPr="00DF2661">
        <w:rPr>
          <w:b/>
        </w:rPr>
        <w:t xml:space="preserve">förordningen. </w:t>
      </w:r>
      <w:r w:rsidR="00DF2661">
        <w:rPr>
          <w:b/>
        </w:rPr>
        <w:br/>
      </w:r>
      <w:r w:rsidR="00DF2661">
        <w:t>Samrådet avslutades den 25 september 2020. Det fanns stöd för regeringens ståndpunkt.</w:t>
      </w:r>
    </w:p>
    <w:p w14:paraId="3BC74173" w14:textId="77777777" w:rsidR="00DF2661" w:rsidRDefault="00DF2661" w:rsidP="00DF2661"/>
    <w:p w14:paraId="73718228" w14:textId="28DF27E7" w:rsidR="00DF2661" w:rsidRPr="00DF2661" w:rsidRDefault="00DF2661" w:rsidP="00DF2661">
      <w:pPr>
        <w:spacing w:after="200" w:line="276" w:lineRule="auto"/>
        <w:rPr>
          <w:sz w:val="22"/>
          <w:szCs w:val="22"/>
        </w:rPr>
      </w:pPr>
      <w:r w:rsidRPr="00DF2661">
        <w:rPr>
          <w:sz w:val="22"/>
          <w:szCs w:val="22"/>
          <w:u w:val="single"/>
        </w:rPr>
        <w:t>Följande avvikande ståndpunkt har inkommit från Sverigedemokraterna:</w:t>
      </w:r>
      <w:r>
        <w:rPr>
          <w:sz w:val="22"/>
          <w:szCs w:val="22"/>
          <w:u w:val="single"/>
        </w:rPr>
        <w:br/>
      </w:r>
      <w:r w:rsidRPr="00DF2661">
        <w:rPr>
          <w:sz w:val="22"/>
          <w:szCs w:val="22"/>
        </w:rPr>
        <w:t>”Sverigedemokraterna motsätter sig SURE och motsätter sig därför också de tillfälliga stöden.”</w:t>
      </w:r>
    </w:p>
    <w:p w14:paraId="218164E2" w14:textId="3BBDFE34" w:rsidR="00DF2661" w:rsidRPr="00DF2661" w:rsidRDefault="00DF2661" w:rsidP="00DF2661">
      <w:pPr>
        <w:rPr>
          <w:color w:val="000000"/>
          <w:sz w:val="22"/>
          <w:szCs w:val="22"/>
          <w:lang w:eastAsia="en-US"/>
        </w:rPr>
      </w:pPr>
    </w:p>
    <w:p w14:paraId="4F74EB3B" w14:textId="57D21835" w:rsidR="0013326C" w:rsidRDefault="0013326C" w:rsidP="009E3E34">
      <w:pPr>
        <w:rPr>
          <w:szCs w:val="22"/>
        </w:rPr>
      </w:pPr>
    </w:p>
    <w:p w14:paraId="1B10028C" w14:textId="77777777" w:rsidR="00597B29" w:rsidRPr="0074110E" w:rsidRDefault="00597B29" w:rsidP="00597B29"/>
    <w:p w14:paraId="1B838F66" w14:textId="4769AED4" w:rsidR="00EC75D6" w:rsidRPr="002578AB" w:rsidRDefault="00EC75D6" w:rsidP="00D67773"/>
    <w:sectPr w:rsidR="00EC75D6" w:rsidRPr="002578AB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693F90" w:rsidRDefault="00693F90" w:rsidP="00011EB2">
      <w:r>
        <w:separator/>
      </w:r>
    </w:p>
  </w:endnote>
  <w:endnote w:type="continuationSeparator" w:id="0">
    <w:p w14:paraId="114A6FDE" w14:textId="77777777" w:rsidR="00693F90" w:rsidRDefault="00693F90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693F90" w:rsidRDefault="00693F90" w:rsidP="00011EB2">
      <w:r>
        <w:separator/>
      </w:r>
    </w:p>
  </w:footnote>
  <w:footnote w:type="continuationSeparator" w:id="0">
    <w:p w14:paraId="03B37AF2" w14:textId="77777777" w:rsidR="00693F90" w:rsidRDefault="00693F90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9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7909"/>
    <w:rsid w:val="0001073C"/>
    <w:rsid w:val="0001143D"/>
    <w:rsid w:val="00011EB2"/>
    <w:rsid w:val="00012105"/>
    <w:rsid w:val="000121CA"/>
    <w:rsid w:val="00012752"/>
    <w:rsid w:val="000128AF"/>
    <w:rsid w:val="00012A1D"/>
    <w:rsid w:val="000135BB"/>
    <w:rsid w:val="0001386B"/>
    <w:rsid w:val="0001579E"/>
    <w:rsid w:val="000157F3"/>
    <w:rsid w:val="00023659"/>
    <w:rsid w:val="00023D0F"/>
    <w:rsid w:val="00026E5C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A58"/>
    <w:rsid w:val="0006043F"/>
    <w:rsid w:val="000628DF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4A50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11C3"/>
    <w:rsid w:val="000B1EA4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5D71"/>
    <w:rsid w:val="000C63AA"/>
    <w:rsid w:val="000C6D7A"/>
    <w:rsid w:val="000D43B8"/>
    <w:rsid w:val="000D55F4"/>
    <w:rsid w:val="000E0F4A"/>
    <w:rsid w:val="000E1753"/>
    <w:rsid w:val="000E187B"/>
    <w:rsid w:val="000E2060"/>
    <w:rsid w:val="000E2519"/>
    <w:rsid w:val="000E709A"/>
    <w:rsid w:val="000F007A"/>
    <w:rsid w:val="000F0706"/>
    <w:rsid w:val="000F61E0"/>
    <w:rsid w:val="000F638C"/>
    <w:rsid w:val="00103677"/>
    <w:rsid w:val="00104DAD"/>
    <w:rsid w:val="00107698"/>
    <w:rsid w:val="00110D81"/>
    <w:rsid w:val="00110EFD"/>
    <w:rsid w:val="001115CC"/>
    <w:rsid w:val="00111CFE"/>
    <w:rsid w:val="00114519"/>
    <w:rsid w:val="0011735A"/>
    <w:rsid w:val="00117D60"/>
    <w:rsid w:val="00117ECE"/>
    <w:rsid w:val="00120B18"/>
    <w:rsid w:val="00120C46"/>
    <w:rsid w:val="00121DF3"/>
    <w:rsid w:val="00122E3D"/>
    <w:rsid w:val="00123FBD"/>
    <w:rsid w:val="001244C9"/>
    <w:rsid w:val="00125E85"/>
    <w:rsid w:val="00127526"/>
    <w:rsid w:val="00127E6B"/>
    <w:rsid w:val="00130BA4"/>
    <w:rsid w:val="0013177A"/>
    <w:rsid w:val="001318AD"/>
    <w:rsid w:val="00131C90"/>
    <w:rsid w:val="0013326C"/>
    <w:rsid w:val="001335A3"/>
    <w:rsid w:val="001346B1"/>
    <w:rsid w:val="00136D22"/>
    <w:rsid w:val="001401F8"/>
    <w:rsid w:val="00141FEE"/>
    <w:rsid w:val="0014476A"/>
    <w:rsid w:val="001447AF"/>
    <w:rsid w:val="00146609"/>
    <w:rsid w:val="0014708B"/>
    <w:rsid w:val="00147518"/>
    <w:rsid w:val="001509C1"/>
    <w:rsid w:val="00153D6E"/>
    <w:rsid w:val="001560E2"/>
    <w:rsid w:val="00156698"/>
    <w:rsid w:val="00156BEE"/>
    <w:rsid w:val="00156CE2"/>
    <w:rsid w:val="00163542"/>
    <w:rsid w:val="00163AD8"/>
    <w:rsid w:val="001654BF"/>
    <w:rsid w:val="001660EC"/>
    <w:rsid w:val="00166106"/>
    <w:rsid w:val="00171013"/>
    <w:rsid w:val="00171812"/>
    <w:rsid w:val="00171F50"/>
    <w:rsid w:val="00172BA4"/>
    <w:rsid w:val="00174C2B"/>
    <w:rsid w:val="00175B22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A69A3"/>
    <w:rsid w:val="001B2F6B"/>
    <w:rsid w:val="001B300F"/>
    <w:rsid w:val="001B6CAA"/>
    <w:rsid w:val="001C05EA"/>
    <w:rsid w:val="001C4E65"/>
    <w:rsid w:val="001C5A1F"/>
    <w:rsid w:val="001C5E10"/>
    <w:rsid w:val="001C6C66"/>
    <w:rsid w:val="001C7DA7"/>
    <w:rsid w:val="001D05FE"/>
    <w:rsid w:val="001D470B"/>
    <w:rsid w:val="001E07D8"/>
    <w:rsid w:val="001E169A"/>
    <w:rsid w:val="001E20AC"/>
    <w:rsid w:val="001E399D"/>
    <w:rsid w:val="001E7D8A"/>
    <w:rsid w:val="001F0ED1"/>
    <w:rsid w:val="001F1A4A"/>
    <w:rsid w:val="001F1B7D"/>
    <w:rsid w:val="001F21E7"/>
    <w:rsid w:val="001F2C0A"/>
    <w:rsid w:val="001F341D"/>
    <w:rsid w:val="001F4A81"/>
    <w:rsid w:val="001F4EED"/>
    <w:rsid w:val="001F7BE8"/>
    <w:rsid w:val="002013AB"/>
    <w:rsid w:val="002017B1"/>
    <w:rsid w:val="002034D5"/>
    <w:rsid w:val="00203D6E"/>
    <w:rsid w:val="00204383"/>
    <w:rsid w:val="0020543C"/>
    <w:rsid w:val="00206235"/>
    <w:rsid w:val="0020668D"/>
    <w:rsid w:val="00206A86"/>
    <w:rsid w:val="0021379E"/>
    <w:rsid w:val="00214C76"/>
    <w:rsid w:val="00215065"/>
    <w:rsid w:val="00215544"/>
    <w:rsid w:val="002157D2"/>
    <w:rsid w:val="00215FF0"/>
    <w:rsid w:val="002169C1"/>
    <w:rsid w:val="00216C81"/>
    <w:rsid w:val="002176C3"/>
    <w:rsid w:val="00221B2C"/>
    <w:rsid w:val="00222428"/>
    <w:rsid w:val="0022330B"/>
    <w:rsid w:val="00223792"/>
    <w:rsid w:val="00224CA0"/>
    <w:rsid w:val="00225289"/>
    <w:rsid w:val="00225689"/>
    <w:rsid w:val="002264E1"/>
    <w:rsid w:val="00226827"/>
    <w:rsid w:val="00227730"/>
    <w:rsid w:val="00227A31"/>
    <w:rsid w:val="002311FB"/>
    <w:rsid w:val="0023157D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ADC"/>
    <w:rsid w:val="00255B81"/>
    <w:rsid w:val="0025605F"/>
    <w:rsid w:val="002576F3"/>
    <w:rsid w:val="002578AB"/>
    <w:rsid w:val="00261947"/>
    <w:rsid w:val="00261E29"/>
    <w:rsid w:val="00263E06"/>
    <w:rsid w:val="00264399"/>
    <w:rsid w:val="00265CA2"/>
    <w:rsid w:val="00265CA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4EF"/>
    <w:rsid w:val="00287373"/>
    <w:rsid w:val="00296453"/>
    <w:rsid w:val="0029728B"/>
    <w:rsid w:val="0029766F"/>
    <w:rsid w:val="00297C0C"/>
    <w:rsid w:val="002A2851"/>
    <w:rsid w:val="002A3049"/>
    <w:rsid w:val="002A3491"/>
    <w:rsid w:val="002A368A"/>
    <w:rsid w:val="002B0293"/>
    <w:rsid w:val="002B162B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5894"/>
    <w:rsid w:val="002C6E46"/>
    <w:rsid w:val="002D0DEF"/>
    <w:rsid w:val="002D198D"/>
    <w:rsid w:val="002D3BC5"/>
    <w:rsid w:val="002D5049"/>
    <w:rsid w:val="002D674C"/>
    <w:rsid w:val="002D7526"/>
    <w:rsid w:val="002E2B18"/>
    <w:rsid w:val="002E32FF"/>
    <w:rsid w:val="002E3959"/>
    <w:rsid w:val="002E54B3"/>
    <w:rsid w:val="002F0950"/>
    <w:rsid w:val="002F0CF1"/>
    <w:rsid w:val="002F4959"/>
    <w:rsid w:val="002F5333"/>
    <w:rsid w:val="002F6181"/>
    <w:rsid w:val="002F63F6"/>
    <w:rsid w:val="00304E80"/>
    <w:rsid w:val="00306E2E"/>
    <w:rsid w:val="003071E1"/>
    <w:rsid w:val="003079C6"/>
    <w:rsid w:val="00312213"/>
    <w:rsid w:val="0031230E"/>
    <w:rsid w:val="00312B57"/>
    <w:rsid w:val="003175BB"/>
    <w:rsid w:val="003206EB"/>
    <w:rsid w:val="00321622"/>
    <w:rsid w:val="00321ABF"/>
    <w:rsid w:val="00321B2D"/>
    <w:rsid w:val="00326CF1"/>
    <w:rsid w:val="003301B8"/>
    <w:rsid w:val="00330605"/>
    <w:rsid w:val="003306E0"/>
    <w:rsid w:val="003338B2"/>
    <w:rsid w:val="0033431B"/>
    <w:rsid w:val="003374EB"/>
    <w:rsid w:val="003378E7"/>
    <w:rsid w:val="00340E81"/>
    <w:rsid w:val="0034112B"/>
    <w:rsid w:val="0034360B"/>
    <w:rsid w:val="00343E93"/>
    <w:rsid w:val="003451B4"/>
    <w:rsid w:val="003451BA"/>
    <w:rsid w:val="003478EE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C13"/>
    <w:rsid w:val="00357DE9"/>
    <w:rsid w:val="003655CB"/>
    <w:rsid w:val="0037052A"/>
    <w:rsid w:val="00375FE0"/>
    <w:rsid w:val="00376F09"/>
    <w:rsid w:val="00377318"/>
    <w:rsid w:val="00377D6E"/>
    <w:rsid w:val="00380ADB"/>
    <w:rsid w:val="0038197F"/>
    <w:rsid w:val="003830EA"/>
    <w:rsid w:val="00383D24"/>
    <w:rsid w:val="00384820"/>
    <w:rsid w:val="00386CC5"/>
    <w:rsid w:val="00387AB2"/>
    <w:rsid w:val="00391110"/>
    <w:rsid w:val="00392DEF"/>
    <w:rsid w:val="00394F50"/>
    <w:rsid w:val="00396A2B"/>
    <w:rsid w:val="003A0E8F"/>
    <w:rsid w:val="003A1AC8"/>
    <w:rsid w:val="003A1FD6"/>
    <w:rsid w:val="003A3984"/>
    <w:rsid w:val="003A5FA3"/>
    <w:rsid w:val="003A6D98"/>
    <w:rsid w:val="003A70B5"/>
    <w:rsid w:val="003B0445"/>
    <w:rsid w:val="003B0C64"/>
    <w:rsid w:val="003B1657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863"/>
    <w:rsid w:val="003D6E70"/>
    <w:rsid w:val="003E1E8C"/>
    <w:rsid w:val="003E32E5"/>
    <w:rsid w:val="003E4A3B"/>
    <w:rsid w:val="003E7311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48A1"/>
    <w:rsid w:val="00425D3E"/>
    <w:rsid w:val="004328CC"/>
    <w:rsid w:val="00432B37"/>
    <w:rsid w:val="00434F06"/>
    <w:rsid w:val="00437981"/>
    <w:rsid w:val="00440FBA"/>
    <w:rsid w:val="00441607"/>
    <w:rsid w:val="00443342"/>
    <w:rsid w:val="0044563E"/>
    <w:rsid w:val="00446605"/>
    <w:rsid w:val="00446E9B"/>
    <w:rsid w:val="004532CA"/>
    <w:rsid w:val="00453FEF"/>
    <w:rsid w:val="00454D65"/>
    <w:rsid w:val="004555FD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4E5D"/>
    <w:rsid w:val="00495A4A"/>
    <w:rsid w:val="00496A44"/>
    <w:rsid w:val="004A090D"/>
    <w:rsid w:val="004A0C4E"/>
    <w:rsid w:val="004A1273"/>
    <w:rsid w:val="004A355B"/>
    <w:rsid w:val="004A411D"/>
    <w:rsid w:val="004A54ED"/>
    <w:rsid w:val="004A7D22"/>
    <w:rsid w:val="004B180E"/>
    <w:rsid w:val="004B30B3"/>
    <w:rsid w:val="004B32AE"/>
    <w:rsid w:val="004B5667"/>
    <w:rsid w:val="004C0534"/>
    <w:rsid w:val="004C162F"/>
    <w:rsid w:val="004C3467"/>
    <w:rsid w:val="004C4DCC"/>
    <w:rsid w:val="004C58E3"/>
    <w:rsid w:val="004C691F"/>
    <w:rsid w:val="004D04CD"/>
    <w:rsid w:val="004D2898"/>
    <w:rsid w:val="004D35EA"/>
    <w:rsid w:val="004D367E"/>
    <w:rsid w:val="004D459A"/>
    <w:rsid w:val="004D4845"/>
    <w:rsid w:val="004D5B5E"/>
    <w:rsid w:val="004D5BF9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8BB"/>
    <w:rsid w:val="00505925"/>
    <w:rsid w:val="00505F9B"/>
    <w:rsid w:val="00506607"/>
    <w:rsid w:val="005077A2"/>
    <w:rsid w:val="00511577"/>
    <w:rsid w:val="00513FA6"/>
    <w:rsid w:val="005144B9"/>
    <w:rsid w:val="0051575D"/>
    <w:rsid w:val="00517BE7"/>
    <w:rsid w:val="00517CDE"/>
    <w:rsid w:val="0052351A"/>
    <w:rsid w:val="00525261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3533"/>
    <w:rsid w:val="00545C55"/>
    <w:rsid w:val="00546B7E"/>
    <w:rsid w:val="00546D91"/>
    <w:rsid w:val="00553C0C"/>
    <w:rsid w:val="00554798"/>
    <w:rsid w:val="00557F60"/>
    <w:rsid w:val="00560CB7"/>
    <w:rsid w:val="005630DE"/>
    <w:rsid w:val="005636BC"/>
    <w:rsid w:val="005669F4"/>
    <w:rsid w:val="0057013F"/>
    <w:rsid w:val="005717E1"/>
    <w:rsid w:val="0057463C"/>
    <w:rsid w:val="00575B07"/>
    <w:rsid w:val="00577A6E"/>
    <w:rsid w:val="0058354B"/>
    <w:rsid w:val="00584750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A08"/>
    <w:rsid w:val="00597B29"/>
    <w:rsid w:val="005A1DF2"/>
    <w:rsid w:val="005A444A"/>
    <w:rsid w:val="005B133C"/>
    <w:rsid w:val="005B1F18"/>
    <w:rsid w:val="005B255D"/>
    <w:rsid w:val="005B38E3"/>
    <w:rsid w:val="005B495D"/>
    <w:rsid w:val="005B5C58"/>
    <w:rsid w:val="005B7557"/>
    <w:rsid w:val="005B792F"/>
    <w:rsid w:val="005B7E19"/>
    <w:rsid w:val="005C293E"/>
    <w:rsid w:val="005C3345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02F8"/>
    <w:rsid w:val="00600E6C"/>
    <w:rsid w:val="006014B5"/>
    <w:rsid w:val="00601C68"/>
    <w:rsid w:val="00602F25"/>
    <w:rsid w:val="00603846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6B07"/>
    <w:rsid w:val="00627995"/>
    <w:rsid w:val="006308D4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508B8"/>
    <w:rsid w:val="006528FF"/>
    <w:rsid w:val="006546C2"/>
    <w:rsid w:val="00654AD9"/>
    <w:rsid w:val="00654EAA"/>
    <w:rsid w:val="00657BA6"/>
    <w:rsid w:val="00661700"/>
    <w:rsid w:val="00662653"/>
    <w:rsid w:val="006633F2"/>
    <w:rsid w:val="00663670"/>
    <w:rsid w:val="00664C12"/>
    <w:rsid w:val="006652E5"/>
    <w:rsid w:val="00667DB3"/>
    <w:rsid w:val="006718AA"/>
    <w:rsid w:val="00672295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3F9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1AA0"/>
    <w:rsid w:val="006B4A80"/>
    <w:rsid w:val="006B5735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13D4"/>
    <w:rsid w:val="006D28EA"/>
    <w:rsid w:val="006D2A6D"/>
    <w:rsid w:val="006D2AB2"/>
    <w:rsid w:val="006D3AF9"/>
    <w:rsid w:val="006D4A06"/>
    <w:rsid w:val="006D56D4"/>
    <w:rsid w:val="006D5E28"/>
    <w:rsid w:val="006D7F69"/>
    <w:rsid w:val="006E0956"/>
    <w:rsid w:val="006E1D16"/>
    <w:rsid w:val="006E6E70"/>
    <w:rsid w:val="006E70D2"/>
    <w:rsid w:val="006F19BF"/>
    <w:rsid w:val="006F1C06"/>
    <w:rsid w:val="006F227A"/>
    <w:rsid w:val="006F24B8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370DC"/>
    <w:rsid w:val="007402A2"/>
    <w:rsid w:val="007415CD"/>
    <w:rsid w:val="0074480C"/>
    <w:rsid w:val="00744FB3"/>
    <w:rsid w:val="00744FE9"/>
    <w:rsid w:val="00746600"/>
    <w:rsid w:val="007473C4"/>
    <w:rsid w:val="00747528"/>
    <w:rsid w:val="00750CED"/>
    <w:rsid w:val="007525F8"/>
    <w:rsid w:val="00752B57"/>
    <w:rsid w:val="00752DF2"/>
    <w:rsid w:val="007537E3"/>
    <w:rsid w:val="00753A33"/>
    <w:rsid w:val="0075498F"/>
    <w:rsid w:val="00754DDF"/>
    <w:rsid w:val="00755841"/>
    <w:rsid w:val="00756AFE"/>
    <w:rsid w:val="00760721"/>
    <w:rsid w:val="007607A4"/>
    <w:rsid w:val="007614D1"/>
    <w:rsid w:val="00765586"/>
    <w:rsid w:val="00765B59"/>
    <w:rsid w:val="007661A0"/>
    <w:rsid w:val="00766B1F"/>
    <w:rsid w:val="007673ED"/>
    <w:rsid w:val="00770601"/>
    <w:rsid w:val="00770B24"/>
    <w:rsid w:val="007737CC"/>
    <w:rsid w:val="00774A04"/>
    <w:rsid w:val="007753D5"/>
    <w:rsid w:val="00775961"/>
    <w:rsid w:val="00776758"/>
    <w:rsid w:val="00777049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3BAE"/>
    <w:rsid w:val="007D4B30"/>
    <w:rsid w:val="007D5154"/>
    <w:rsid w:val="007D5C9F"/>
    <w:rsid w:val="007D5E41"/>
    <w:rsid w:val="007D5F2B"/>
    <w:rsid w:val="007D6579"/>
    <w:rsid w:val="007D7F38"/>
    <w:rsid w:val="007E0362"/>
    <w:rsid w:val="007E11FF"/>
    <w:rsid w:val="007E2AF8"/>
    <w:rsid w:val="007E67CF"/>
    <w:rsid w:val="007F02BF"/>
    <w:rsid w:val="007F0323"/>
    <w:rsid w:val="007F1F84"/>
    <w:rsid w:val="007F27C0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32DD5"/>
    <w:rsid w:val="00833BFB"/>
    <w:rsid w:val="0083411F"/>
    <w:rsid w:val="0083529A"/>
    <w:rsid w:val="008352F5"/>
    <w:rsid w:val="0083667C"/>
    <w:rsid w:val="00837D60"/>
    <w:rsid w:val="00843AFB"/>
    <w:rsid w:val="00850CB3"/>
    <w:rsid w:val="00853D4C"/>
    <w:rsid w:val="0085576F"/>
    <w:rsid w:val="00856C2B"/>
    <w:rsid w:val="00857BE0"/>
    <w:rsid w:val="00860E56"/>
    <w:rsid w:val="00862245"/>
    <w:rsid w:val="008629A2"/>
    <w:rsid w:val="00862F6D"/>
    <w:rsid w:val="00866876"/>
    <w:rsid w:val="00874A67"/>
    <w:rsid w:val="00875376"/>
    <w:rsid w:val="008807AF"/>
    <w:rsid w:val="00882FDB"/>
    <w:rsid w:val="00883594"/>
    <w:rsid w:val="008845B6"/>
    <w:rsid w:val="008849CF"/>
    <w:rsid w:val="0088559E"/>
    <w:rsid w:val="00887096"/>
    <w:rsid w:val="008901CD"/>
    <w:rsid w:val="0089142D"/>
    <w:rsid w:val="0089158C"/>
    <w:rsid w:val="008929D0"/>
    <w:rsid w:val="008A0FD6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5C51"/>
    <w:rsid w:val="008B60FD"/>
    <w:rsid w:val="008B7943"/>
    <w:rsid w:val="008B7C2A"/>
    <w:rsid w:val="008C0124"/>
    <w:rsid w:val="008C3771"/>
    <w:rsid w:val="008C47D5"/>
    <w:rsid w:val="008C55D0"/>
    <w:rsid w:val="008C77A0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6AF8"/>
    <w:rsid w:val="008E7B53"/>
    <w:rsid w:val="008E7FE9"/>
    <w:rsid w:val="008F276E"/>
    <w:rsid w:val="008F3C54"/>
    <w:rsid w:val="008F5430"/>
    <w:rsid w:val="008F5C48"/>
    <w:rsid w:val="008F71FF"/>
    <w:rsid w:val="00901C1B"/>
    <w:rsid w:val="0090349F"/>
    <w:rsid w:val="00903BB6"/>
    <w:rsid w:val="00903C90"/>
    <w:rsid w:val="009045AE"/>
    <w:rsid w:val="00907ADE"/>
    <w:rsid w:val="00907C0C"/>
    <w:rsid w:val="009117CD"/>
    <w:rsid w:val="00911F21"/>
    <w:rsid w:val="0091231B"/>
    <w:rsid w:val="00915B8D"/>
    <w:rsid w:val="00916780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4C1B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55E1B"/>
    <w:rsid w:val="00962F95"/>
    <w:rsid w:val="00965D7B"/>
    <w:rsid w:val="00966415"/>
    <w:rsid w:val="0096759A"/>
    <w:rsid w:val="009679D6"/>
    <w:rsid w:val="0097043D"/>
    <w:rsid w:val="00973196"/>
    <w:rsid w:val="00975597"/>
    <w:rsid w:val="00975D1D"/>
    <w:rsid w:val="009766C9"/>
    <w:rsid w:val="00980BA4"/>
    <w:rsid w:val="00983497"/>
    <w:rsid w:val="00984482"/>
    <w:rsid w:val="009855B9"/>
    <w:rsid w:val="00985D72"/>
    <w:rsid w:val="009876D7"/>
    <w:rsid w:val="00990B40"/>
    <w:rsid w:val="00990FB5"/>
    <w:rsid w:val="009919DA"/>
    <w:rsid w:val="00992ED6"/>
    <w:rsid w:val="009936A2"/>
    <w:rsid w:val="009937FF"/>
    <w:rsid w:val="0099398C"/>
    <w:rsid w:val="00994476"/>
    <w:rsid w:val="00994FDF"/>
    <w:rsid w:val="009964FC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4B20"/>
    <w:rsid w:val="009B4C75"/>
    <w:rsid w:val="009B6DC3"/>
    <w:rsid w:val="009C0848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7FB"/>
    <w:rsid w:val="009D1B1E"/>
    <w:rsid w:val="009D2230"/>
    <w:rsid w:val="009E1362"/>
    <w:rsid w:val="009E3728"/>
    <w:rsid w:val="009E3E34"/>
    <w:rsid w:val="009F05F2"/>
    <w:rsid w:val="009F3E8C"/>
    <w:rsid w:val="009F65F8"/>
    <w:rsid w:val="009F7055"/>
    <w:rsid w:val="00A03C22"/>
    <w:rsid w:val="00A0417A"/>
    <w:rsid w:val="00A04A0C"/>
    <w:rsid w:val="00A061FC"/>
    <w:rsid w:val="00A06757"/>
    <w:rsid w:val="00A07309"/>
    <w:rsid w:val="00A104C7"/>
    <w:rsid w:val="00A1095D"/>
    <w:rsid w:val="00A117B7"/>
    <w:rsid w:val="00A11BD0"/>
    <w:rsid w:val="00A15B0B"/>
    <w:rsid w:val="00A2322B"/>
    <w:rsid w:val="00A246AE"/>
    <w:rsid w:val="00A24DE3"/>
    <w:rsid w:val="00A25C92"/>
    <w:rsid w:val="00A34E63"/>
    <w:rsid w:val="00A350C5"/>
    <w:rsid w:val="00A3512E"/>
    <w:rsid w:val="00A372A4"/>
    <w:rsid w:val="00A37304"/>
    <w:rsid w:val="00A37376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4919"/>
    <w:rsid w:val="00A5541E"/>
    <w:rsid w:val="00A554E8"/>
    <w:rsid w:val="00A605E2"/>
    <w:rsid w:val="00A6203D"/>
    <w:rsid w:val="00A62F08"/>
    <w:rsid w:val="00A6412B"/>
    <w:rsid w:val="00A64262"/>
    <w:rsid w:val="00A66C02"/>
    <w:rsid w:val="00A67BBA"/>
    <w:rsid w:val="00A7096E"/>
    <w:rsid w:val="00A72475"/>
    <w:rsid w:val="00A72C1A"/>
    <w:rsid w:val="00A73145"/>
    <w:rsid w:val="00A74D7D"/>
    <w:rsid w:val="00A75733"/>
    <w:rsid w:val="00A81265"/>
    <w:rsid w:val="00A842D7"/>
    <w:rsid w:val="00A84DC7"/>
    <w:rsid w:val="00A86403"/>
    <w:rsid w:val="00A87318"/>
    <w:rsid w:val="00A87CA0"/>
    <w:rsid w:val="00A90A3E"/>
    <w:rsid w:val="00A91804"/>
    <w:rsid w:val="00A9229C"/>
    <w:rsid w:val="00A92A01"/>
    <w:rsid w:val="00A94490"/>
    <w:rsid w:val="00A94505"/>
    <w:rsid w:val="00AA2174"/>
    <w:rsid w:val="00AA4E9E"/>
    <w:rsid w:val="00AA6922"/>
    <w:rsid w:val="00AB14CB"/>
    <w:rsid w:val="00AB2672"/>
    <w:rsid w:val="00AB770D"/>
    <w:rsid w:val="00AC376E"/>
    <w:rsid w:val="00AC49F7"/>
    <w:rsid w:val="00AC54D9"/>
    <w:rsid w:val="00AC75C0"/>
    <w:rsid w:val="00AD302F"/>
    <w:rsid w:val="00AD495C"/>
    <w:rsid w:val="00AE21F0"/>
    <w:rsid w:val="00AE25D1"/>
    <w:rsid w:val="00AE4805"/>
    <w:rsid w:val="00AF0F4F"/>
    <w:rsid w:val="00AF33F1"/>
    <w:rsid w:val="00AF57AD"/>
    <w:rsid w:val="00AF57D9"/>
    <w:rsid w:val="00AF6581"/>
    <w:rsid w:val="00AF7A4A"/>
    <w:rsid w:val="00AF7C88"/>
    <w:rsid w:val="00B01631"/>
    <w:rsid w:val="00B026D0"/>
    <w:rsid w:val="00B06F00"/>
    <w:rsid w:val="00B10E78"/>
    <w:rsid w:val="00B13211"/>
    <w:rsid w:val="00B13295"/>
    <w:rsid w:val="00B15499"/>
    <w:rsid w:val="00B17B15"/>
    <w:rsid w:val="00B17B5F"/>
    <w:rsid w:val="00B20105"/>
    <w:rsid w:val="00B24CC2"/>
    <w:rsid w:val="00B24CE9"/>
    <w:rsid w:val="00B27C31"/>
    <w:rsid w:val="00B32FFF"/>
    <w:rsid w:val="00B33963"/>
    <w:rsid w:val="00B344DE"/>
    <w:rsid w:val="00B34CF2"/>
    <w:rsid w:val="00B35AE8"/>
    <w:rsid w:val="00B35B71"/>
    <w:rsid w:val="00B35D0D"/>
    <w:rsid w:val="00B365AE"/>
    <w:rsid w:val="00B41B03"/>
    <w:rsid w:val="00B42C93"/>
    <w:rsid w:val="00B42D96"/>
    <w:rsid w:val="00B434CE"/>
    <w:rsid w:val="00B45956"/>
    <w:rsid w:val="00B47109"/>
    <w:rsid w:val="00B479E7"/>
    <w:rsid w:val="00B51877"/>
    <w:rsid w:val="00B52DE4"/>
    <w:rsid w:val="00B549B3"/>
    <w:rsid w:val="00B55044"/>
    <w:rsid w:val="00B612C7"/>
    <w:rsid w:val="00B64150"/>
    <w:rsid w:val="00B644FA"/>
    <w:rsid w:val="00B6596E"/>
    <w:rsid w:val="00B717E1"/>
    <w:rsid w:val="00B728D6"/>
    <w:rsid w:val="00B742EE"/>
    <w:rsid w:val="00B74D1B"/>
    <w:rsid w:val="00B75EA1"/>
    <w:rsid w:val="00B7654A"/>
    <w:rsid w:val="00B76FB0"/>
    <w:rsid w:val="00B77021"/>
    <w:rsid w:val="00B77932"/>
    <w:rsid w:val="00B8015A"/>
    <w:rsid w:val="00B84271"/>
    <w:rsid w:val="00B8589A"/>
    <w:rsid w:val="00B85991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6480"/>
    <w:rsid w:val="00B972D1"/>
    <w:rsid w:val="00BA0BA4"/>
    <w:rsid w:val="00BA1271"/>
    <w:rsid w:val="00BA1428"/>
    <w:rsid w:val="00BA15B0"/>
    <w:rsid w:val="00BA5123"/>
    <w:rsid w:val="00BA52B1"/>
    <w:rsid w:val="00BA57AE"/>
    <w:rsid w:val="00BA6083"/>
    <w:rsid w:val="00BA6197"/>
    <w:rsid w:val="00BA6806"/>
    <w:rsid w:val="00BA6914"/>
    <w:rsid w:val="00BA6945"/>
    <w:rsid w:val="00BA6B52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C0393"/>
    <w:rsid w:val="00BC0AF9"/>
    <w:rsid w:val="00BC1250"/>
    <w:rsid w:val="00BC171A"/>
    <w:rsid w:val="00BC21CD"/>
    <w:rsid w:val="00BC3775"/>
    <w:rsid w:val="00BC6203"/>
    <w:rsid w:val="00BC7C95"/>
    <w:rsid w:val="00BD07EB"/>
    <w:rsid w:val="00BD09F7"/>
    <w:rsid w:val="00BD249D"/>
    <w:rsid w:val="00BD3106"/>
    <w:rsid w:val="00BD322A"/>
    <w:rsid w:val="00BD3870"/>
    <w:rsid w:val="00BD4DBD"/>
    <w:rsid w:val="00BD4FD2"/>
    <w:rsid w:val="00BD63AE"/>
    <w:rsid w:val="00BD697D"/>
    <w:rsid w:val="00BE1922"/>
    <w:rsid w:val="00BE3A41"/>
    <w:rsid w:val="00BE3DE7"/>
    <w:rsid w:val="00BE4BB7"/>
    <w:rsid w:val="00BE5A2C"/>
    <w:rsid w:val="00BE7CF5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2AC4"/>
    <w:rsid w:val="00C139EE"/>
    <w:rsid w:val="00C13E47"/>
    <w:rsid w:val="00C16C44"/>
    <w:rsid w:val="00C16DA2"/>
    <w:rsid w:val="00C17AC1"/>
    <w:rsid w:val="00C17B4C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5E95"/>
    <w:rsid w:val="00C361C0"/>
    <w:rsid w:val="00C36A0F"/>
    <w:rsid w:val="00C40CB2"/>
    <w:rsid w:val="00C464FD"/>
    <w:rsid w:val="00C46A36"/>
    <w:rsid w:val="00C46FA2"/>
    <w:rsid w:val="00C50C00"/>
    <w:rsid w:val="00C5226C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411"/>
    <w:rsid w:val="00C73880"/>
    <w:rsid w:val="00C759D8"/>
    <w:rsid w:val="00C82424"/>
    <w:rsid w:val="00C82C8E"/>
    <w:rsid w:val="00C82CAF"/>
    <w:rsid w:val="00C83191"/>
    <w:rsid w:val="00C846C9"/>
    <w:rsid w:val="00C84911"/>
    <w:rsid w:val="00C85DAA"/>
    <w:rsid w:val="00C865CE"/>
    <w:rsid w:val="00C866F4"/>
    <w:rsid w:val="00C87A7D"/>
    <w:rsid w:val="00C90C35"/>
    <w:rsid w:val="00C91013"/>
    <w:rsid w:val="00C94466"/>
    <w:rsid w:val="00C94AEB"/>
    <w:rsid w:val="00C94B7B"/>
    <w:rsid w:val="00C96631"/>
    <w:rsid w:val="00CA30D5"/>
    <w:rsid w:val="00CA375A"/>
    <w:rsid w:val="00CA433E"/>
    <w:rsid w:val="00CA4F91"/>
    <w:rsid w:val="00CA6887"/>
    <w:rsid w:val="00CB1683"/>
    <w:rsid w:val="00CB5EB6"/>
    <w:rsid w:val="00CC0507"/>
    <w:rsid w:val="00CC12BE"/>
    <w:rsid w:val="00CC4B80"/>
    <w:rsid w:val="00CC6D97"/>
    <w:rsid w:val="00CC6DA1"/>
    <w:rsid w:val="00CC7CD0"/>
    <w:rsid w:val="00CD067D"/>
    <w:rsid w:val="00CD286C"/>
    <w:rsid w:val="00CD3E1F"/>
    <w:rsid w:val="00CD3EB9"/>
    <w:rsid w:val="00CD4BDB"/>
    <w:rsid w:val="00CD4C13"/>
    <w:rsid w:val="00CD58E4"/>
    <w:rsid w:val="00CD5EEF"/>
    <w:rsid w:val="00CD7E6F"/>
    <w:rsid w:val="00CE129D"/>
    <w:rsid w:val="00CE14A7"/>
    <w:rsid w:val="00CE319C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2289"/>
    <w:rsid w:val="00D343D5"/>
    <w:rsid w:val="00D343F0"/>
    <w:rsid w:val="00D366E6"/>
    <w:rsid w:val="00D37752"/>
    <w:rsid w:val="00D426C6"/>
    <w:rsid w:val="00D42BA8"/>
    <w:rsid w:val="00D470C2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67773"/>
    <w:rsid w:val="00D70677"/>
    <w:rsid w:val="00D71B26"/>
    <w:rsid w:val="00D7430F"/>
    <w:rsid w:val="00D7460D"/>
    <w:rsid w:val="00D77DB5"/>
    <w:rsid w:val="00D816C9"/>
    <w:rsid w:val="00D828C7"/>
    <w:rsid w:val="00D8468E"/>
    <w:rsid w:val="00D85E2A"/>
    <w:rsid w:val="00D861A8"/>
    <w:rsid w:val="00D9080A"/>
    <w:rsid w:val="00D90C60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5B55"/>
    <w:rsid w:val="00DA7DDC"/>
    <w:rsid w:val="00DB087A"/>
    <w:rsid w:val="00DB3575"/>
    <w:rsid w:val="00DB75E8"/>
    <w:rsid w:val="00DB7C5D"/>
    <w:rsid w:val="00DC1DD3"/>
    <w:rsid w:val="00DC1F61"/>
    <w:rsid w:val="00DC530D"/>
    <w:rsid w:val="00DC63D8"/>
    <w:rsid w:val="00DD272E"/>
    <w:rsid w:val="00DD57AC"/>
    <w:rsid w:val="00DD700B"/>
    <w:rsid w:val="00DD7900"/>
    <w:rsid w:val="00DE08DB"/>
    <w:rsid w:val="00DE188F"/>
    <w:rsid w:val="00DE2C6A"/>
    <w:rsid w:val="00DE2E23"/>
    <w:rsid w:val="00DE36F3"/>
    <w:rsid w:val="00DE3D8E"/>
    <w:rsid w:val="00DE6979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60C3"/>
    <w:rsid w:val="00DF62D8"/>
    <w:rsid w:val="00DF7414"/>
    <w:rsid w:val="00E01237"/>
    <w:rsid w:val="00E01275"/>
    <w:rsid w:val="00E01491"/>
    <w:rsid w:val="00E02044"/>
    <w:rsid w:val="00E02456"/>
    <w:rsid w:val="00E044F7"/>
    <w:rsid w:val="00E05A7D"/>
    <w:rsid w:val="00E061AA"/>
    <w:rsid w:val="00E10F56"/>
    <w:rsid w:val="00E155E2"/>
    <w:rsid w:val="00E15ADF"/>
    <w:rsid w:val="00E17994"/>
    <w:rsid w:val="00E204C9"/>
    <w:rsid w:val="00E20653"/>
    <w:rsid w:val="00E25996"/>
    <w:rsid w:val="00E26231"/>
    <w:rsid w:val="00E27270"/>
    <w:rsid w:val="00E30E69"/>
    <w:rsid w:val="00E311C8"/>
    <w:rsid w:val="00E31572"/>
    <w:rsid w:val="00E333AF"/>
    <w:rsid w:val="00E340F5"/>
    <w:rsid w:val="00E3547B"/>
    <w:rsid w:val="00E35559"/>
    <w:rsid w:val="00E359CB"/>
    <w:rsid w:val="00E35F76"/>
    <w:rsid w:val="00E36CE0"/>
    <w:rsid w:val="00E377AA"/>
    <w:rsid w:val="00E44922"/>
    <w:rsid w:val="00E44CC0"/>
    <w:rsid w:val="00E46907"/>
    <w:rsid w:val="00E51534"/>
    <w:rsid w:val="00E6013A"/>
    <w:rsid w:val="00E6087B"/>
    <w:rsid w:val="00E62553"/>
    <w:rsid w:val="00E65740"/>
    <w:rsid w:val="00E65DBD"/>
    <w:rsid w:val="00E66444"/>
    <w:rsid w:val="00E6770F"/>
    <w:rsid w:val="00E709A2"/>
    <w:rsid w:val="00E71D79"/>
    <w:rsid w:val="00E7205C"/>
    <w:rsid w:val="00E724CC"/>
    <w:rsid w:val="00E739F1"/>
    <w:rsid w:val="00E73E6A"/>
    <w:rsid w:val="00E74FC3"/>
    <w:rsid w:val="00E75EFF"/>
    <w:rsid w:val="00E76704"/>
    <w:rsid w:val="00E7782A"/>
    <w:rsid w:val="00E80105"/>
    <w:rsid w:val="00E80D6E"/>
    <w:rsid w:val="00E81E7D"/>
    <w:rsid w:val="00E8214A"/>
    <w:rsid w:val="00E864D6"/>
    <w:rsid w:val="00E86984"/>
    <w:rsid w:val="00E90D79"/>
    <w:rsid w:val="00E9233F"/>
    <w:rsid w:val="00E923D1"/>
    <w:rsid w:val="00E92E66"/>
    <w:rsid w:val="00E93D33"/>
    <w:rsid w:val="00E958A9"/>
    <w:rsid w:val="00E95BBA"/>
    <w:rsid w:val="00E95DC3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7E9F"/>
    <w:rsid w:val="00EC3041"/>
    <w:rsid w:val="00EC30AB"/>
    <w:rsid w:val="00EC3EFC"/>
    <w:rsid w:val="00EC4E1A"/>
    <w:rsid w:val="00EC4F93"/>
    <w:rsid w:val="00EC557D"/>
    <w:rsid w:val="00EC6EC7"/>
    <w:rsid w:val="00EC75D6"/>
    <w:rsid w:val="00ED225F"/>
    <w:rsid w:val="00ED52B0"/>
    <w:rsid w:val="00ED6691"/>
    <w:rsid w:val="00ED75BD"/>
    <w:rsid w:val="00EE02E8"/>
    <w:rsid w:val="00EE18B8"/>
    <w:rsid w:val="00EE1EE6"/>
    <w:rsid w:val="00EE2BCA"/>
    <w:rsid w:val="00EE2F1A"/>
    <w:rsid w:val="00EE4154"/>
    <w:rsid w:val="00EE5736"/>
    <w:rsid w:val="00EE676F"/>
    <w:rsid w:val="00EE7EB2"/>
    <w:rsid w:val="00EF0910"/>
    <w:rsid w:val="00EF5714"/>
    <w:rsid w:val="00EF7551"/>
    <w:rsid w:val="00EF7E56"/>
    <w:rsid w:val="00F02E1C"/>
    <w:rsid w:val="00F032A0"/>
    <w:rsid w:val="00F063C4"/>
    <w:rsid w:val="00F0676F"/>
    <w:rsid w:val="00F10979"/>
    <w:rsid w:val="00F11A47"/>
    <w:rsid w:val="00F11D62"/>
    <w:rsid w:val="00F14258"/>
    <w:rsid w:val="00F14891"/>
    <w:rsid w:val="00F15062"/>
    <w:rsid w:val="00F200A6"/>
    <w:rsid w:val="00F20A0F"/>
    <w:rsid w:val="00F22763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DBE"/>
    <w:rsid w:val="00F422CA"/>
    <w:rsid w:val="00F4413D"/>
    <w:rsid w:val="00F52E08"/>
    <w:rsid w:val="00F53DBA"/>
    <w:rsid w:val="00F53F49"/>
    <w:rsid w:val="00F543A8"/>
    <w:rsid w:val="00F5511C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3274"/>
    <w:rsid w:val="00F73AD3"/>
    <w:rsid w:val="00F73DE9"/>
    <w:rsid w:val="00F73EF9"/>
    <w:rsid w:val="00F77C9E"/>
    <w:rsid w:val="00F77FCE"/>
    <w:rsid w:val="00F82230"/>
    <w:rsid w:val="00F8449C"/>
    <w:rsid w:val="00F91D2C"/>
    <w:rsid w:val="00F92A1C"/>
    <w:rsid w:val="00F92C1E"/>
    <w:rsid w:val="00F9495A"/>
    <w:rsid w:val="00F97E16"/>
    <w:rsid w:val="00FA23CA"/>
    <w:rsid w:val="00FA3028"/>
    <w:rsid w:val="00FA4443"/>
    <w:rsid w:val="00FA598A"/>
    <w:rsid w:val="00FB14D1"/>
    <w:rsid w:val="00FB1A8A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6356"/>
    <w:rsid w:val="00FC79D4"/>
    <w:rsid w:val="00FD1716"/>
    <w:rsid w:val="00FD1FC5"/>
    <w:rsid w:val="00FD7FE3"/>
    <w:rsid w:val="00FE3BB4"/>
    <w:rsid w:val="00FE40AF"/>
    <w:rsid w:val="00FE508D"/>
    <w:rsid w:val="00FE6121"/>
    <w:rsid w:val="00FE7048"/>
    <w:rsid w:val="00FF238F"/>
    <w:rsid w:val="00FF24B0"/>
    <w:rsid w:val="00FF49C9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9ECC7-7C2A-4A3F-ABF1-174A344D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9</Pages>
  <Words>1642</Words>
  <Characters>9559</Characters>
  <Application>Microsoft Office Word</Application>
  <DocSecurity>4</DocSecurity>
  <Lines>1593</Lines>
  <Paragraphs>400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2020-08-24T07:46:00Z</cp:lastPrinted>
  <dcterms:created xsi:type="dcterms:W3CDTF">2020-10-12T08:04:00Z</dcterms:created>
  <dcterms:modified xsi:type="dcterms:W3CDTF">2020-10-12T08:04:00Z</dcterms:modified>
</cp:coreProperties>
</file>