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5F4" w:rsidRPr="003425F4" w:rsidRDefault="003425F4">
      <w:pPr>
        <w:pStyle w:val="Hemstlrubrik"/>
        <w:shd w:val="clear" w:color="000000" w:fill="auto"/>
      </w:pPr>
      <w:r w:rsidRPr="003425F4">
        <w:t>Förslag till riksdagsbeslut</w:t>
      </w:r>
    </w:p>
    <w:p w:rsidR="003425F4" w:rsidRPr="003425F4" w:rsidRDefault="003425F4">
      <w:pPr>
        <w:pStyle w:val="Hemstlatt"/>
        <w:shd w:val="clear" w:color="000000" w:fill="auto"/>
        <w:ind w:left="0"/>
      </w:pPr>
      <w:r w:rsidRPr="003425F4">
        <w:t xml:space="preserve">Riksdagen tillkännager för regeringen som sin mening vad som anförs i motionen om möjligheter för skolor att införa skoluniform. </w:t>
      </w:r>
    </w:p>
    <w:p w:rsidR="003425F4" w:rsidRPr="003425F4" w:rsidRDefault="003425F4">
      <w:pPr>
        <w:pStyle w:val="Rubrik1"/>
        <w:shd w:val="clear" w:color="000000" w:fill="auto"/>
      </w:pPr>
      <w:r w:rsidRPr="003425F4">
        <w:t>Motivering</w:t>
      </w:r>
    </w:p>
    <w:p w:rsidR="003425F4" w:rsidRPr="003425F4" w:rsidRDefault="003425F4">
      <w:pPr>
        <w:shd w:val="clear" w:color="000000" w:fill="auto"/>
      </w:pPr>
      <w:r w:rsidRPr="003425F4">
        <w:t>Debatten om skoluniform</w:t>
      </w:r>
      <w:r w:rsidRPr="003425F4">
        <w:rPr>
          <w:spacing w:val="-2"/>
        </w:rPr>
        <w:t>er brukar blossa upp med jämna mellanrum i Sver</w:t>
      </w:r>
      <w:r w:rsidRPr="003425F4">
        <w:rPr>
          <w:spacing w:val="-2"/>
        </w:rPr>
        <w:t>i</w:t>
      </w:r>
      <w:r w:rsidRPr="003425F4">
        <w:t>ge och argumenten är väl kända på båda sidor. Förespråkarna menar att en sko</w:t>
      </w:r>
      <w:r w:rsidRPr="003425F4">
        <w:t>l</w:t>
      </w:r>
      <w:r w:rsidRPr="003425F4">
        <w:t xml:space="preserve">uniform skulle kunna stoppa tävlingen om märkeskläder och till och med minska mobbningen. Motståndarna menar att en skoluniform skulle utgöra ett ingrepp i den personliga friheten. </w:t>
      </w:r>
    </w:p>
    <w:p w:rsidR="003425F4" w:rsidRPr="003425F4" w:rsidRDefault="003425F4">
      <w:pPr>
        <w:pStyle w:val="Normaltindrag"/>
        <w:shd w:val="clear" w:color="000000" w:fill="auto"/>
      </w:pPr>
      <w:r w:rsidRPr="003425F4">
        <w:t>Som det ofta är i kontroversiella frågor brukar båda sidor vara ganska sä</w:t>
      </w:r>
      <w:r w:rsidRPr="003425F4">
        <w:t>k</w:t>
      </w:r>
      <w:r w:rsidRPr="003425F4">
        <w:t>ra på sin sak och varje politiker har förmodligen någon gång fått frågan om på vilken sida man står. Samtidigt kan vi konstatera att utmaningen för elever, föräldrar och skolor ser väldigt olika ut i olika delar av landet. På vissa håll beskriver rektorer, lärare och elever själva en kultur där dyra märkeskläder blivit en klädkod som både exkluderar och skapar stress. Förespråkarna för skoluniformer brukar då mena att man genom en gemensam klädkod kan minska märkeshetsen samtidigt som man stärker skolan so</w:t>
      </w:r>
      <w:r w:rsidRPr="003425F4">
        <w:t xml:space="preserve">m en plats för lärande. </w:t>
      </w:r>
    </w:p>
    <w:p w:rsidR="003425F4" w:rsidRPr="003425F4" w:rsidRDefault="003425F4">
      <w:pPr>
        <w:pStyle w:val="Normaltindrag"/>
        <w:shd w:val="clear" w:color="000000" w:fill="auto"/>
      </w:pPr>
      <w:r w:rsidRPr="003425F4">
        <w:t>På andra håll i Sverige känner man inte igen sig i den bilden och hävdar istä</w:t>
      </w:r>
      <w:r w:rsidRPr="003425F4">
        <w:t>l</w:t>
      </w:r>
      <w:r w:rsidRPr="003425F4">
        <w:t xml:space="preserve">let att det egna valet av kläder är en lika självklar som naturlig individuell frihet som skolan knappast har med att göra. </w:t>
      </w:r>
    </w:p>
    <w:p w:rsidR="003425F4" w:rsidRPr="003425F4" w:rsidRDefault="003425F4">
      <w:pPr>
        <w:pStyle w:val="Normaltindrag"/>
        <w:shd w:val="clear" w:color="000000" w:fill="auto"/>
      </w:pPr>
      <w:r w:rsidRPr="003425F4">
        <w:t>Om upplevelserna varierar från skola till skola och från stad till stad ka</w:t>
      </w:r>
      <w:r w:rsidRPr="003425F4">
        <w:t>n</w:t>
      </w:r>
      <w:r w:rsidRPr="003425F4">
        <w:t xml:space="preserve">ske det är dags att </w:t>
      </w:r>
      <w:r w:rsidRPr="003425F4">
        <w:rPr>
          <w:spacing w:val="-2"/>
        </w:rPr>
        <w:t>se över det regelverk som reglerar frågan om skolunifo</w:t>
      </w:r>
      <w:r w:rsidRPr="003425F4">
        <w:rPr>
          <w:spacing w:val="-2"/>
        </w:rPr>
        <w:t>r</w:t>
      </w:r>
      <w:r w:rsidRPr="003425F4">
        <w:t xml:space="preserve">mer. I ett läge där skollagen ses över vore det därför naturligt att överlåta frågan till den enskilda skolan. Att frågan om skoluniform väcker känslor behöver inte betyda att politiken behöver besluta. Låt istället varje skola – </w:t>
      </w:r>
      <w:r w:rsidRPr="003425F4">
        <w:lastRenderedPageBreak/>
        <w:t xml:space="preserve">kommunal som fri – avgöra frågan i samverkan med elever, föräldrar och lärare. </w:t>
      </w:r>
    </w:p>
    <w:p w:rsidR="003425F4" w:rsidRPr="003425F4" w:rsidRDefault="003425F4">
      <w:pPr>
        <w:shd w:val="clear" w:color="000000" w:fill="auto"/>
        <w:spacing w:line="300" w:lineRule="auto"/>
        <w:rPr>
          <w:color w:val="000000"/>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5F4">
        <w:trPr>
          <w:cantSplit/>
        </w:trPr>
        <w:tc>
          <w:tcPr>
            <w:tcW w:w="3046" w:type="dxa"/>
          </w:tcPr>
          <w:p w:rsidR="003425F4" w:rsidRPr="003425F4" w:rsidRDefault="003425F4">
            <w:pPr>
              <w:pStyle w:val="UnderskriftDatum"/>
              <w:shd w:val="clear" w:color="000000" w:fill="auto"/>
              <w:spacing w:before="240"/>
            </w:pPr>
            <w:r w:rsidRPr="003425F4">
              <w:t>Stockholm den 3 oktober 2008</w:t>
            </w:r>
          </w:p>
        </w:tc>
        <w:tc>
          <w:tcPr>
            <w:tcW w:w="3047" w:type="dxa"/>
          </w:tcPr>
          <w:p w:rsidR="003425F4" w:rsidRPr="003425F4" w:rsidRDefault="003425F4">
            <w:pPr>
              <w:pStyle w:val="Underskrifter"/>
              <w:shd w:val="clear" w:color="000000" w:fill="auto"/>
              <w:spacing w:before="240"/>
            </w:pPr>
          </w:p>
        </w:tc>
      </w:tr>
      <w:tr w:rsidR="00000000" w:rsidRPr="003425F4">
        <w:trPr>
          <w:cantSplit/>
        </w:trPr>
        <w:tc>
          <w:tcPr>
            <w:tcW w:w="3046" w:type="dxa"/>
          </w:tcPr>
          <w:p w:rsidR="003425F4" w:rsidRPr="003425F4" w:rsidRDefault="003425F4">
            <w:pPr>
              <w:pStyle w:val="Underskrifter"/>
              <w:shd w:val="clear" w:color="000000" w:fill="auto"/>
            </w:pPr>
            <w:r w:rsidRPr="003425F4">
              <w:t>Oskar Öholm (m)</w:t>
            </w:r>
          </w:p>
        </w:tc>
        <w:tc>
          <w:tcPr>
            <w:tcW w:w="3046" w:type="dxa"/>
          </w:tcPr>
          <w:p w:rsidR="003425F4" w:rsidRPr="003425F4" w:rsidRDefault="003425F4">
            <w:pPr>
              <w:pStyle w:val="Underskrifter"/>
              <w:shd w:val="clear" w:color="000000" w:fill="auto"/>
            </w:pPr>
            <w:r w:rsidRPr="003425F4">
              <w:t>Fredrik Schulte (m)</w:t>
            </w:r>
          </w:p>
        </w:tc>
      </w:tr>
    </w:tbl>
    <w:p w:rsidR="003425F4" w:rsidRPr="003425F4" w:rsidRDefault="003425F4">
      <w:pPr>
        <w:pStyle w:val="Normaltindrag"/>
        <w:shd w:val="clear" w:color="000000" w:fill="auto"/>
      </w:pPr>
    </w:p>
    <w:sectPr w:rsidR="00000000" w:rsidRPr="003425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5F4" w:rsidRPr="003425F4" w:rsidRDefault="003425F4">
      <w:r w:rsidRPr="003425F4">
        <w:separator/>
      </w:r>
    </w:p>
  </w:endnote>
  <w:endnote w:type="continuationSeparator" w:id="0">
    <w:p w:rsidR="003425F4" w:rsidRPr="003425F4" w:rsidRDefault="003425F4">
      <w:r w:rsidRPr="00342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5F4" w:rsidRPr="003425F4" w:rsidRDefault="003425F4">
    <w:pPr>
      <w:pStyle w:val="Sidfot"/>
    </w:pPr>
    <w:r w:rsidRPr="003425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355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5F4" w:rsidRDefault="003425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25F4" w:rsidRDefault="003425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5F4" w:rsidRPr="003425F4" w:rsidRDefault="003425F4">
    <w:pPr>
      <w:pStyle w:val="Sidfot"/>
    </w:pPr>
    <w:r w:rsidRPr="003425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739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5F4" w:rsidRDefault="003425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25F4" w:rsidRDefault="003425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5F4" w:rsidRPr="003425F4" w:rsidRDefault="003425F4">
    <w:pPr>
      <w:pStyle w:val="Sidfot"/>
    </w:pPr>
    <w:r w:rsidRPr="003425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061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5F4" w:rsidRDefault="003425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25F4" w:rsidRDefault="003425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5F4" w:rsidRPr="003425F4" w:rsidRDefault="003425F4">
      <w:r w:rsidRPr="003425F4">
        <w:separator/>
      </w:r>
    </w:p>
  </w:footnote>
  <w:footnote w:type="continuationSeparator" w:id="0">
    <w:p w:rsidR="003425F4" w:rsidRPr="003425F4" w:rsidRDefault="003425F4">
      <w:r w:rsidRPr="00342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5F4" w:rsidRPr="003425F4" w:rsidRDefault="003425F4">
    <w:pPr>
      <w:pStyle w:val="Sidhuvud"/>
    </w:pPr>
    <w:r w:rsidRPr="003425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459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5F4" w:rsidRDefault="003425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25F4" w:rsidRDefault="003425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5F4" w:rsidRPr="003425F4" w:rsidRDefault="003425F4">
    <w:pPr>
      <w:pStyle w:val="Sidhuvud"/>
    </w:pPr>
    <w:r w:rsidRPr="003425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492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5F4" w:rsidRDefault="003425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25F4" w:rsidRDefault="003425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5F4" w:rsidRPr="003425F4" w:rsidRDefault="003425F4">
    <w:pPr>
      <w:pStyle w:val="FSHNormal"/>
      <w:tabs>
        <w:tab w:val="right" w:pos="5840"/>
      </w:tabs>
    </w:pPr>
    <w:r w:rsidRPr="003425F4">
      <w:br/>
    </w:r>
    <w:r w:rsidRPr="003425F4">
      <w:fldChar w:fldCharType="begin" w:fldLock="1"/>
    </w:r>
    <w:r w:rsidRPr="003425F4">
      <w:instrText xml:space="preserve"> DOCPROPERTY</w:instrText>
    </w:r>
    <w:r w:rsidRPr="003425F4">
      <w:rPr>
        <w:sz w:val="18"/>
      </w:rPr>
      <w:instrText xml:space="preserve"> "YearUser" *\charformat </w:instrText>
    </w:r>
    <w:r w:rsidRPr="003425F4">
      <w:fldChar w:fldCharType="separate"/>
    </w:r>
    <w:r w:rsidRPr="003425F4">
      <w:t>2008/09</w:t>
    </w:r>
    <w:r w:rsidRPr="003425F4">
      <w:fldChar w:fldCharType="end"/>
    </w:r>
    <w:r w:rsidRPr="003425F4">
      <w:t xml:space="preserve"> </w:t>
    </w:r>
    <w:r w:rsidRPr="003425F4">
      <w:tab/>
      <w:t xml:space="preserve">mnr: </w:t>
    </w:r>
    <w:r w:rsidRPr="003425F4">
      <w:fldChar w:fldCharType="begin" w:fldLock="1"/>
    </w:r>
    <w:r w:rsidRPr="003425F4">
      <w:instrText xml:space="preserve"> DOCPROPERTY</w:instrText>
    </w:r>
    <w:r w:rsidRPr="003425F4">
      <w:rPr>
        <w:sz w:val="18"/>
      </w:rPr>
      <w:instrText xml:space="preserve"> "Motionsnummer" *\charformat </w:instrText>
    </w:r>
    <w:r w:rsidRPr="003425F4">
      <w:fldChar w:fldCharType="separate"/>
    </w:r>
    <w:r w:rsidRPr="003425F4">
      <w:t>Ub383</w:t>
    </w:r>
    <w:r w:rsidRPr="003425F4">
      <w:fldChar w:fldCharType="end"/>
    </w:r>
    <w:r w:rsidRPr="003425F4">
      <w:br/>
    </w:r>
    <w:r w:rsidRPr="003425F4">
      <w:fldChar w:fldCharType="begin" w:fldLock="1"/>
    </w:r>
    <w:r w:rsidRPr="003425F4">
      <w:instrText xml:space="preserve"> DOCPROPERTY</w:instrText>
    </w:r>
    <w:r w:rsidRPr="003425F4">
      <w:rPr>
        <w:sz w:val="18"/>
      </w:rPr>
      <w:instrText xml:space="preserve"> "Samling" *\charformat </w:instrText>
    </w:r>
    <w:r w:rsidRPr="003425F4">
      <w:fldChar w:fldCharType="end"/>
    </w:r>
    <w:r w:rsidRPr="003425F4">
      <w:tab/>
      <w:t xml:space="preserve">pnr: </w:t>
    </w:r>
    <w:r w:rsidRPr="003425F4">
      <w:fldChar w:fldCharType="begin" w:fldLock="1"/>
    </w:r>
    <w:r w:rsidRPr="003425F4">
      <w:instrText xml:space="preserve"> DOCPROPERTY</w:instrText>
    </w:r>
    <w:r w:rsidRPr="003425F4">
      <w:rPr>
        <w:sz w:val="18"/>
      </w:rPr>
      <w:instrText xml:space="preserve"> "Partinummer" *\charformat </w:instrText>
    </w:r>
    <w:r w:rsidRPr="003425F4">
      <w:fldChar w:fldCharType="separate"/>
    </w:r>
    <w:r w:rsidRPr="003425F4">
      <w:t>m1956</w:t>
    </w:r>
    <w:r w:rsidRPr="003425F4">
      <w:fldChar w:fldCharType="end"/>
    </w:r>
  </w:p>
  <w:p w:rsidR="003425F4" w:rsidRPr="003425F4" w:rsidRDefault="003425F4">
    <w:pPr>
      <w:pStyle w:val="FSHRub1"/>
    </w:pPr>
    <w:r w:rsidRPr="003425F4">
      <w:t>Motion till riksdagen</w:t>
    </w:r>
    <w:r w:rsidRPr="003425F4">
      <w:br/>
    </w:r>
    <w:r w:rsidRPr="003425F4">
      <w:fldChar w:fldCharType="begin" w:fldLock="1"/>
    </w:r>
    <w:r w:rsidRPr="003425F4">
      <w:instrText xml:space="preserve"> DOCPROPERTY "YearUser" *\charformat </w:instrText>
    </w:r>
    <w:r w:rsidRPr="003425F4">
      <w:fldChar w:fldCharType="separate"/>
    </w:r>
    <w:r w:rsidRPr="003425F4">
      <w:t>2008/09</w:t>
    </w:r>
    <w:r w:rsidRPr="003425F4">
      <w:fldChar w:fldCharType="end"/>
    </w:r>
    <w:r w:rsidRPr="003425F4">
      <w:t>:</w:t>
    </w:r>
    <w:r w:rsidRPr="003425F4">
      <w:fldChar w:fldCharType="begin" w:fldLock="1"/>
    </w:r>
    <w:r w:rsidRPr="003425F4">
      <w:instrText xml:space="preserve"> DOCPROPERTY "Motionsnummer" *\charformat </w:instrText>
    </w:r>
    <w:r w:rsidRPr="003425F4">
      <w:fldChar w:fldCharType="separate"/>
    </w:r>
    <w:r w:rsidRPr="003425F4">
      <w:t>Ub383</w:t>
    </w:r>
    <w:r w:rsidRPr="003425F4">
      <w:fldChar w:fldCharType="end"/>
    </w:r>
  </w:p>
  <w:p w:rsidR="003425F4" w:rsidRPr="003425F4" w:rsidRDefault="003425F4">
    <w:pPr>
      <w:pStyle w:val="FSHNormalS5"/>
    </w:pPr>
    <w:r w:rsidRPr="003425F4">
      <w:fldChar w:fldCharType="begin" w:fldLock="1"/>
    </w:r>
    <w:r w:rsidRPr="003425F4">
      <w:instrText xml:space="preserve"> DOCPROPERTY "MotionarText" *\charformat </w:instrText>
    </w:r>
    <w:r w:rsidRPr="003425F4">
      <w:fldChar w:fldCharType="separate"/>
    </w:r>
    <w:r w:rsidRPr="003425F4">
      <w:t>av Oskar Öholm och Fredrik Schulte (m)</w:t>
    </w:r>
    <w:r w:rsidRPr="003425F4">
      <w:fldChar w:fldCharType="end"/>
    </w:r>
    <w:r w:rsidRPr="003425F4">
      <w:br/>
    </w:r>
    <w:r w:rsidRPr="003425F4">
      <w:fldChar w:fldCharType="begin" w:fldLock="1"/>
    </w:r>
    <w:r w:rsidRPr="003425F4">
      <w:instrText xml:space="preserve"> DOCPROPERTY "SvarFrasKort" *\charformat </w:instrText>
    </w:r>
    <w:r w:rsidRPr="003425F4">
      <w:fldChar w:fldCharType="end"/>
    </w:r>
  </w:p>
  <w:p w:rsidR="003425F4" w:rsidRPr="003425F4" w:rsidRDefault="003425F4">
    <w:pPr>
      <w:pStyle w:val="FSHTitel"/>
    </w:pPr>
    <w:r w:rsidRPr="003425F4">
      <w:fldChar w:fldCharType="begin" w:fldLock="1"/>
    </w:r>
    <w:r w:rsidRPr="003425F4">
      <w:instrText xml:space="preserve"> DOCPROPERTY</w:instrText>
    </w:r>
    <w:r w:rsidRPr="003425F4">
      <w:rPr>
        <w:sz w:val="18"/>
      </w:rPr>
      <w:instrText xml:space="preserve"> "RubrikSvar" *\charformat </w:instrText>
    </w:r>
    <w:r w:rsidRPr="003425F4">
      <w:fldChar w:fldCharType="separate"/>
    </w:r>
    <w:r w:rsidRPr="003425F4">
      <w:t>Skoluniform</w:t>
    </w:r>
    <w:r w:rsidRPr="003425F4">
      <w:fldChar w:fldCharType="end"/>
    </w:r>
  </w:p>
  <w:p w:rsidR="003425F4" w:rsidRPr="003425F4" w:rsidRDefault="003425F4">
    <w:pPr>
      <w:pStyle w:val="Normal00"/>
    </w:pPr>
  </w:p>
  <w:p w:rsidR="003425F4" w:rsidRPr="003425F4" w:rsidRDefault="00342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1987637">
    <w:abstractNumId w:val="8"/>
  </w:num>
  <w:num w:numId="2" w16cid:durableId="343094314">
    <w:abstractNumId w:val="9"/>
  </w:num>
  <w:num w:numId="3" w16cid:durableId="1628047604">
    <w:abstractNumId w:val="8"/>
  </w:num>
  <w:num w:numId="4" w16cid:durableId="944506396">
    <w:abstractNumId w:val="9"/>
  </w:num>
  <w:num w:numId="5" w16cid:durableId="2100061024">
    <w:abstractNumId w:val="13"/>
  </w:num>
  <w:num w:numId="6" w16cid:durableId="944574313">
    <w:abstractNumId w:val="10"/>
  </w:num>
  <w:num w:numId="7" w16cid:durableId="1932275490">
    <w:abstractNumId w:val="11"/>
  </w:num>
  <w:num w:numId="8" w16cid:durableId="1524200199">
    <w:abstractNumId w:val="12"/>
  </w:num>
  <w:num w:numId="9" w16cid:durableId="841967657">
    <w:abstractNumId w:val="8"/>
  </w:num>
  <w:num w:numId="10" w16cid:durableId="702708820">
    <w:abstractNumId w:val="3"/>
  </w:num>
  <w:num w:numId="11" w16cid:durableId="1794060621">
    <w:abstractNumId w:val="2"/>
  </w:num>
  <w:num w:numId="12" w16cid:durableId="405998180">
    <w:abstractNumId w:val="1"/>
  </w:num>
  <w:num w:numId="13" w16cid:durableId="1036124810">
    <w:abstractNumId w:val="0"/>
  </w:num>
  <w:num w:numId="14" w16cid:durableId="80417489">
    <w:abstractNumId w:val="9"/>
  </w:num>
  <w:num w:numId="15" w16cid:durableId="120269078">
    <w:abstractNumId w:val="7"/>
  </w:num>
  <w:num w:numId="16" w16cid:durableId="1658267682">
    <w:abstractNumId w:val="6"/>
  </w:num>
  <w:num w:numId="17" w16cid:durableId="1230379559">
    <w:abstractNumId w:val="5"/>
  </w:num>
  <w:num w:numId="18" w16cid:durableId="24834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A288AEC-F724-4925-ABC4-22E42F6A92B5},{FA974E5C-60DE-4FB9-8298-572B3B8C6BF7}"/>
  </w:docVars>
  <w:rsids>
    <w:rsidRoot w:val="00E0688D"/>
    <w:rsid w:val="003425F4"/>
    <w:rsid w:val="00E068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52F2FE-67B1-4622-9F8C-0DEEF4FC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1548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m1956</vt:lpstr>
    </vt:vector>
  </TitlesOfParts>
  <Company>Riksdagen</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m1956</dc:title>
  <dc:subject>m1956</dc:subject>
  <dc:creator>Riksdagen</dc:creator>
  <cp:keywords>Riksdagen</cp:keywords>
  <dc:description>TKG-ktrl, MSMQ4mb, PersReg-Distribution mm b-&gt;ny fplogga c-&gt;nygamla s-rosen</dc:description>
  <cp:lastModifiedBy>Lars Brink</cp:lastModifiedBy>
  <cp:revision>2</cp:revision>
  <cp:lastPrinted>2009-01-21T12:26:00Z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Skoluniform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Skoluniform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Fredrik Schulte (m)</vt:lpwstr>
  </property>
  <property fmtid="{D5CDD505-2E9C-101B-9397-08002B2CF9AE}" pid="26" name="MotionarLista">
    <vt:lpwstr>Öholm, Oskar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20082009000000000109000019560069</vt:lpwstr>
  </property>
  <property fmtid="{D5CDD505-2E9C-101B-9397-08002B2CF9AE}" pid="47" name="datum">
    <vt:lpwstr>081003</vt:lpwstr>
  </property>
  <property fmtid="{D5CDD505-2E9C-101B-9397-08002B2CF9AE}" pid="48" name="avsändar-e-post">
    <vt:lpwstr>mikael.j.karlsson@riksdagen.se</vt:lpwstr>
  </property>
  <property fmtid="{D5CDD505-2E9C-101B-9397-08002B2CF9AE}" pid="49" name="id">
    <vt:lpwstr>20082009000000000109000019560069</vt:lpwstr>
  </property>
  <property fmtid="{D5CDD505-2E9C-101B-9397-08002B2CF9AE}" pid="50" name="nummer">
    <vt:lpwstr>383</vt:lpwstr>
  </property>
  <property fmtid="{D5CDD505-2E9C-101B-9397-08002B2CF9AE}" pid="51" name="utskottsbeteckning">
    <vt:lpwstr>Ub</vt:lpwstr>
  </property>
  <property fmtid="{D5CDD505-2E9C-101B-9397-08002B2CF9AE}" pid="52" name="GlobalUID">
    <vt:lpwstr>{17BBA631-8D25-4E63-BB6E-04D8C1818B27}</vt:lpwstr>
  </property>
  <property fmtid="{D5CDD505-2E9C-101B-9397-08002B2CF9AE}" pid="53" name="Överföringar">
    <vt:i4>0</vt:i4>
  </property>
  <property fmtid="{D5CDD505-2E9C-101B-9397-08002B2CF9AE}" pid="54" name="Checksum">
    <vt:lpwstr>*0013211273767*</vt:lpwstr>
  </property>
  <property fmtid="{D5CDD505-2E9C-101B-9397-08002B2CF9AE}" pid="55" name="skuggnummer">
    <vt:lpwstr>1698</vt:lpwstr>
  </property>
  <property fmtid="{D5CDD505-2E9C-101B-9397-08002B2CF9AE}" pid="56" name="urixVersion">
    <vt:lpwstr>3.2.0.8</vt:lpwstr>
  </property>
  <property fmtid="{D5CDD505-2E9C-101B-9397-08002B2CF9AE}" pid="57" name="urixOrigin">
    <vt:lpwstr>090402 09:00:49.680</vt:lpwstr>
  </property>
  <property fmtid="{D5CDD505-2E9C-101B-9397-08002B2CF9AE}" pid="58" name="urixGuid">
    <vt:lpwstr>{2DEBCB4F-5129-4507-B9F2-7BD94F8975AC}</vt:lpwstr>
  </property>
</Properties>
</file>