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5FACAFE7" w14:textId="77777777" w:rsidTr="0092081D">
        <w:tc>
          <w:tcPr>
            <w:tcW w:w="2268" w:type="dxa"/>
          </w:tcPr>
          <w:p w14:paraId="5728275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A796F39" w14:textId="77777777" w:rsidR="006E4E11" w:rsidRDefault="006E4E11" w:rsidP="007242A3">
            <w:pPr>
              <w:framePr w:w="5035" w:h="1644" w:wrap="notBeside" w:vAnchor="page" w:hAnchor="page" w:x="6573" w:y="721"/>
              <w:rPr>
                <w:rFonts w:ascii="TradeGothic" w:hAnsi="TradeGothic"/>
                <w:i/>
                <w:sz w:val="18"/>
              </w:rPr>
            </w:pPr>
          </w:p>
        </w:tc>
      </w:tr>
      <w:tr w:rsidR="0092081D" w14:paraId="3558D4F3" w14:textId="77777777" w:rsidTr="0092081D">
        <w:tc>
          <w:tcPr>
            <w:tcW w:w="5267" w:type="dxa"/>
            <w:gridSpan w:val="3"/>
          </w:tcPr>
          <w:p w14:paraId="7EE514B8" w14:textId="77777777" w:rsidR="0092081D" w:rsidRDefault="0092081D"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29BC730D" w14:textId="77777777" w:rsidTr="0092081D">
        <w:tc>
          <w:tcPr>
            <w:tcW w:w="3402" w:type="dxa"/>
            <w:gridSpan w:val="2"/>
          </w:tcPr>
          <w:p w14:paraId="2BEE3CBB" w14:textId="77777777" w:rsidR="006E4E11" w:rsidRDefault="006E4E11" w:rsidP="007242A3">
            <w:pPr>
              <w:framePr w:w="5035" w:h="1644" w:wrap="notBeside" w:vAnchor="page" w:hAnchor="page" w:x="6573" w:y="721"/>
            </w:pPr>
          </w:p>
        </w:tc>
        <w:tc>
          <w:tcPr>
            <w:tcW w:w="1865" w:type="dxa"/>
          </w:tcPr>
          <w:p w14:paraId="6D9C8C3A" w14:textId="77777777" w:rsidR="006E4E11" w:rsidRDefault="006E4E11" w:rsidP="007242A3">
            <w:pPr>
              <w:framePr w:w="5035" w:h="1644" w:wrap="notBeside" w:vAnchor="page" w:hAnchor="page" w:x="6573" w:y="721"/>
            </w:pPr>
          </w:p>
        </w:tc>
      </w:tr>
      <w:tr w:rsidR="006E4E11" w14:paraId="19DD70E4" w14:textId="77777777" w:rsidTr="0092081D">
        <w:tc>
          <w:tcPr>
            <w:tcW w:w="2268" w:type="dxa"/>
          </w:tcPr>
          <w:p w14:paraId="3D967571" w14:textId="77777777" w:rsidR="006E4E11" w:rsidRDefault="0092081D" w:rsidP="00832490">
            <w:pPr>
              <w:framePr w:w="5035" w:h="1644" w:wrap="notBeside" w:vAnchor="page" w:hAnchor="page" w:x="6573" w:y="721"/>
            </w:pPr>
            <w:r>
              <w:t>201</w:t>
            </w:r>
            <w:r w:rsidR="00832490">
              <w:t>4</w:t>
            </w:r>
            <w:r>
              <w:t>-</w:t>
            </w:r>
            <w:r w:rsidR="00832490">
              <w:t>1</w:t>
            </w:r>
            <w:r>
              <w:t>1-2</w:t>
            </w:r>
            <w:r w:rsidR="00832490">
              <w:t>4</w:t>
            </w:r>
          </w:p>
        </w:tc>
        <w:tc>
          <w:tcPr>
            <w:tcW w:w="2999" w:type="dxa"/>
            <w:gridSpan w:val="2"/>
          </w:tcPr>
          <w:p w14:paraId="502440F9" w14:textId="77777777" w:rsidR="006E4E11" w:rsidRPr="00ED583F" w:rsidRDefault="006E4E11" w:rsidP="007242A3">
            <w:pPr>
              <w:framePr w:w="5035" w:h="1644" w:wrap="notBeside" w:vAnchor="page" w:hAnchor="page" w:x="6573" w:y="721"/>
              <w:rPr>
                <w:sz w:val="20"/>
              </w:rPr>
            </w:pPr>
          </w:p>
        </w:tc>
      </w:tr>
      <w:tr w:rsidR="006E4E11" w14:paraId="216B40EE" w14:textId="77777777" w:rsidTr="0092081D">
        <w:tc>
          <w:tcPr>
            <w:tcW w:w="2268" w:type="dxa"/>
          </w:tcPr>
          <w:p w14:paraId="5F40ABE6" w14:textId="77777777" w:rsidR="006E4E11" w:rsidRDefault="006E4E11" w:rsidP="007242A3">
            <w:pPr>
              <w:framePr w:w="5035" w:h="1644" w:wrap="notBeside" w:vAnchor="page" w:hAnchor="page" w:x="6573" w:y="721"/>
            </w:pPr>
          </w:p>
        </w:tc>
        <w:tc>
          <w:tcPr>
            <w:tcW w:w="2999" w:type="dxa"/>
            <w:gridSpan w:val="2"/>
          </w:tcPr>
          <w:p w14:paraId="4F0F84E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8362D21" w14:textId="77777777">
        <w:trPr>
          <w:trHeight w:val="284"/>
        </w:trPr>
        <w:tc>
          <w:tcPr>
            <w:tcW w:w="4911" w:type="dxa"/>
          </w:tcPr>
          <w:p w14:paraId="2AA6B338" w14:textId="01B2F2BA" w:rsidR="006E4E11" w:rsidRDefault="00AE161A">
            <w:pPr>
              <w:pStyle w:val="Avsndare"/>
              <w:framePr w:h="2483" w:wrap="notBeside" w:x="1504"/>
              <w:rPr>
                <w:b/>
                <w:i w:val="0"/>
                <w:sz w:val="22"/>
              </w:rPr>
            </w:pPr>
            <w:r>
              <w:rPr>
                <w:b/>
                <w:i w:val="0"/>
                <w:sz w:val="22"/>
              </w:rPr>
              <w:t>Utbildningsdepartementet</w:t>
            </w:r>
          </w:p>
        </w:tc>
      </w:tr>
      <w:tr w:rsidR="006E4E11" w14:paraId="6C4ACADF" w14:textId="77777777">
        <w:trPr>
          <w:trHeight w:val="284"/>
        </w:trPr>
        <w:tc>
          <w:tcPr>
            <w:tcW w:w="4911" w:type="dxa"/>
          </w:tcPr>
          <w:p w14:paraId="316E3743" w14:textId="77777777" w:rsidR="006E4E11" w:rsidRDefault="006E4E11">
            <w:pPr>
              <w:pStyle w:val="Avsndare"/>
              <w:framePr w:h="2483" w:wrap="notBeside" w:x="1504"/>
              <w:rPr>
                <w:bCs/>
                <w:iCs/>
              </w:rPr>
            </w:pPr>
          </w:p>
        </w:tc>
      </w:tr>
      <w:tr w:rsidR="006E4E11" w14:paraId="502AA5B2" w14:textId="77777777">
        <w:trPr>
          <w:trHeight w:val="284"/>
        </w:trPr>
        <w:tc>
          <w:tcPr>
            <w:tcW w:w="4911" w:type="dxa"/>
          </w:tcPr>
          <w:p w14:paraId="0C55BC6F" w14:textId="77777777" w:rsidR="006E4E11" w:rsidRDefault="00832490" w:rsidP="0092081D">
            <w:pPr>
              <w:pStyle w:val="Avsndare"/>
              <w:framePr w:h="2483" w:wrap="notBeside" w:x="1504"/>
              <w:rPr>
                <w:bCs/>
                <w:iCs/>
              </w:rPr>
            </w:pPr>
            <w:r>
              <w:rPr>
                <w:bCs/>
                <w:iCs/>
              </w:rPr>
              <w:t>Forskningspolitiska enheten</w:t>
            </w:r>
          </w:p>
        </w:tc>
      </w:tr>
      <w:tr w:rsidR="006E4E11" w14:paraId="60027225" w14:textId="77777777">
        <w:trPr>
          <w:trHeight w:val="284"/>
        </w:trPr>
        <w:tc>
          <w:tcPr>
            <w:tcW w:w="4911" w:type="dxa"/>
          </w:tcPr>
          <w:p w14:paraId="0F23806C" w14:textId="77777777" w:rsidR="006E4E11" w:rsidRDefault="006E4E11">
            <w:pPr>
              <w:pStyle w:val="Avsndare"/>
              <w:framePr w:h="2483" w:wrap="notBeside" w:x="1504"/>
              <w:rPr>
                <w:bCs/>
                <w:iCs/>
              </w:rPr>
            </w:pPr>
          </w:p>
        </w:tc>
      </w:tr>
      <w:tr w:rsidR="006E4E11" w14:paraId="6B07A13F" w14:textId="77777777">
        <w:trPr>
          <w:trHeight w:val="284"/>
        </w:trPr>
        <w:tc>
          <w:tcPr>
            <w:tcW w:w="4911" w:type="dxa"/>
          </w:tcPr>
          <w:p w14:paraId="58E1D726" w14:textId="77777777" w:rsidR="006E4E11" w:rsidRDefault="006E4E11">
            <w:pPr>
              <w:pStyle w:val="Avsndare"/>
              <w:framePr w:h="2483" w:wrap="notBeside" w:x="1504"/>
              <w:rPr>
                <w:bCs/>
                <w:iCs/>
              </w:rPr>
            </w:pPr>
          </w:p>
        </w:tc>
      </w:tr>
      <w:tr w:rsidR="006E4E11" w14:paraId="0F2B6D4D" w14:textId="77777777">
        <w:trPr>
          <w:trHeight w:val="284"/>
        </w:trPr>
        <w:tc>
          <w:tcPr>
            <w:tcW w:w="4911" w:type="dxa"/>
          </w:tcPr>
          <w:p w14:paraId="1EC1E2ED" w14:textId="77777777" w:rsidR="006E4E11" w:rsidRDefault="006E4E11">
            <w:pPr>
              <w:pStyle w:val="Avsndare"/>
              <w:framePr w:h="2483" w:wrap="notBeside" w:x="1504"/>
              <w:rPr>
                <w:bCs/>
                <w:iCs/>
              </w:rPr>
            </w:pPr>
          </w:p>
        </w:tc>
      </w:tr>
      <w:tr w:rsidR="006E4E11" w14:paraId="57832BD6" w14:textId="77777777">
        <w:trPr>
          <w:trHeight w:val="284"/>
        </w:trPr>
        <w:tc>
          <w:tcPr>
            <w:tcW w:w="4911" w:type="dxa"/>
          </w:tcPr>
          <w:p w14:paraId="100CD63A" w14:textId="29D36253" w:rsidR="006E4E11" w:rsidRDefault="006E4E11">
            <w:pPr>
              <w:pStyle w:val="Avsndare"/>
              <w:framePr w:h="2483" w:wrap="notBeside" w:x="1504"/>
              <w:rPr>
                <w:bCs/>
                <w:iCs/>
              </w:rPr>
            </w:pPr>
            <w:bookmarkStart w:id="0" w:name="_GoBack"/>
            <w:bookmarkEnd w:id="0"/>
          </w:p>
        </w:tc>
      </w:tr>
      <w:tr w:rsidR="006E4E11" w14:paraId="48DB533D" w14:textId="77777777">
        <w:trPr>
          <w:trHeight w:val="284"/>
        </w:trPr>
        <w:tc>
          <w:tcPr>
            <w:tcW w:w="4911" w:type="dxa"/>
          </w:tcPr>
          <w:p w14:paraId="5E35967E" w14:textId="77777777" w:rsidR="006E4E11" w:rsidRDefault="006E4E11">
            <w:pPr>
              <w:pStyle w:val="Avsndare"/>
              <w:framePr w:h="2483" w:wrap="notBeside" w:x="1504"/>
              <w:rPr>
                <w:bCs/>
                <w:iCs/>
              </w:rPr>
            </w:pPr>
          </w:p>
        </w:tc>
      </w:tr>
      <w:tr w:rsidR="006E4E11" w14:paraId="42B228C0" w14:textId="77777777">
        <w:trPr>
          <w:trHeight w:val="284"/>
        </w:trPr>
        <w:tc>
          <w:tcPr>
            <w:tcW w:w="4911" w:type="dxa"/>
          </w:tcPr>
          <w:p w14:paraId="2115217B" w14:textId="77777777" w:rsidR="006E4E11" w:rsidRDefault="006E4E11">
            <w:pPr>
              <w:pStyle w:val="Avsndare"/>
              <w:framePr w:h="2483" w:wrap="notBeside" w:x="1504"/>
              <w:rPr>
                <w:bCs/>
                <w:iCs/>
              </w:rPr>
            </w:pPr>
          </w:p>
        </w:tc>
      </w:tr>
    </w:tbl>
    <w:p w14:paraId="47D22903" w14:textId="77777777" w:rsidR="006E4E11" w:rsidRPr="0092081D" w:rsidRDefault="006E4E11">
      <w:pPr>
        <w:framePr w:w="4400" w:h="2523" w:wrap="notBeside" w:vAnchor="page" w:hAnchor="page" w:x="6453" w:y="2445"/>
        <w:ind w:left="142"/>
        <w:rPr>
          <w:b/>
        </w:rPr>
      </w:pPr>
    </w:p>
    <w:p w14:paraId="647C3B11" w14:textId="77777777" w:rsidR="0092081D" w:rsidRDefault="008A4406">
      <w:pPr>
        <w:pStyle w:val="RKrubrik"/>
        <w:pBdr>
          <w:bottom w:val="single" w:sz="6" w:space="1" w:color="auto"/>
        </w:pBdr>
      </w:pPr>
      <w:bookmarkStart w:id="1" w:name="bRubrik"/>
      <w:bookmarkEnd w:id="1"/>
      <w:r>
        <w:t xml:space="preserve">Konkurrenskraftsrådets (KKR) möte </w:t>
      </w:r>
      <w:r w:rsidR="0092081D">
        <w:t xml:space="preserve">den </w:t>
      </w:r>
      <w:r>
        <w:t>4-5 december 2014</w:t>
      </w:r>
    </w:p>
    <w:p w14:paraId="0CF2F95C" w14:textId="77777777" w:rsidR="0092081D" w:rsidRDefault="0092081D">
      <w:pPr>
        <w:pStyle w:val="RKnormal"/>
      </w:pPr>
    </w:p>
    <w:p w14:paraId="6054ED66" w14:textId="77777777" w:rsidR="0092081D" w:rsidRDefault="0092081D">
      <w:pPr>
        <w:pStyle w:val="RKnormal"/>
      </w:pPr>
      <w:r>
        <w:t>Dagordningspunkt</w:t>
      </w:r>
      <w:r w:rsidR="008A4406">
        <w:t>: 1</w:t>
      </w:r>
      <w:r w:rsidR="006D0297">
        <w:t>2</w:t>
      </w:r>
    </w:p>
    <w:p w14:paraId="35245DFD" w14:textId="77777777" w:rsidR="0092081D" w:rsidRDefault="0092081D">
      <w:pPr>
        <w:pStyle w:val="RKnormal"/>
      </w:pPr>
    </w:p>
    <w:p w14:paraId="4F367705" w14:textId="7000D4C2" w:rsidR="0092081D" w:rsidRDefault="0092081D">
      <w:pPr>
        <w:pStyle w:val="RKnormal"/>
      </w:pPr>
      <w:r>
        <w:t>Rubrik:</w:t>
      </w:r>
      <w:r w:rsidR="0061367F">
        <w:t xml:space="preserve"> Vetenskap för och med samhället - riktlinjedebatt</w:t>
      </w:r>
    </w:p>
    <w:p w14:paraId="7780D8EC" w14:textId="77777777" w:rsidR="0092081D" w:rsidRDefault="0092081D">
      <w:pPr>
        <w:pStyle w:val="RKnormal"/>
      </w:pPr>
    </w:p>
    <w:p w14:paraId="250EDB55" w14:textId="77777777" w:rsidR="0092081D" w:rsidRDefault="0092081D">
      <w:pPr>
        <w:pStyle w:val="RKnormal"/>
      </w:pPr>
      <w:r>
        <w:t>Dokument:</w:t>
      </w:r>
      <w:r w:rsidR="008A4406">
        <w:t xml:space="preserve"> 15451/14</w:t>
      </w:r>
    </w:p>
    <w:p w14:paraId="4601209F" w14:textId="77777777" w:rsidR="0092081D" w:rsidRDefault="0092081D">
      <w:pPr>
        <w:pStyle w:val="RKnormal"/>
      </w:pPr>
    </w:p>
    <w:p w14:paraId="344D5E50" w14:textId="77777777" w:rsidR="0092081D" w:rsidRDefault="0092081D">
      <w:pPr>
        <w:pStyle w:val="RKnormal"/>
      </w:pPr>
      <w:r>
        <w:t xml:space="preserve">Tidigare dokument: </w:t>
      </w:r>
      <w:r w:rsidR="00873182">
        <w:t>Detta är första gången som frågan kommer upp på KKR.</w:t>
      </w:r>
    </w:p>
    <w:p w14:paraId="1727E1C8" w14:textId="77777777" w:rsidR="0092081D" w:rsidRDefault="0092081D">
      <w:pPr>
        <w:pStyle w:val="RKnormal"/>
      </w:pPr>
    </w:p>
    <w:p w14:paraId="700D6A67" w14:textId="4916775A" w:rsidR="0092081D" w:rsidRDefault="0092081D">
      <w:pPr>
        <w:pStyle w:val="RKnormal"/>
      </w:pPr>
      <w:r>
        <w:t xml:space="preserve">Tidigare behandlad vid samråd med EU-nämnden: </w:t>
      </w:r>
    </w:p>
    <w:p w14:paraId="4DB7ECD3" w14:textId="77777777" w:rsidR="0092081D" w:rsidRDefault="0092081D">
      <w:pPr>
        <w:pStyle w:val="RKnormal"/>
      </w:pPr>
    </w:p>
    <w:p w14:paraId="24053ACA" w14:textId="77777777" w:rsidR="0092081D" w:rsidRDefault="0092081D">
      <w:pPr>
        <w:pStyle w:val="RKrubrik"/>
      </w:pPr>
      <w:r>
        <w:t>Bakgrund</w:t>
      </w:r>
    </w:p>
    <w:p w14:paraId="77AD0C94" w14:textId="77777777" w:rsidR="0092081D" w:rsidRDefault="0092081D">
      <w:pPr>
        <w:pStyle w:val="RKnormal"/>
      </w:pPr>
    </w:p>
    <w:p w14:paraId="44C8889F" w14:textId="77777777" w:rsidR="000529A1" w:rsidRDefault="008A4406">
      <w:pPr>
        <w:pStyle w:val="RKnormal"/>
      </w:pPr>
      <w:r>
        <w:t>”Science with and for society”</w:t>
      </w:r>
      <w:r w:rsidR="000529A1">
        <w:t xml:space="preserve"> eller </w:t>
      </w:r>
      <w:r w:rsidR="000529A1" w:rsidRPr="00755C9D">
        <w:rPr>
          <w:i/>
        </w:rPr>
        <w:t>Vetenskap för och med samhället</w:t>
      </w:r>
      <w:r w:rsidR="000529A1">
        <w:t xml:space="preserve"> är en </w:t>
      </w:r>
      <w:r w:rsidR="00755C9D">
        <w:t xml:space="preserve">tvärgående </w:t>
      </w:r>
      <w:r w:rsidR="000529A1">
        <w:t>del av ramprogrammet Horisont 2020 som syftar till att bygga effektiva samarbeten mellan vetenskap och samhälle med målet att rekrytera nya talanger till vetenskapliga sektorer samt att para ihop vetenskapig excellens med en medvetenhet och ett ansvar för samhället. Det övergripande målet är att skapa ansvarfull forskning och innovation (responsible research and innovation, RRI)</w:t>
      </w:r>
      <w:r w:rsidR="00755C9D">
        <w:t xml:space="preserve"> genom att aktivt föra in samhällets värderingar, behov och förväntningar i innovations och forskningsprocesser. </w:t>
      </w:r>
      <w:r w:rsidR="000529A1">
        <w:t xml:space="preserve">  </w:t>
      </w:r>
    </w:p>
    <w:p w14:paraId="5C2E032B" w14:textId="77777777" w:rsidR="000529A1" w:rsidRDefault="000529A1">
      <w:pPr>
        <w:pStyle w:val="RKnormal"/>
      </w:pPr>
    </w:p>
    <w:p w14:paraId="6C3C666E" w14:textId="009328D3" w:rsidR="0092081D" w:rsidRDefault="000529A1">
      <w:pPr>
        <w:pStyle w:val="RKnormal"/>
      </w:pPr>
      <w:r>
        <w:t xml:space="preserve">Det Italienska ordförandeskapet har lyfts frågan och anordnade i november en konferens om ämnet i Rom. </w:t>
      </w:r>
      <w:r w:rsidR="00755C9D">
        <w:t>Konferensen utmynnade i den s.k. Romdeklarationen.</w:t>
      </w:r>
      <w:r w:rsidR="002B6F57">
        <w:t xml:space="preserve"> Med målsättningen att alla arbetsprogram inom H2020 ska ha ett ansvarsfullt angreppssätt till forskning och innovation vill nu ordförande</w:t>
      </w:r>
      <w:r w:rsidR="0061367F">
        <w:t>skapet ha en riktlinjedebatt</w:t>
      </w:r>
      <w:r w:rsidR="002B6F57">
        <w:t xml:space="preserve"> på KKR den 5 december. </w:t>
      </w:r>
    </w:p>
    <w:p w14:paraId="643273AF" w14:textId="77777777" w:rsidR="0092081D" w:rsidRDefault="0092081D">
      <w:pPr>
        <w:pStyle w:val="RKrubrik"/>
      </w:pPr>
      <w:r>
        <w:t>Rättslig grund och beslutsförfarande</w:t>
      </w:r>
    </w:p>
    <w:p w14:paraId="7E8CE5CD" w14:textId="77777777" w:rsidR="0092081D" w:rsidRDefault="00E913F9">
      <w:pPr>
        <w:pStyle w:val="RKnormal"/>
      </w:pPr>
      <w:r>
        <w:t>EUF-fördraget om forskning och teknisk utveckling (art 172-190).</w:t>
      </w:r>
    </w:p>
    <w:p w14:paraId="7E58D285" w14:textId="77777777" w:rsidR="0092081D" w:rsidRDefault="0092081D">
      <w:pPr>
        <w:pStyle w:val="RKrubrik"/>
        <w:rPr>
          <w:i/>
          <w:iCs/>
        </w:rPr>
      </w:pPr>
      <w:r>
        <w:rPr>
          <w:i/>
          <w:iCs/>
        </w:rPr>
        <w:lastRenderedPageBreak/>
        <w:t>Svensk ståndpunkt</w:t>
      </w:r>
    </w:p>
    <w:p w14:paraId="7DED90DC" w14:textId="77777777" w:rsidR="00AE161A" w:rsidRDefault="00873182">
      <w:pPr>
        <w:pStyle w:val="RKnormal"/>
      </w:pPr>
      <w:r w:rsidRPr="00873182">
        <w:t xml:space="preserve">I diskussionen avser regeringen att framföra att ansvarsfull forskning och innovation är viktigt, här ingår delar som jämställdhet, yngre forskare och samverkan mellan forskning, näringsliv och det civila samhället som regeringen prioriterar. </w:t>
      </w:r>
    </w:p>
    <w:p w14:paraId="7EFDB5B8" w14:textId="77777777" w:rsidR="00AE161A" w:rsidRDefault="00AE161A">
      <w:pPr>
        <w:pStyle w:val="RKnormal"/>
      </w:pPr>
    </w:p>
    <w:p w14:paraId="30912B7C" w14:textId="1DDB3E9C" w:rsidR="0092081D" w:rsidRDefault="00873182">
      <w:pPr>
        <w:pStyle w:val="RKnormal"/>
      </w:pPr>
      <w:r w:rsidRPr="00873182">
        <w:t xml:space="preserve">Det är samtidigt viktigt att framhålla att </w:t>
      </w:r>
      <w:r w:rsidR="006D0297">
        <w:t xml:space="preserve">eventuella </w:t>
      </w:r>
      <w:r w:rsidRPr="00873182">
        <w:t>reformer och instrument på nationell nivå är respektive medlemslands eget ansvar att fatta bes</w:t>
      </w:r>
      <w:r w:rsidR="00BA13B4">
        <w:t>lut om</w:t>
      </w:r>
      <w:r w:rsidR="00AE520B" w:rsidRPr="00AE520B">
        <w:t xml:space="preserve"> och att nationell kompetens bevakas i en diskussion om eventuella reformer och instrument på EU-nivå</w:t>
      </w:r>
      <w:r w:rsidR="00AE520B">
        <w:t>.</w:t>
      </w:r>
    </w:p>
    <w:p w14:paraId="4C3DEE91" w14:textId="77777777" w:rsidR="0092081D" w:rsidRDefault="0092081D">
      <w:pPr>
        <w:pStyle w:val="RKrubrik"/>
      </w:pPr>
      <w:r>
        <w:t>Europaparlamentets inställning</w:t>
      </w:r>
    </w:p>
    <w:p w14:paraId="7EF60531" w14:textId="77777777" w:rsidR="0092081D" w:rsidRDefault="00E913F9">
      <w:pPr>
        <w:pStyle w:val="RKnormal"/>
      </w:pPr>
      <w:r>
        <w:t>Ej känt.</w:t>
      </w:r>
    </w:p>
    <w:p w14:paraId="3F3224CF" w14:textId="77777777" w:rsidR="0092081D" w:rsidRDefault="0092081D">
      <w:pPr>
        <w:pStyle w:val="RKrubrik"/>
        <w:rPr>
          <w:i/>
          <w:iCs/>
        </w:rPr>
      </w:pPr>
      <w:r>
        <w:rPr>
          <w:i/>
          <w:iCs/>
        </w:rPr>
        <w:t>Förslaget</w:t>
      </w:r>
    </w:p>
    <w:p w14:paraId="01BAE45B" w14:textId="783D2076" w:rsidR="00A5030E" w:rsidRDefault="00A5030E">
      <w:pPr>
        <w:pStyle w:val="RKnormal"/>
      </w:pPr>
      <w:r>
        <w:t>På dp 1</w:t>
      </w:r>
      <w:r w:rsidR="006D0297">
        <w:t>2</w:t>
      </w:r>
      <w:r>
        <w:t xml:space="preserve"> kommer det att föras diskussion u</w:t>
      </w:r>
      <w:r w:rsidR="0061367F">
        <w:t>tifrån två diskussionfrågor</w:t>
      </w:r>
      <w:r>
        <w:t>:</w:t>
      </w:r>
    </w:p>
    <w:p w14:paraId="2A2BBFC2" w14:textId="77777777" w:rsidR="00AE161A" w:rsidRDefault="00AE161A">
      <w:pPr>
        <w:pStyle w:val="RKnormal"/>
      </w:pPr>
    </w:p>
    <w:p w14:paraId="79D731A6" w14:textId="77777777" w:rsidR="00A5030E" w:rsidRDefault="00A5030E" w:rsidP="00A5030E">
      <w:pPr>
        <w:pStyle w:val="RKnormal"/>
        <w:numPr>
          <w:ilvl w:val="0"/>
          <w:numId w:val="2"/>
        </w:numPr>
      </w:pPr>
      <w:r>
        <w:t>Håller ministrarna med om att RRI bör framhållas inom alla relevanta policys och aktiviteter, inklusive det Europeiska forskningsområdet och Innovationsunionen? Vad föreslår ministrarna som det mest lämpliga ramverket för att stärka FoI-processer genom engagemang från alla samhällssektorer, speciellt med tanke på att utveckla innovativa lösningar för de samhälleliga utmaningarna?</w:t>
      </w:r>
    </w:p>
    <w:p w14:paraId="6B682ECB" w14:textId="77777777" w:rsidR="00AE161A" w:rsidRDefault="00AE161A" w:rsidP="00AE161A">
      <w:pPr>
        <w:pStyle w:val="RKnormal"/>
        <w:ind w:left="720"/>
      </w:pPr>
    </w:p>
    <w:p w14:paraId="4F98AF28" w14:textId="77777777" w:rsidR="00A5030E" w:rsidRDefault="00A5030E" w:rsidP="00A5030E">
      <w:pPr>
        <w:pStyle w:val="RKnormal"/>
        <w:numPr>
          <w:ilvl w:val="0"/>
          <w:numId w:val="1"/>
        </w:numPr>
      </w:pPr>
      <w:r>
        <w:t>Vilka reformer och instrument behövs för att bättre integrera RRI i den nationella forsknings- och innovationspolitiken.</w:t>
      </w:r>
    </w:p>
    <w:p w14:paraId="2F847A0F" w14:textId="77777777" w:rsidR="002B6F57" w:rsidRDefault="00A5030E">
      <w:pPr>
        <w:pStyle w:val="RKnormal"/>
      </w:pPr>
      <w:r>
        <w:t xml:space="preserve"> </w:t>
      </w:r>
    </w:p>
    <w:p w14:paraId="084B53D7" w14:textId="65F91D27" w:rsidR="0092081D" w:rsidRDefault="0061367F">
      <w:pPr>
        <w:pStyle w:val="RKnormal"/>
      </w:pPr>
      <w:r>
        <w:t xml:space="preserve">I </w:t>
      </w:r>
      <w:r w:rsidR="002B6F57">
        <w:t xml:space="preserve">Romdeklarationen för ansvarsfull forskning och innovation (RRI) i Europa framhåller man att Europeiska organisationer, medlemsstater, regionala myndigheter och forskningsråd bör bygga upp kapacitet för RRI genom t.ex. att integrera det som en naturlig del i forsknings- och innovationsprogram och utvärdera hur detta angreppssätt efterföljs och vilka samhälleliga effekter det får.  </w:t>
      </w:r>
    </w:p>
    <w:p w14:paraId="4CDC1008" w14:textId="77777777" w:rsidR="0092081D" w:rsidRDefault="0092081D">
      <w:pPr>
        <w:pStyle w:val="RKrubrik"/>
        <w:rPr>
          <w:i/>
          <w:iCs/>
        </w:rPr>
      </w:pPr>
      <w:r>
        <w:rPr>
          <w:i/>
          <w:iCs/>
        </w:rPr>
        <w:t>Gällande svenska regler och förslagets effekter på dessa</w:t>
      </w:r>
    </w:p>
    <w:p w14:paraId="315FF433" w14:textId="36A9C23E" w:rsidR="0092081D" w:rsidRDefault="00B0264C">
      <w:pPr>
        <w:pStyle w:val="RKnormal"/>
      </w:pPr>
      <w:r>
        <w:t>Underlaget innehåller i</w:t>
      </w:r>
      <w:r w:rsidR="005172FA">
        <w:t xml:space="preserve">nga konkreta förslag </w:t>
      </w:r>
      <w:r>
        <w:t>och dagordnin</w:t>
      </w:r>
      <w:r w:rsidR="0061367F">
        <w:t>gspunkten är en riktlinjedebatt</w:t>
      </w:r>
      <w:r>
        <w:t>. De</w:t>
      </w:r>
      <w:r w:rsidR="0061367F">
        <w:t xml:space="preserve">t är oklart vad målet med </w:t>
      </w:r>
      <w:r>
        <w:t>diskussionen är. Möjligvis vill ordförandeskapet att kommissionen tar rådsslutsatser specifikt för ansvarsfull forskning och innovation.</w:t>
      </w:r>
      <w:r w:rsidR="005172FA">
        <w:t xml:space="preserve"> </w:t>
      </w:r>
    </w:p>
    <w:p w14:paraId="49281494" w14:textId="77777777" w:rsidR="0092081D" w:rsidRDefault="0092081D">
      <w:pPr>
        <w:pStyle w:val="RKrubrik"/>
      </w:pPr>
      <w:r>
        <w:t>Ekonomiska konsekvenser</w:t>
      </w:r>
    </w:p>
    <w:p w14:paraId="21AA599E" w14:textId="77777777" w:rsidR="0092081D" w:rsidRDefault="00873182">
      <w:pPr>
        <w:pStyle w:val="RKnormal"/>
      </w:pPr>
      <w:r>
        <w:t>Inga ekonomiska konsekvenser.</w:t>
      </w:r>
    </w:p>
    <w:p w14:paraId="1F3CD2CC" w14:textId="77777777" w:rsidR="006E4E11" w:rsidRDefault="0092081D" w:rsidP="006D0297">
      <w:pPr>
        <w:pStyle w:val="RKrubrik"/>
      </w:pPr>
      <w:r>
        <w:t>Övrigt</w:t>
      </w:r>
    </w:p>
    <w:p w14:paraId="7B6FB220"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CD6F2" w14:textId="77777777" w:rsidR="00832490" w:rsidRDefault="00832490">
      <w:r>
        <w:separator/>
      </w:r>
    </w:p>
  </w:endnote>
  <w:endnote w:type="continuationSeparator" w:id="0">
    <w:p w14:paraId="2C06E72B" w14:textId="77777777" w:rsidR="00832490" w:rsidRDefault="0083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1638C" w14:textId="77777777" w:rsidR="00832490" w:rsidRDefault="00832490">
      <w:r>
        <w:separator/>
      </w:r>
    </w:p>
  </w:footnote>
  <w:footnote w:type="continuationSeparator" w:id="0">
    <w:p w14:paraId="389986E0" w14:textId="77777777" w:rsidR="00832490" w:rsidRDefault="00832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9650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535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3AF6ED" w14:textId="77777777">
      <w:trPr>
        <w:cantSplit/>
      </w:trPr>
      <w:tc>
        <w:tcPr>
          <w:tcW w:w="3119" w:type="dxa"/>
        </w:tcPr>
        <w:p w14:paraId="0D94BE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6FD1C5" w14:textId="77777777" w:rsidR="00E80146" w:rsidRDefault="00E80146">
          <w:pPr>
            <w:pStyle w:val="Sidhuvud"/>
            <w:ind w:right="360"/>
          </w:pPr>
        </w:p>
      </w:tc>
      <w:tc>
        <w:tcPr>
          <w:tcW w:w="1525" w:type="dxa"/>
        </w:tcPr>
        <w:p w14:paraId="42CF2E96" w14:textId="77777777" w:rsidR="00E80146" w:rsidRDefault="00E80146">
          <w:pPr>
            <w:pStyle w:val="Sidhuvud"/>
            <w:ind w:right="360"/>
          </w:pPr>
        </w:p>
      </w:tc>
    </w:tr>
  </w:tbl>
  <w:p w14:paraId="6E1FB2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0B2B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E535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9C4E4C" w14:textId="77777777">
      <w:trPr>
        <w:cantSplit/>
      </w:trPr>
      <w:tc>
        <w:tcPr>
          <w:tcW w:w="3119" w:type="dxa"/>
        </w:tcPr>
        <w:p w14:paraId="3B160C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EB40ED" w14:textId="77777777" w:rsidR="00E80146" w:rsidRDefault="00E80146">
          <w:pPr>
            <w:pStyle w:val="Sidhuvud"/>
            <w:ind w:right="360"/>
          </w:pPr>
        </w:p>
      </w:tc>
      <w:tc>
        <w:tcPr>
          <w:tcW w:w="1525" w:type="dxa"/>
        </w:tcPr>
        <w:p w14:paraId="7726B28A" w14:textId="77777777" w:rsidR="00E80146" w:rsidRDefault="00E80146">
          <w:pPr>
            <w:pStyle w:val="Sidhuvud"/>
            <w:ind w:right="360"/>
          </w:pPr>
        </w:p>
      </w:tc>
    </w:tr>
  </w:tbl>
  <w:p w14:paraId="61747E5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49400" w14:textId="77777777" w:rsidR="0092081D" w:rsidRDefault="0092081D">
    <w:pPr>
      <w:framePr w:w="2948" w:h="1321" w:hRule="exact" w:wrap="notBeside" w:vAnchor="page" w:hAnchor="page" w:x="1362" w:y="653"/>
    </w:pPr>
    <w:r>
      <w:rPr>
        <w:noProof/>
        <w:lang w:eastAsia="sv-SE"/>
      </w:rPr>
      <w:drawing>
        <wp:inline distT="0" distB="0" distL="0" distR="0" wp14:anchorId="02A85DC4" wp14:editId="1021E24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A5E9BAB" w14:textId="77777777" w:rsidR="00E80146" w:rsidRDefault="00E80146">
    <w:pPr>
      <w:pStyle w:val="RKrubrik"/>
      <w:keepNext w:val="0"/>
      <w:tabs>
        <w:tab w:val="clear" w:pos="1134"/>
        <w:tab w:val="clear" w:pos="2835"/>
      </w:tabs>
      <w:spacing w:before="0" w:after="0" w:line="320" w:lineRule="atLeast"/>
      <w:rPr>
        <w:bCs/>
      </w:rPr>
    </w:pPr>
  </w:p>
  <w:p w14:paraId="3A86B687" w14:textId="77777777" w:rsidR="00E80146" w:rsidRDefault="00E80146">
    <w:pPr>
      <w:rPr>
        <w:rFonts w:ascii="TradeGothic" w:hAnsi="TradeGothic"/>
        <w:b/>
        <w:bCs/>
        <w:spacing w:val="12"/>
        <w:sz w:val="22"/>
      </w:rPr>
    </w:pPr>
  </w:p>
  <w:p w14:paraId="5D1536DA" w14:textId="77777777" w:rsidR="00E80146" w:rsidRDefault="00E80146">
    <w:pPr>
      <w:pStyle w:val="RKrubrik"/>
      <w:keepNext w:val="0"/>
      <w:tabs>
        <w:tab w:val="clear" w:pos="1134"/>
        <w:tab w:val="clear" w:pos="2835"/>
      </w:tabs>
      <w:spacing w:before="0" w:after="0" w:line="320" w:lineRule="atLeast"/>
      <w:rPr>
        <w:bCs/>
      </w:rPr>
    </w:pPr>
  </w:p>
  <w:p w14:paraId="11E632EC"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42B0"/>
    <w:multiLevelType w:val="hybridMultilevel"/>
    <w:tmpl w:val="2C0057FA"/>
    <w:lvl w:ilvl="0" w:tplc="F6DA8E1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09E2325"/>
    <w:multiLevelType w:val="hybridMultilevel"/>
    <w:tmpl w:val="384405CA"/>
    <w:lvl w:ilvl="0" w:tplc="8DB24F3C">
      <w:start w:val="201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832490"/>
    <w:rsid w:val="000529A1"/>
    <w:rsid w:val="00150384"/>
    <w:rsid w:val="00160901"/>
    <w:rsid w:val="001805B7"/>
    <w:rsid w:val="001A3B21"/>
    <w:rsid w:val="002B6F57"/>
    <w:rsid w:val="00367B1C"/>
    <w:rsid w:val="004A328D"/>
    <w:rsid w:val="005172FA"/>
    <w:rsid w:val="0058762B"/>
    <w:rsid w:val="0061367F"/>
    <w:rsid w:val="00625314"/>
    <w:rsid w:val="006D0297"/>
    <w:rsid w:val="006E4E11"/>
    <w:rsid w:val="007242A3"/>
    <w:rsid w:val="00755C9D"/>
    <w:rsid w:val="007A6855"/>
    <w:rsid w:val="007E5359"/>
    <w:rsid w:val="00832490"/>
    <w:rsid w:val="00873182"/>
    <w:rsid w:val="008A4406"/>
    <w:rsid w:val="0092027A"/>
    <w:rsid w:val="0092081D"/>
    <w:rsid w:val="00955E31"/>
    <w:rsid w:val="00992E72"/>
    <w:rsid w:val="00A5030E"/>
    <w:rsid w:val="00A52752"/>
    <w:rsid w:val="00AE161A"/>
    <w:rsid w:val="00AE520B"/>
    <w:rsid w:val="00AF26D1"/>
    <w:rsid w:val="00B0264C"/>
    <w:rsid w:val="00BA13B4"/>
    <w:rsid w:val="00D133D7"/>
    <w:rsid w:val="00E80146"/>
    <w:rsid w:val="00E84B3E"/>
    <w:rsid w:val="00E904D0"/>
    <w:rsid w:val="00E913F9"/>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9FFBE0"/>
  <w15:docId w15:val="{21481AA0-02EF-45D7-A32F-BE0EACF4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249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24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WC5HESE2CEK2-13-5882</_dlc_DocId>
    <_dlc_DocIdUrl xmlns="f16b197b-0621-48b5-aef5-577d70961355">
      <Url>http://rkdhs-u/enhet/FP/_layouts/DocIdRedir.aspx?ID=WC5HESE2CEK2-13-5882</Url>
      <Description>WC5HESE2CEK2-13-5882</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C19A141-C459-4AAF-AC4A-E5579EC6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9DADA-3604-433E-85A2-50615132A164}">
  <ds:schemaRefs>
    <ds:schemaRef ds:uri="http://schemas.microsoft.com/sharepoint/v3/contenttype/forms"/>
  </ds:schemaRefs>
</ds:datastoreItem>
</file>

<file path=customXml/itemProps3.xml><?xml version="1.0" encoding="utf-8"?>
<ds:datastoreItem xmlns:ds="http://schemas.openxmlformats.org/officeDocument/2006/customXml" ds:itemID="{1455CE1C-6CEA-4299-BD24-965ACD36FA8C}">
  <ds:schemaRefs>
    <ds:schemaRef ds:uri="http://schemas.microsoft.com/office/2006/documentManagement/types"/>
    <ds:schemaRef ds:uri="http://schemas.microsoft.com/office/infopath/2007/PartnerControls"/>
    <ds:schemaRef ds:uri="http://www.w3.org/XML/1998/namespace"/>
    <ds:schemaRef ds:uri="http://purl.org/dc/terms/"/>
    <ds:schemaRef ds:uri="f16b197b-0621-48b5-aef5-577d70961355"/>
    <ds:schemaRef ds:uri="http://purl.org/dc/dcmitype/"/>
    <ds:schemaRef ds:uri="http://schemas.openxmlformats.org/package/2006/metadata/core-properties"/>
    <ds:schemaRef ds:uri="6c5ac6a1-6424-40fe-b644-47b2fe1b456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904E25E-533A-419B-93D4-D37C6B2FF101}">
  <ds:schemaRefs>
    <ds:schemaRef ds:uri="http://schemas.microsoft.com/sharepoint/v3/contenttype/forms/url"/>
  </ds:schemaRefs>
</ds:datastoreItem>
</file>

<file path=customXml/itemProps5.xml><?xml version="1.0" encoding="utf-8"?>
<ds:datastoreItem xmlns:ds="http://schemas.openxmlformats.org/officeDocument/2006/customXml" ds:itemID="{9CF18A05-F49E-49C8-8E57-73DAC627C23B}">
  <ds:schemaRefs>
    <ds:schemaRef ds:uri="http://schemas.microsoft.com/office/2006/metadata/customXsn"/>
  </ds:schemaRefs>
</ds:datastoreItem>
</file>

<file path=customXml/itemProps6.xml><?xml version="1.0" encoding="utf-8"?>
<ds:datastoreItem xmlns:ds="http://schemas.openxmlformats.org/officeDocument/2006/customXml" ds:itemID="{D74C6753-BC45-44CF-96A4-F0C98E40BA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436</Words>
  <Characters>2901</Characters>
  <Application>Microsoft Office Word</Application>
  <DocSecurity>4</DocSecurity>
  <Lines>87</Lines>
  <Paragraphs>27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Aminoff</dc:creator>
  <cp:lastModifiedBy>Johan Eriksson</cp:lastModifiedBy>
  <cp:revision>2</cp:revision>
  <cp:lastPrinted>2014-11-26T12:19:00Z</cp:lastPrinted>
  <dcterms:created xsi:type="dcterms:W3CDTF">2014-11-26T12:20:00Z</dcterms:created>
  <dcterms:modified xsi:type="dcterms:W3CDTF">2014-11-26T12:20:00Z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7;0;0;534</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dcaeedbe-4a5b-49e9-90a3-a819430bfd65</vt:lpwstr>
  </property>
</Properties>
</file>