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1A0" w:rsidRPr="002431A0" w:rsidRDefault="002431A0">
      <w:pPr>
        <w:pStyle w:val="Frslagsrubrik"/>
      </w:pPr>
      <w:r w:rsidRPr="002431A0">
        <w:t>Förslag till riksdagsbeslut</w:t>
      </w:r>
    </w:p>
    <w:p w:rsidR="002431A0" w:rsidRPr="002431A0" w:rsidRDefault="002431A0">
      <w:pPr>
        <w:pStyle w:val="Hemstlatt"/>
      </w:pPr>
      <w:r w:rsidRPr="002431A0">
        <w:t xml:space="preserve">Riksdagen tillkännager för regeringen som sin mening vad som anförs i motionen om </w:t>
      </w:r>
      <w:r w:rsidRPr="002431A0">
        <w:rPr>
          <w:color w:val="000000"/>
        </w:rPr>
        <w:t>förebyggande arbetsmi</w:t>
      </w:r>
      <w:r w:rsidRPr="002431A0">
        <w:rPr>
          <w:color w:val="000000"/>
        </w:rPr>
        <w:t>l</w:t>
      </w:r>
      <w:r w:rsidRPr="002431A0">
        <w:rPr>
          <w:color w:val="000000"/>
        </w:rPr>
        <w:t>jö.</w:t>
      </w:r>
    </w:p>
    <w:p w:rsidR="002431A0" w:rsidRPr="002431A0" w:rsidRDefault="002431A0">
      <w:pPr>
        <w:pStyle w:val="Rubrik1"/>
      </w:pPr>
      <w:r w:rsidRPr="002431A0">
        <w:t>Motivering</w:t>
      </w:r>
    </w:p>
    <w:p w:rsidR="002431A0" w:rsidRPr="002431A0" w:rsidRDefault="002431A0">
      <w:r w:rsidRPr="002431A0">
        <w:t>Regeringen har gjort drastiska neddragningar på arbetsmiljöområdet. Arbet</w:t>
      </w:r>
      <w:r w:rsidRPr="002431A0">
        <w:t>s</w:t>
      </w:r>
      <w:r w:rsidRPr="002431A0">
        <w:t>miljöverket har tvingats göra neddragningar av bland annat arbetsmiljöi</w:t>
      </w:r>
      <w:r w:rsidRPr="002431A0">
        <w:t>n</w:t>
      </w:r>
      <w:r w:rsidRPr="002431A0">
        <w:t>spektörer och Arbetslivsinstitutet har lagts ner. Därmed finns det stor risk att arbetsolyckor och arbetsskador kommer att öka. Dessutom har resurserna för att se hur företagen sköter sitt arbetsmiljöarbete minskat.</w:t>
      </w:r>
    </w:p>
    <w:p w:rsidR="002431A0" w:rsidRPr="002431A0" w:rsidRDefault="002431A0">
      <w:pPr>
        <w:pStyle w:val="Normaltindrag"/>
      </w:pPr>
      <w:r w:rsidRPr="002431A0">
        <w:t>Det är viktigt att företagen har krav på sig att arbeta förebyggande med a</w:t>
      </w:r>
      <w:r w:rsidRPr="002431A0">
        <w:t>r</w:t>
      </w:r>
      <w:r w:rsidRPr="002431A0">
        <w:t>betsmiljön och att de får ta större ansvar för att rehabilitera sina anställda tillbaka i jobb. Detta är ytterligare ett bevis på den nuvarande regeringens kortsiktigt förda politik – inte minst borde de ta hänsyn till de sjukskrivning</w:t>
      </w:r>
      <w:r w:rsidRPr="002431A0">
        <w:t>s</w:t>
      </w:r>
      <w:r w:rsidRPr="002431A0">
        <w:t>kostnader som riskerar att öka med en dåligt förd eller obefintlig arbetsmilj</w:t>
      </w:r>
      <w:r w:rsidRPr="002431A0">
        <w:t>ö</w:t>
      </w:r>
      <w:r w:rsidRPr="002431A0">
        <w:t>politik. Det är även av stor vikt att vi ser till att öka arbetsmiljöutbildningar, samt värnar den forskning som bedrivs i denna fråga – en forskning som har fått avsevärt försämrade förutsättninga</w:t>
      </w:r>
      <w:r w:rsidRPr="002431A0">
        <w:t>r i och med nedläggningen av Arbet</w:t>
      </w:r>
      <w:r w:rsidRPr="002431A0">
        <w:t>s</w:t>
      </w:r>
      <w:r w:rsidRPr="002431A0">
        <w:t>livsi</w:t>
      </w:r>
      <w:r w:rsidRPr="002431A0">
        <w:t>n</w:t>
      </w:r>
      <w:r w:rsidRPr="002431A0">
        <w:t xml:space="preserve">stitutet. </w:t>
      </w:r>
    </w:p>
    <w:p w:rsidR="002431A0" w:rsidRPr="002431A0" w:rsidRDefault="002431A0">
      <w:pPr>
        <w:pStyle w:val="Normaltindrag"/>
      </w:pPr>
      <w:r w:rsidRPr="002431A0">
        <w:t>För att komma till rätta med detta krävs:</w:t>
      </w:r>
    </w:p>
    <w:p w:rsidR="002431A0" w:rsidRPr="002431A0" w:rsidRDefault="002431A0">
      <w:pPr>
        <w:pStyle w:val="PunktlistaBomb"/>
        <w:tabs>
          <w:tab w:val="clear" w:pos="284"/>
        </w:tabs>
        <w:ind w:left="240" w:hanging="240"/>
      </w:pPr>
      <w:r w:rsidRPr="002431A0">
        <w:t>Att arbetsmiljölagen ändras så att företagen måste jobba mer förebygga</w:t>
      </w:r>
      <w:r w:rsidRPr="002431A0">
        <w:t>n</w:t>
      </w:r>
      <w:r w:rsidRPr="002431A0">
        <w:t>de.</w:t>
      </w:r>
    </w:p>
    <w:p w:rsidR="002431A0" w:rsidRPr="002431A0" w:rsidRDefault="002431A0">
      <w:pPr>
        <w:pStyle w:val="PunktlistaBomb"/>
        <w:tabs>
          <w:tab w:val="clear" w:pos="284"/>
        </w:tabs>
        <w:spacing w:before="0"/>
        <w:ind w:left="240" w:hanging="240"/>
      </w:pPr>
      <w:r w:rsidRPr="002431A0">
        <w:t>Satsningar på Arbetsmiljöverket.</w:t>
      </w:r>
    </w:p>
    <w:p w:rsidR="002431A0" w:rsidRPr="002431A0" w:rsidRDefault="002431A0">
      <w:pPr>
        <w:pStyle w:val="PunktlistaBomb"/>
        <w:tabs>
          <w:tab w:val="clear" w:pos="284"/>
        </w:tabs>
        <w:spacing w:before="0"/>
        <w:ind w:left="240" w:hanging="240"/>
      </w:pPr>
      <w:r w:rsidRPr="002431A0">
        <w:t xml:space="preserve">Att Arbetslivsinstitutet återinförs. </w:t>
      </w:r>
    </w:p>
    <w:p w:rsidR="002431A0" w:rsidRPr="002431A0" w:rsidRDefault="002431A0">
      <w:pPr>
        <w:pStyle w:val="PunktlistaBomb"/>
        <w:tabs>
          <w:tab w:val="clear" w:pos="284"/>
        </w:tabs>
        <w:spacing w:before="0"/>
        <w:ind w:left="240" w:hanging="240"/>
      </w:pPr>
      <w:r w:rsidRPr="002431A0">
        <w:t>Mer satsningar på arbetsmiljöutbildningar.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31A0">
        <w:trPr>
          <w:cantSplit/>
        </w:trPr>
        <w:tc>
          <w:tcPr>
            <w:tcW w:w="3046" w:type="dxa"/>
          </w:tcPr>
          <w:p w:rsidR="002431A0" w:rsidRPr="002431A0" w:rsidRDefault="002431A0">
            <w:pPr>
              <w:pStyle w:val="UnderskriftDatum"/>
              <w:spacing w:before="240"/>
            </w:pPr>
            <w:r w:rsidRPr="002431A0">
              <w:lastRenderedPageBreak/>
              <w:t>Stockholm den 2 oktober 2009</w:t>
            </w:r>
          </w:p>
        </w:tc>
        <w:tc>
          <w:tcPr>
            <w:tcW w:w="3047" w:type="dxa"/>
          </w:tcPr>
          <w:p w:rsidR="002431A0" w:rsidRPr="002431A0" w:rsidRDefault="002431A0">
            <w:pPr>
              <w:pStyle w:val="Underskrifter"/>
              <w:spacing w:before="240"/>
            </w:pPr>
          </w:p>
        </w:tc>
      </w:tr>
      <w:tr w:rsidR="00000000" w:rsidRPr="002431A0">
        <w:trPr>
          <w:cantSplit/>
        </w:trPr>
        <w:tc>
          <w:tcPr>
            <w:tcW w:w="3046" w:type="dxa"/>
          </w:tcPr>
          <w:p w:rsidR="002431A0" w:rsidRPr="002431A0" w:rsidRDefault="002431A0">
            <w:pPr>
              <w:pStyle w:val="Underskrifter"/>
            </w:pPr>
            <w:r w:rsidRPr="002431A0">
              <w:t>Claes-Göran Brandin (s)</w:t>
            </w:r>
          </w:p>
        </w:tc>
        <w:tc>
          <w:tcPr>
            <w:tcW w:w="3046" w:type="dxa"/>
          </w:tcPr>
          <w:p w:rsidR="002431A0" w:rsidRPr="002431A0" w:rsidRDefault="002431A0">
            <w:pPr>
              <w:pStyle w:val="Underskrifter"/>
            </w:pPr>
          </w:p>
        </w:tc>
      </w:tr>
    </w:tbl>
    <w:p w:rsidR="002431A0" w:rsidRPr="002431A0" w:rsidRDefault="002431A0">
      <w:pPr>
        <w:pStyle w:val="Normaltindrag"/>
      </w:pPr>
    </w:p>
    <w:sectPr w:rsidR="00000000" w:rsidRPr="00243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1A0" w:rsidRPr="002431A0" w:rsidRDefault="002431A0">
      <w:r w:rsidRPr="002431A0">
        <w:separator/>
      </w:r>
    </w:p>
  </w:endnote>
  <w:endnote w:type="continuationSeparator" w:id="0">
    <w:p w:rsidR="002431A0" w:rsidRPr="002431A0" w:rsidRDefault="002431A0">
      <w:r w:rsidRPr="002431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A0" w:rsidRPr="002431A0" w:rsidRDefault="002431A0">
    <w:pPr>
      <w:pStyle w:val="Sidfot"/>
    </w:pPr>
    <w:r w:rsidRPr="002431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9386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A0" w:rsidRDefault="002431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31A0" w:rsidRDefault="002431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A0" w:rsidRPr="002431A0" w:rsidRDefault="002431A0">
    <w:pPr>
      <w:pStyle w:val="Sidfot"/>
    </w:pPr>
    <w:r w:rsidRPr="002431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4085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A0" w:rsidRDefault="002431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1A0" w:rsidRDefault="002431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A0" w:rsidRPr="002431A0" w:rsidRDefault="002431A0">
    <w:pPr>
      <w:pStyle w:val="Sidfot"/>
    </w:pPr>
    <w:r w:rsidRPr="002431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59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A0" w:rsidRDefault="002431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1A0" w:rsidRDefault="002431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1A0" w:rsidRPr="002431A0" w:rsidRDefault="002431A0">
      <w:r w:rsidRPr="002431A0">
        <w:separator/>
      </w:r>
    </w:p>
  </w:footnote>
  <w:footnote w:type="continuationSeparator" w:id="0">
    <w:p w:rsidR="002431A0" w:rsidRPr="002431A0" w:rsidRDefault="002431A0">
      <w:r w:rsidRPr="002431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A0" w:rsidRPr="002431A0" w:rsidRDefault="002431A0">
    <w:pPr>
      <w:pStyle w:val="Sidhuvud"/>
    </w:pPr>
    <w:r w:rsidRPr="002431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77567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A0" w:rsidRDefault="002431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31A0" w:rsidRDefault="002431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A0" w:rsidRPr="002431A0" w:rsidRDefault="002431A0">
    <w:pPr>
      <w:pStyle w:val="Sidhuvud"/>
    </w:pPr>
    <w:r w:rsidRPr="002431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98385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A0" w:rsidRDefault="002431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31A0" w:rsidRDefault="002431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1A0" w:rsidRPr="002431A0" w:rsidRDefault="002431A0">
    <w:pPr>
      <w:pStyle w:val="FSHNormal"/>
      <w:tabs>
        <w:tab w:val="right" w:pos="5840"/>
      </w:tabs>
    </w:pPr>
    <w:r w:rsidRPr="002431A0">
      <w:br/>
    </w:r>
    <w:r w:rsidRPr="002431A0">
      <w:fldChar w:fldCharType="begin" w:fldLock="1"/>
    </w:r>
    <w:r w:rsidRPr="002431A0">
      <w:instrText xml:space="preserve"> DOCPROPERTY</w:instrText>
    </w:r>
    <w:r w:rsidRPr="002431A0">
      <w:rPr>
        <w:sz w:val="18"/>
      </w:rPr>
      <w:instrText xml:space="preserve"> "YearUser" *\charformat </w:instrText>
    </w:r>
    <w:r w:rsidRPr="002431A0">
      <w:fldChar w:fldCharType="separate"/>
    </w:r>
    <w:r w:rsidRPr="002431A0">
      <w:t>2009/10</w:t>
    </w:r>
    <w:r w:rsidRPr="002431A0">
      <w:fldChar w:fldCharType="end"/>
    </w:r>
    <w:r w:rsidRPr="002431A0">
      <w:t xml:space="preserve"> </w:t>
    </w:r>
    <w:r w:rsidRPr="002431A0">
      <w:tab/>
      <w:t xml:space="preserve">mnr: </w:t>
    </w:r>
    <w:r w:rsidRPr="002431A0">
      <w:fldChar w:fldCharType="begin" w:fldLock="1"/>
    </w:r>
    <w:r w:rsidRPr="002431A0">
      <w:instrText xml:space="preserve"> DOCPROPERTY</w:instrText>
    </w:r>
    <w:r w:rsidRPr="002431A0">
      <w:rPr>
        <w:sz w:val="18"/>
      </w:rPr>
      <w:instrText xml:space="preserve"> "Motionsnummer" *\charformat </w:instrText>
    </w:r>
    <w:r w:rsidRPr="002431A0">
      <w:fldChar w:fldCharType="separate"/>
    </w:r>
    <w:r w:rsidRPr="002431A0">
      <w:t>A377</w:t>
    </w:r>
    <w:r w:rsidRPr="002431A0">
      <w:fldChar w:fldCharType="end"/>
    </w:r>
    <w:r w:rsidRPr="002431A0">
      <w:br/>
    </w:r>
    <w:r w:rsidRPr="002431A0">
      <w:fldChar w:fldCharType="begin" w:fldLock="1"/>
    </w:r>
    <w:r w:rsidRPr="002431A0">
      <w:instrText xml:space="preserve"> DOCPROPERTY</w:instrText>
    </w:r>
    <w:r w:rsidRPr="002431A0">
      <w:rPr>
        <w:sz w:val="18"/>
      </w:rPr>
      <w:instrText xml:space="preserve"> "Samling" *\charformat </w:instrText>
    </w:r>
    <w:r w:rsidRPr="002431A0">
      <w:fldChar w:fldCharType="end"/>
    </w:r>
    <w:r w:rsidRPr="002431A0">
      <w:tab/>
      <w:t xml:space="preserve">pnr: </w:t>
    </w:r>
    <w:r w:rsidRPr="002431A0">
      <w:fldChar w:fldCharType="begin" w:fldLock="1"/>
    </w:r>
    <w:r w:rsidRPr="002431A0">
      <w:instrText xml:space="preserve"> DOCPROPERTY</w:instrText>
    </w:r>
    <w:r w:rsidRPr="002431A0">
      <w:rPr>
        <w:sz w:val="18"/>
      </w:rPr>
      <w:instrText xml:space="preserve"> "Partinummer" *\charformat </w:instrText>
    </w:r>
    <w:r w:rsidRPr="002431A0">
      <w:fldChar w:fldCharType="separate"/>
    </w:r>
    <w:r w:rsidRPr="002431A0">
      <w:t>s65065</w:t>
    </w:r>
    <w:r w:rsidRPr="002431A0">
      <w:fldChar w:fldCharType="end"/>
    </w:r>
  </w:p>
  <w:p w:rsidR="002431A0" w:rsidRPr="002431A0" w:rsidRDefault="002431A0">
    <w:pPr>
      <w:pStyle w:val="FSHRub1"/>
    </w:pPr>
    <w:r w:rsidRPr="002431A0">
      <w:t>Motion till riksdagen</w:t>
    </w:r>
    <w:r w:rsidRPr="002431A0">
      <w:br/>
    </w:r>
    <w:r w:rsidRPr="002431A0">
      <w:fldChar w:fldCharType="begin" w:fldLock="1"/>
    </w:r>
    <w:r w:rsidRPr="002431A0">
      <w:instrText xml:space="preserve"> DOCPROPERTY "YearUser" *\charformat </w:instrText>
    </w:r>
    <w:r w:rsidRPr="002431A0">
      <w:fldChar w:fldCharType="separate"/>
    </w:r>
    <w:r w:rsidRPr="002431A0">
      <w:t>2009/10</w:t>
    </w:r>
    <w:r w:rsidRPr="002431A0">
      <w:fldChar w:fldCharType="end"/>
    </w:r>
    <w:r w:rsidRPr="002431A0">
      <w:t>:</w:t>
    </w:r>
    <w:r w:rsidRPr="002431A0">
      <w:fldChar w:fldCharType="begin" w:fldLock="1"/>
    </w:r>
    <w:r w:rsidRPr="002431A0">
      <w:instrText xml:space="preserve"> DOCPROPERTY "Motionsnummer" *\charformat </w:instrText>
    </w:r>
    <w:r w:rsidRPr="002431A0">
      <w:fldChar w:fldCharType="separate"/>
    </w:r>
    <w:r w:rsidRPr="002431A0">
      <w:t>A377</w:t>
    </w:r>
    <w:r w:rsidRPr="002431A0">
      <w:fldChar w:fldCharType="end"/>
    </w:r>
  </w:p>
  <w:p w:rsidR="002431A0" w:rsidRPr="002431A0" w:rsidRDefault="002431A0">
    <w:pPr>
      <w:pStyle w:val="FSHNormalS5"/>
    </w:pPr>
    <w:r w:rsidRPr="002431A0">
      <w:fldChar w:fldCharType="begin" w:fldLock="1"/>
    </w:r>
    <w:r w:rsidRPr="002431A0">
      <w:instrText xml:space="preserve"> DOCPROPERTY "MotionarText" *\charformat </w:instrText>
    </w:r>
    <w:r w:rsidRPr="002431A0">
      <w:fldChar w:fldCharType="separate"/>
    </w:r>
    <w:r w:rsidRPr="002431A0">
      <w:t>av Claes-Göran Brandin (s)</w:t>
    </w:r>
    <w:r w:rsidRPr="002431A0">
      <w:fldChar w:fldCharType="end"/>
    </w:r>
    <w:r w:rsidRPr="002431A0">
      <w:br/>
    </w:r>
    <w:r w:rsidRPr="002431A0">
      <w:fldChar w:fldCharType="begin" w:fldLock="1"/>
    </w:r>
    <w:r w:rsidRPr="002431A0">
      <w:instrText xml:space="preserve"> DOCPROPERTY "SvarFrasKort" *\charformat </w:instrText>
    </w:r>
    <w:r w:rsidRPr="002431A0">
      <w:fldChar w:fldCharType="end"/>
    </w:r>
  </w:p>
  <w:p w:rsidR="002431A0" w:rsidRPr="002431A0" w:rsidRDefault="002431A0">
    <w:pPr>
      <w:pStyle w:val="FSHTitel"/>
    </w:pPr>
    <w:r w:rsidRPr="002431A0">
      <w:fldChar w:fldCharType="begin" w:fldLock="1"/>
    </w:r>
    <w:r w:rsidRPr="002431A0">
      <w:instrText xml:space="preserve"> DOCPROPERTY</w:instrText>
    </w:r>
    <w:r w:rsidRPr="002431A0">
      <w:rPr>
        <w:sz w:val="18"/>
      </w:rPr>
      <w:instrText xml:space="preserve"> "RubrikSvar" *\charformat </w:instrText>
    </w:r>
    <w:r w:rsidRPr="002431A0">
      <w:fldChar w:fldCharType="separate"/>
    </w:r>
    <w:r w:rsidRPr="002431A0">
      <w:t>Förebyggande arbetsmiljö</w:t>
    </w:r>
    <w:r w:rsidRPr="002431A0">
      <w:fldChar w:fldCharType="end"/>
    </w:r>
  </w:p>
  <w:p w:rsidR="002431A0" w:rsidRPr="002431A0" w:rsidRDefault="002431A0">
    <w:pPr>
      <w:pStyle w:val="Normal00"/>
    </w:pPr>
  </w:p>
  <w:p w:rsidR="002431A0" w:rsidRPr="002431A0" w:rsidRDefault="002431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26C17CA6"/>
    <w:multiLevelType w:val="multilevel"/>
    <w:tmpl w:val="FFC49DEC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33367"/>
    <w:multiLevelType w:val="hybridMultilevel"/>
    <w:tmpl w:val="76923CFA"/>
    <w:lvl w:ilvl="0" w:tplc="C4406B1A">
      <w:start w:val="1"/>
      <w:numFmt w:val="bullet"/>
      <w:lvlText w:val="?"/>
      <w:lvlJc w:val="left"/>
      <w:pPr>
        <w:tabs>
          <w:tab w:val="num" w:pos="-738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5F3791"/>
    <w:multiLevelType w:val="hybridMultilevel"/>
    <w:tmpl w:val="FFC49DEC"/>
    <w:lvl w:ilvl="0" w:tplc="041D0005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792780">
    <w:abstractNumId w:val="8"/>
  </w:num>
  <w:num w:numId="2" w16cid:durableId="802769809">
    <w:abstractNumId w:val="9"/>
  </w:num>
  <w:num w:numId="3" w16cid:durableId="1104614000">
    <w:abstractNumId w:val="8"/>
  </w:num>
  <w:num w:numId="4" w16cid:durableId="47926056">
    <w:abstractNumId w:val="9"/>
  </w:num>
  <w:num w:numId="5" w16cid:durableId="2121802858">
    <w:abstractNumId w:val="15"/>
  </w:num>
  <w:num w:numId="6" w16cid:durableId="645431268">
    <w:abstractNumId w:val="10"/>
  </w:num>
  <w:num w:numId="7" w16cid:durableId="502814965">
    <w:abstractNumId w:val="11"/>
  </w:num>
  <w:num w:numId="8" w16cid:durableId="1965889651">
    <w:abstractNumId w:val="14"/>
  </w:num>
  <w:num w:numId="9" w16cid:durableId="688802045">
    <w:abstractNumId w:val="8"/>
  </w:num>
  <w:num w:numId="10" w16cid:durableId="1318920099">
    <w:abstractNumId w:val="3"/>
  </w:num>
  <w:num w:numId="11" w16cid:durableId="1831408352">
    <w:abstractNumId w:val="2"/>
  </w:num>
  <w:num w:numId="12" w16cid:durableId="1424767579">
    <w:abstractNumId w:val="1"/>
  </w:num>
  <w:num w:numId="13" w16cid:durableId="1985771355">
    <w:abstractNumId w:val="0"/>
  </w:num>
  <w:num w:numId="14" w16cid:durableId="552039111">
    <w:abstractNumId w:val="9"/>
  </w:num>
  <w:num w:numId="15" w16cid:durableId="114375336">
    <w:abstractNumId w:val="7"/>
  </w:num>
  <w:num w:numId="16" w16cid:durableId="2020935005">
    <w:abstractNumId w:val="6"/>
  </w:num>
  <w:num w:numId="17" w16cid:durableId="1590652529">
    <w:abstractNumId w:val="5"/>
  </w:num>
  <w:num w:numId="18" w16cid:durableId="691683169">
    <w:abstractNumId w:val="4"/>
  </w:num>
  <w:num w:numId="19" w16cid:durableId="889995816">
    <w:abstractNumId w:val="16"/>
  </w:num>
  <w:num w:numId="20" w16cid:durableId="824246357">
    <w:abstractNumId w:val="12"/>
  </w:num>
  <w:num w:numId="21" w16cid:durableId="2013413996">
    <w:abstractNumId w:val="13"/>
  </w:num>
  <w:num w:numId="22" w16cid:durableId="1702822642">
    <w:abstractNumId w:val="11"/>
  </w:num>
  <w:num w:numId="23" w16cid:durableId="963854357">
    <w:abstractNumId w:val="10"/>
  </w:num>
  <w:num w:numId="24" w16cid:durableId="902565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01BDF579-471C-4239-90B2-2FAC506BC556}"/>
  </w:docVars>
  <w:rsids>
    <w:rsidRoot w:val="00C423A7"/>
    <w:rsid w:val="002431A0"/>
    <w:rsid w:val="00C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3F99293-5FD3-40F5-9167-3D00F65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1235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s65065</vt:lpstr>
    </vt:vector>
  </TitlesOfParts>
  <Company>Riksdagen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s65065</dc:title>
  <dc:subject>s65065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2010-01-29T06:34:00Z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Förebyggande arbetsmiljö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Förebyggande arbetsmiljö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Claes-Göran Brandin (s)</vt:lpwstr>
  </property>
  <property fmtid="{D5CDD505-2E9C-101B-9397-08002B2CF9AE}" pid="26" name="MotionarLista">
    <vt:lpwstr>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20092010000000000115000650650069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20092010000000000115000650650069</vt:lpwstr>
  </property>
  <property fmtid="{D5CDD505-2E9C-101B-9397-08002B2CF9AE}" pid="50" name="nummer">
    <vt:lpwstr>377</vt:lpwstr>
  </property>
  <property fmtid="{D5CDD505-2E9C-101B-9397-08002B2CF9AE}" pid="51" name="utskottsbeteckning">
    <vt:lpwstr>A</vt:lpwstr>
  </property>
  <property fmtid="{D5CDD505-2E9C-101B-9397-08002B2CF9AE}" pid="52" name="GlobalUID">
    <vt:lpwstr>{FE9D90D5-6E35-42AC-8CC7-5C3DBAB29EE9}</vt:lpwstr>
  </property>
  <property fmtid="{D5CDD505-2E9C-101B-9397-08002B2CF9AE}" pid="53" name="Överföringar">
    <vt:i4>0</vt:i4>
  </property>
  <property fmtid="{D5CDD505-2E9C-101B-9397-08002B2CF9AE}" pid="54" name="Checksum">
    <vt:lpwstr>*1010404510561*</vt:lpwstr>
  </property>
  <property fmtid="{D5CDD505-2E9C-101B-9397-08002B2CF9AE}" pid="55" name="skuggnummer">
    <vt:lpwstr>2963</vt:lpwstr>
  </property>
  <property fmtid="{D5CDD505-2E9C-101B-9397-08002B2CF9AE}" pid="56" name="urixVersion">
    <vt:lpwstr>4.1.0.6</vt:lpwstr>
  </property>
  <property fmtid="{D5CDD505-2E9C-101B-9397-08002B2CF9AE}" pid="57" name="urixOrigin">
    <vt:lpwstr>100129 07:34:36.987</vt:lpwstr>
  </property>
  <property fmtid="{D5CDD505-2E9C-101B-9397-08002B2CF9AE}" pid="58" name="urixGuid">
    <vt:lpwstr>{5D4831DE-295A-4DC6-9B1E-FC06D8A84A35}</vt:lpwstr>
  </property>
</Properties>
</file>