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2901D9" w:rsidP="002901D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U2017/01052</w:t>
            </w:r>
            <w:r w:rsidR="005E1BFB">
              <w:rPr>
                <w:sz w:val="20"/>
              </w:rPr>
              <w:t>/S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E1BF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A5011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5E1BF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17583" w:rsidP="005E1BFB">
      <w:pPr>
        <w:pStyle w:val="RKrubrik"/>
        <w:pBdr>
          <w:bottom w:val="single" w:sz="4" w:space="1" w:color="auto"/>
        </w:pBdr>
        <w:spacing w:before="0" w:after="0"/>
      </w:pPr>
      <w:r>
        <w:t>Svar på fråga 2016/17:994</w:t>
      </w:r>
      <w:r w:rsidR="005E1BFB">
        <w:t xml:space="preserve"> av Anneli Karlsson (S) Avslag från Skolinspektionen</w:t>
      </w:r>
    </w:p>
    <w:p w:rsidR="006E4E11" w:rsidRDefault="006E4E11">
      <w:pPr>
        <w:pStyle w:val="RKnormal"/>
      </w:pPr>
    </w:p>
    <w:p w:rsidR="006E4E11" w:rsidRDefault="005E1BFB" w:rsidP="005E1BFB">
      <w:pPr>
        <w:rPr>
          <w:lang w:eastAsia="sv-SE"/>
        </w:rPr>
      </w:pPr>
      <w:r>
        <w:t xml:space="preserve">Anneli Karlsson har frågat mig om jag är </w:t>
      </w:r>
      <w:r>
        <w:rPr>
          <w:lang w:eastAsia="sv-SE"/>
        </w:rPr>
        <w:t xml:space="preserve">beredd att verka för att det ska ges möjlighet för kommunala skolor att skapa profilklasser. </w:t>
      </w:r>
    </w:p>
    <w:p w:rsidR="005E1BFB" w:rsidRDefault="005E1BFB" w:rsidP="005E1BFB">
      <w:pPr>
        <w:rPr>
          <w:lang w:eastAsia="sv-SE"/>
        </w:rPr>
      </w:pPr>
    </w:p>
    <w:p w:rsidR="004150E1" w:rsidRDefault="000F3894" w:rsidP="004150E1">
      <w:pPr>
        <w:rPr>
          <w:lang w:eastAsia="sv-SE"/>
        </w:rPr>
      </w:pPr>
      <w:r>
        <w:rPr>
          <w:lang w:eastAsia="sv-SE"/>
        </w:rPr>
        <w:t xml:space="preserve">Låt mig först konstatera att </w:t>
      </w:r>
      <w:r w:rsidR="004150E1">
        <w:rPr>
          <w:lang w:eastAsia="sv-SE"/>
        </w:rPr>
        <w:t xml:space="preserve">det </w:t>
      </w:r>
      <w:r w:rsidR="00B328F7">
        <w:rPr>
          <w:lang w:eastAsia="sv-SE"/>
        </w:rPr>
        <w:t xml:space="preserve">enligt </w:t>
      </w:r>
      <w:r w:rsidR="00283787">
        <w:rPr>
          <w:lang w:eastAsia="sv-SE"/>
        </w:rPr>
        <w:t xml:space="preserve">gällande regelverk </w:t>
      </w:r>
      <w:r w:rsidR="004150E1">
        <w:rPr>
          <w:lang w:eastAsia="sv-SE"/>
        </w:rPr>
        <w:t>finns</w:t>
      </w:r>
      <w:r w:rsidR="00283787">
        <w:rPr>
          <w:lang w:eastAsia="sv-SE"/>
        </w:rPr>
        <w:t xml:space="preserve"> mö</w:t>
      </w:r>
      <w:r w:rsidR="004150E1">
        <w:rPr>
          <w:lang w:eastAsia="sv-SE"/>
        </w:rPr>
        <w:t>jlighet att skapa s.k. profilklasser</w:t>
      </w:r>
      <w:r w:rsidR="00094DAA">
        <w:rPr>
          <w:lang w:eastAsia="sv-SE"/>
        </w:rPr>
        <w:t xml:space="preserve"> genom att, i</w:t>
      </w:r>
      <w:r w:rsidR="004150E1" w:rsidRPr="005E1BFB">
        <w:rPr>
          <w:lang w:eastAsia="sv-SE"/>
        </w:rPr>
        <w:t>nom ra</w:t>
      </w:r>
      <w:r w:rsidR="00094DAA">
        <w:rPr>
          <w:lang w:eastAsia="sv-SE"/>
        </w:rPr>
        <w:t xml:space="preserve">men för elevens och skolans val, </w:t>
      </w:r>
      <w:r w:rsidR="004150E1" w:rsidRPr="005E1BFB">
        <w:rPr>
          <w:lang w:eastAsia="sv-SE"/>
        </w:rPr>
        <w:t>arbeta med särskilda profiler och inriktningar.</w:t>
      </w:r>
      <w:r w:rsidR="004150E1">
        <w:rPr>
          <w:lang w:eastAsia="sv-SE"/>
        </w:rPr>
        <w:t xml:space="preserve"> I tim</w:t>
      </w:r>
      <w:r w:rsidR="004150E1">
        <w:rPr>
          <w:lang w:eastAsia="sv-SE"/>
        </w:rPr>
        <w:softHyphen/>
        <w:t>planen för grundskolan omfattar elevens val 382 timmar, och av det totala antalet timmar får skolor använda 600 timmar för skolans val.</w:t>
      </w:r>
    </w:p>
    <w:p w:rsidR="00720224" w:rsidRDefault="00720224" w:rsidP="00720224"/>
    <w:p w:rsidR="00FE2CAC" w:rsidRDefault="00B328F7" w:rsidP="00F50EF4">
      <w:r>
        <w:t>När det gäller</w:t>
      </w:r>
      <w:r w:rsidR="00F50EF4" w:rsidRPr="004150E1">
        <w:t xml:space="preserve"> möjligheten att anordna delar av undervisningen på engelska framgår </w:t>
      </w:r>
      <w:r w:rsidRPr="004150E1">
        <w:rPr>
          <w:lang w:eastAsia="sv-SE"/>
        </w:rPr>
        <w:t>9 kap. 1</w:t>
      </w:r>
      <w:r>
        <w:rPr>
          <w:lang w:eastAsia="sv-SE"/>
        </w:rPr>
        <w:t>4</w:t>
      </w:r>
      <w:r w:rsidRPr="004150E1">
        <w:rPr>
          <w:lang w:eastAsia="sv-SE"/>
        </w:rPr>
        <w:t xml:space="preserve"> § </w:t>
      </w:r>
      <w:r w:rsidR="00F50EF4" w:rsidRPr="004150E1">
        <w:rPr>
          <w:lang w:eastAsia="sv-SE"/>
        </w:rPr>
        <w:t xml:space="preserve">skolförordningen </w:t>
      </w:r>
      <w:r>
        <w:rPr>
          <w:lang w:eastAsia="sv-SE"/>
        </w:rPr>
        <w:t>2011:185) att huvuddelen av undervisningen får anordnas på engelska för elever som vistas i Sverige under en begränsad tid och har tillräckliga kunskaper i engelska för att kunna delta i undervisningen.</w:t>
      </w:r>
      <w:r w:rsidRPr="004150E1">
        <w:rPr>
          <w:lang w:eastAsia="sv-SE"/>
        </w:rPr>
        <w:t xml:space="preserve"> </w:t>
      </w:r>
      <w:r>
        <w:rPr>
          <w:lang w:eastAsia="sv-SE"/>
        </w:rPr>
        <w:t xml:space="preserve">Vidare framgår av </w:t>
      </w:r>
      <w:r w:rsidRPr="00CE19A7">
        <w:rPr>
          <w:lang w:eastAsia="sv-SE"/>
        </w:rPr>
        <w:t>9 kap. 1</w:t>
      </w:r>
      <w:r>
        <w:rPr>
          <w:lang w:eastAsia="sv-SE"/>
        </w:rPr>
        <w:t>8</w:t>
      </w:r>
      <w:r w:rsidRPr="00CE19A7">
        <w:rPr>
          <w:lang w:eastAsia="sv-SE"/>
        </w:rPr>
        <w:t> § skolförord</w:t>
      </w:r>
      <w:r w:rsidR="00A324E5">
        <w:rPr>
          <w:lang w:eastAsia="sv-SE"/>
        </w:rPr>
        <w:softHyphen/>
      </w:r>
      <w:r w:rsidRPr="00CE19A7">
        <w:rPr>
          <w:lang w:eastAsia="sv-SE"/>
        </w:rPr>
        <w:t xml:space="preserve">ningen </w:t>
      </w:r>
      <w:r w:rsidR="00F50EF4" w:rsidRPr="004150E1">
        <w:rPr>
          <w:lang w:eastAsia="sv-SE"/>
        </w:rPr>
        <w:t xml:space="preserve">att </w:t>
      </w:r>
      <w:r w:rsidR="00F50EF4" w:rsidRPr="004150E1">
        <w:t>Statens skolinspektion efter ansökan får besluta att en huvud</w:t>
      </w:r>
      <w:r w:rsidR="00D66F95">
        <w:softHyphen/>
      </w:r>
      <w:r w:rsidR="00F50EF4" w:rsidRPr="004150E1">
        <w:t>man får anordna delar av undervisningen på engelska för andra elever</w:t>
      </w:r>
      <w:r w:rsidR="004150E1" w:rsidRPr="004150E1">
        <w:t xml:space="preserve">. </w:t>
      </w:r>
      <w:r>
        <w:t>Som v</w:t>
      </w:r>
      <w:r w:rsidR="00FE2CAC">
        <w:t xml:space="preserve">illkor för att en sådan ansökan ska få beviljas </w:t>
      </w:r>
      <w:r>
        <w:t xml:space="preserve">gäller </w:t>
      </w:r>
      <w:r w:rsidR="00FE2CAC">
        <w:t>bl.a. att under</w:t>
      </w:r>
      <w:r w:rsidR="00D66F95">
        <w:softHyphen/>
      </w:r>
      <w:r w:rsidR="00FE2CAC">
        <w:t>vis</w:t>
      </w:r>
      <w:r w:rsidR="00E20CB1">
        <w:softHyphen/>
      </w:r>
      <w:r w:rsidR="00FE2CAC">
        <w:t>ningens innehåll och utformning säkerställer att eleverna får till</w:t>
      </w:r>
      <w:r w:rsidR="00D66F95">
        <w:softHyphen/>
      </w:r>
      <w:r w:rsidR="00FE2CAC">
        <w:t>räck</w:t>
      </w:r>
      <w:r w:rsidR="00D66F95">
        <w:softHyphen/>
      </w:r>
      <w:r w:rsidR="00FE2CAC">
        <w:t>liga kunskaper i svenska för att nå kunskapskraven i samtliga ämnen och att utbildningen håller god kvalitet.</w:t>
      </w:r>
      <w:r>
        <w:t xml:space="preserve"> Regeringen kan inte kommentera hur </w:t>
      </w:r>
      <w:r w:rsidRPr="00CE19A7">
        <w:t>Skolinspektion</w:t>
      </w:r>
      <w:r>
        <w:t>en</w:t>
      </w:r>
      <w:r w:rsidRPr="00CE19A7">
        <w:t xml:space="preserve"> </w:t>
      </w:r>
      <w:r>
        <w:t>tillämpar dessa bestämmelser i enskilda fall</w:t>
      </w:r>
      <w:r w:rsidR="00720224">
        <w:t xml:space="preserve">. </w:t>
      </w:r>
    </w:p>
    <w:p w:rsidR="00720224" w:rsidRDefault="00720224" w:rsidP="00F50EF4"/>
    <w:p w:rsidR="00720224" w:rsidRDefault="00C27D02" w:rsidP="00F50EF4">
      <w:r>
        <w:t>2015 års s</w:t>
      </w:r>
      <w:r w:rsidR="00720224">
        <w:t xml:space="preserve">kolkommission har i sitt delbetänkande </w:t>
      </w:r>
      <w:r w:rsidR="00B328F7">
        <w:t xml:space="preserve">Samling för skolan – Nationella målsättningar och utvecklingsområden </w:t>
      </w:r>
      <w:r w:rsidR="00B328F7" w:rsidRPr="00764448">
        <w:t xml:space="preserve">för </w:t>
      </w:r>
      <w:r w:rsidR="00B328F7">
        <w:t>kunskap och likvärdighet</w:t>
      </w:r>
      <w:r w:rsidR="00B328F7">
        <w:rPr>
          <w:sz w:val="22"/>
        </w:rPr>
        <w:t xml:space="preserve"> </w:t>
      </w:r>
      <w:r>
        <w:rPr>
          <w:sz w:val="22"/>
        </w:rPr>
        <w:t xml:space="preserve">(SOU2016:38) </w:t>
      </w:r>
      <w:r w:rsidR="00720224">
        <w:t xml:space="preserve">aviserat att den ser över skolvalssystemet och avser att återkomma med förslag </w:t>
      </w:r>
      <w:r>
        <w:t xml:space="preserve">till åtgärder </w:t>
      </w:r>
      <w:r w:rsidR="00720224">
        <w:t>i sitt slutbetänkande som överlämnas till regeringen i april 2017.</w:t>
      </w:r>
    </w:p>
    <w:p w:rsidR="00FE2CAC" w:rsidRDefault="00FE2CAC">
      <w:pPr>
        <w:pStyle w:val="RKnormal"/>
      </w:pPr>
    </w:p>
    <w:p w:rsidR="00D66F95" w:rsidRDefault="00D66F95">
      <w:pPr>
        <w:pStyle w:val="RKnormal"/>
      </w:pPr>
    </w:p>
    <w:p w:rsidR="00D66F95" w:rsidRDefault="00D66F95">
      <w:pPr>
        <w:pStyle w:val="RKnormal"/>
      </w:pPr>
    </w:p>
    <w:p w:rsidR="005E1BFB" w:rsidRDefault="005E1BFB">
      <w:pPr>
        <w:pStyle w:val="RKnormal"/>
      </w:pPr>
      <w:r>
        <w:lastRenderedPageBreak/>
        <w:t>Stockholm den 15 mars 2017</w:t>
      </w:r>
    </w:p>
    <w:p w:rsidR="005E1BFB" w:rsidRDefault="005E1BFB">
      <w:pPr>
        <w:pStyle w:val="RKnormal"/>
      </w:pPr>
    </w:p>
    <w:p w:rsidR="005E1BFB" w:rsidRDefault="005E1BFB">
      <w:pPr>
        <w:pStyle w:val="RKnormal"/>
      </w:pPr>
    </w:p>
    <w:p w:rsidR="002A79B7" w:rsidRDefault="002A79B7">
      <w:pPr>
        <w:pStyle w:val="RKnormal"/>
      </w:pPr>
    </w:p>
    <w:p w:rsidR="00D46893" w:rsidRDefault="00D46893">
      <w:pPr>
        <w:pStyle w:val="RKnormal"/>
      </w:pPr>
    </w:p>
    <w:p w:rsidR="005E1BFB" w:rsidRDefault="005E1BFB">
      <w:pPr>
        <w:pStyle w:val="RKnormal"/>
      </w:pPr>
      <w:r>
        <w:t>Gustav Fridolin</w:t>
      </w:r>
    </w:p>
    <w:sectPr w:rsidR="005E1BF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C64" w:rsidRDefault="00725C64">
      <w:r>
        <w:separator/>
      </w:r>
    </w:p>
  </w:endnote>
  <w:endnote w:type="continuationSeparator" w:id="0">
    <w:p w:rsidR="00725C64" w:rsidRDefault="0072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C64" w:rsidRDefault="00725C64">
      <w:r>
        <w:separator/>
      </w:r>
    </w:p>
  </w:footnote>
  <w:footnote w:type="continuationSeparator" w:id="0">
    <w:p w:rsidR="00725C64" w:rsidRDefault="00725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4301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150E1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BFB" w:rsidRDefault="005E1BF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F0933CD" wp14:editId="7F0933C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FB"/>
    <w:rsid w:val="00094DAA"/>
    <w:rsid w:val="000F2EB7"/>
    <w:rsid w:val="000F3894"/>
    <w:rsid w:val="00150384"/>
    <w:rsid w:val="00160901"/>
    <w:rsid w:val="001805B7"/>
    <w:rsid w:val="00283787"/>
    <w:rsid w:val="002901D9"/>
    <w:rsid w:val="002A79B7"/>
    <w:rsid w:val="002D41A4"/>
    <w:rsid w:val="00367B1C"/>
    <w:rsid w:val="003D68A3"/>
    <w:rsid w:val="004150E1"/>
    <w:rsid w:val="0044588D"/>
    <w:rsid w:val="004A1880"/>
    <w:rsid w:val="004A328D"/>
    <w:rsid w:val="004A7E6D"/>
    <w:rsid w:val="0054301E"/>
    <w:rsid w:val="0058762B"/>
    <w:rsid w:val="005E1BFB"/>
    <w:rsid w:val="005F7FF5"/>
    <w:rsid w:val="006E4E11"/>
    <w:rsid w:val="00720224"/>
    <w:rsid w:val="007242A3"/>
    <w:rsid w:val="00725C64"/>
    <w:rsid w:val="007A6855"/>
    <w:rsid w:val="008778EB"/>
    <w:rsid w:val="00917583"/>
    <w:rsid w:val="0092027A"/>
    <w:rsid w:val="00955E31"/>
    <w:rsid w:val="00992E72"/>
    <w:rsid w:val="009A7B17"/>
    <w:rsid w:val="00A324E5"/>
    <w:rsid w:val="00A5011D"/>
    <w:rsid w:val="00A9603C"/>
    <w:rsid w:val="00AE1411"/>
    <w:rsid w:val="00AF26D1"/>
    <w:rsid w:val="00B328F7"/>
    <w:rsid w:val="00C22A8C"/>
    <w:rsid w:val="00C27D02"/>
    <w:rsid w:val="00CC5369"/>
    <w:rsid w:val="00D133D7"/>
    <w:rsid w:val="00D46893"/>
    <w:rsid w:val="00D66F95"/>
    <w:rsid w:val="00E20CB1"/>
    <w:rsid w:val="00E80146"/>
    <w:rsid w:val="00E904D0"/>
    <w:rsid w:val="00EC25F9"/>
    <w:rsid w:val="00ED500A"/>
    <w:rsid w:val="00ED583F"/>
    <w:rsid w:val="00F50EF4"/>
    <w:rsid w:val="00F56537"/>
    <w:rsid w:val="00FB6508"/>
    <w:rsid w:val="00FD38C8"/>
    <w:rsid w:val="00FE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8778EB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2837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8378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8778EB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2837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8378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4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1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9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73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14873">
      <w:bodyDiv w:val="1"/>
      <w:marLeft w:val="0"/>
      <w:marRight w:val="0"/>
      <w:marTop w:val="0"/>
      <w:marBottom w:val="0"/>
      <w:divBdr>
        <w:top w:val="single" w:sz="36" w:space="0" w:color="822E81"/>
        <w:left w:val="none" w:sz="0" w:space="0" w:color="auto"/>
        <w:bottom w:val="none" w:sz="0" w:space="0" w:color="auto"/>
        <w:right w:val="none" w:sz="0" w:space="0" w:color="auto"/>
      </w:divBdr>
      <w:divsChild>
        <w:div w:id="14241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081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985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ECEBF"/>
                                <w:right w:val="none" w:sz="0" w:space="0" w:color="auto"/>
                              </w:divBdr>
                            </w:div>
                            <w:div w:id="177281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1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8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0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39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1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1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71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86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4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f267ea1b-090b-46f8-8e85-b3a9d6f50a74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C892A9D737A8E49B43028F7F1F86D32" ma:contentTypeVersion="7" ma:contentTypeDescription="Skapa ett nytt dokument." ma:contentTypeScope="" ma:versionID="818a9f1439522117fda1bd5b388e8527">
  <xsd:schema xmlns:xsd="http://www.w3.org/2001/XMLSchema" xmlns:xs="http://www.w3.org/2001/XMLSchema" xmlns:p="http://schemas.microsoft.com/office/2006/metadata/properties" xmlns:ns2="82a710c5-e6e4-4e63-b1e5-0a47d224ee7f" targetNamespace="http://schemas.microsoft.com/office/2006/metadata/properties" ma:root="true" ma:fieldsID="a8081893ce4101f607ece4155d028d83" ns2:_="">
    <xsd:import namespace="82a710c5-e6e4-4e63-b1e5-0a47d224ee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710c5-e6e4-4e63-b1e5-0a47d224ee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eb7168d9-21d7-4759-9288-c71b0e552627}" ma:internalName="TaxCatchAll" ma:showField="CatchAllData" ma:web="82a710c5-e6e4-4e63-b1e5-0a47d224e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eb7168d9-21d7-4759-9288-c71b0e552627}" ma:internalName="TaxCatchAllLabel" ma:readOnly="true" ma:showField="CatchAllDataLabel" ma:web="82a710c5-e6e4-4e63-b1e5-0a47d224e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6AEC9-48C3-4E56-8C44-480312038E47}">
  <ds:schemaRefs>
    <ds:schemaRef ds:uri="http://www.w3.org/XML/1998/namespace"/>
    <ds:schemaRef ds:uri="http://schemas.microsoft.com/office/2006/metadata/properties"/>
    <ds:schemaRef ds:uri="http://purl.org/dc/elements/1.1/"/>
    <ds:schemaRef ds:uri="82a710c5-e6e4-4e63-b1e5-0a47d224ee7f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98320EC-020A-4C16-90EB-F9DE47E5FD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8DBB65-06BC-4195-8648-0A5B3C35D03B}"/>
</file>

<file path=customXml/itemProps4.xml><?xml version="1.0" encoding="utf-8"?>
<ds:datastoreItem xmlns:ds="http://schemas.openxmlformats.org/officeDocument/2006/customXml" ds:itemID="{391B2172-F778-44AE-8045-3419C1BD40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EA5941-88E8-40B0-A583-F28ACB328D7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4CFF04E-F39B-45CF-8647-EF9924AF9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a710c5-e6e4-4e63-b1e5-0a47d224e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1600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Stenberg</dc:creator>
  <cp:lastModifiedBy>Jonna Wahlstedt</cp:lastModifiedBy>
  <cp:revision>2</cp:revision>
  <cp:lastPrinted>2017-03-14T14:21:00Z</cp:lastPrinted>
  <dcterms:created xsi:type="dcterms:W3CDTF">2017-03-15T10:00:00Z</dcterms:created>
  <dcterms:modified xsi:type="dcterms:W3CDTF">2017-03-15T10:00:00Z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80c22e09-a4de-4b81-9574-37ab3238ad37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