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3B98" w:rsidRPr="00892D4E" w:rsidRDefault="00F73B98" w:rsidP="00CE70DF">
      <w:pPr>
        <w:pStyle w:val="Hemstlrubrik"/>
      </w:pPr>
      <w:r w:rsidRPr="00892D4E">
        <w:t>Förslag till riksdagsbeslut</w:t>
      </w:r>
    </w:p>
    <w:p w:rsidR="00F73B98" w:rsidRPr="00892D4E" w:rsidRDefault="00F73B98" w:rsidP="00F73B98">
      <w:pPr>
        <w:pStyle w:val="Hemstlatt"/>
      </w:pPr>
      <w:r w:rsidRPr="00892D4E">
        <w:t>Riksdagen tillkännager för regeringen som sin mening vad som i moti</w:t>
      </w:r>
      <w:r w:rsidRPr="00892D4E">
        <w:t>o</w:t>
      </w:r>
      <w:r w:rsidRPr="00892D4E">
        <w:t>nen anförs om att införa konflikthantering som ett ämne i skolan.</w:t>
      </w:r>
    </w:p>
    <w:p w:rsidR="00E84F25" w:rsidRPr="00892D4E" w:rsidRDefault="007C6092" w:rsidP="00E22893">
      <w:pPr>
        <w:pStyle w:val="Rubrik1"/>
      </w:pPr>
      <w:r w:rsidRPr="00892D4E">
        <w:t>Motivering</w:t>
      </w:r>
    </w:p>
    <w:p w:rsidR="00F73B98" w:rsidRPr="00892D4E" w:rsidRDefault="00F73B98" w:rsidP="00C76BBA">
      <w:r w:rsidRPr="00892D4E">
        <w:t xml:space="preserve">Skolan har tillsammans med föräldrarna ett ansvar för att barn och ungdomar lär sig att hantera alla livets olika situationer på ett bra sätt. Konflikthantering borde därför införas som ett ämne i skolan. För att eleverna ska kunna fungera på ett smidigt och bra sätt tillsammans, i skolan och på fritiden, är det viktigt att de har redskapen och kompetensen </w:t>
      </w:r>
      <w:r w:rsidR="00CE70DF" w:rsidRPr="00892D4E">
        <w:t>för</w:t>
      </w:r>
      <w:r w:rsidRPr="00892D4E">
        <w:t xml:space="preserve"> att kunna hantera konflikter. Ko</w:t>
      </w:r>
      <w:r w:rsidRPr="00892D4E">
        <w:t>n</w:t>
      </w:r>
      <w:r w:rsidRPr="00892D4E">
        <w:t>flikter är något som var och en av oss kommer att möta i livet, både i privatl</w:t>
      </w:r>
      <w:r w:rsidRPr="00892D4E">
        <w:t>i</w:t>
      </w:r>
      <w:r w:rsidRPr="00892D4E">
        <w:t>vet, i skolan och i arbetslivet. Om alla vet att hantera konflikter på ett bra sätt behöver dessa inte få negativa följder utan kan istället leda till något ko</w:t>
      </w:r>
      <w:r w:rsidRPr="00892D4E">
        <w:t>n</w:t>
      </w:r>
      <w:r w:rsidRPr="00892D4E">
        <w:t>struktivt. Det viktigaste en skola kan göra för umgängesklimatet är att arbeta förebyggande, innan djupa konflikter uppstår.</w:t>
      </w:r>
    </w:p>
    <w:p w:rsidR="00F73B98" w:rsidRPr="00892D4E" w:rsidRDefault="00F73B98" w:rsidP="00CE70DF">
      <w:pPr>
        <w:pStyle w:val="Normaltindrag"/>
      </w:pPr>
      <w:r w:rsidRPr="00892D4E">
        <w:t xml:space="preserve">Ett sätt att träna konflikthantering och odla god umgängeskultur på skolan är så kallad elevmedling. Elevmedling bygger på antagandet att elever är kapabla att hantera </w:t>
      </w:r>
      <w:r w:rsidR="00CE70DF" w:rsidRPr="00892D4E">
        <w:t>konflikter mellan andra elever –</w:t>
      </w:r>
      <w:r w:rsidRPr="00892D4E">
        <w:t xml:space="preserve"> detta är ibland effektivare än när en vuxen ingriper. Elevmedling bygger också på antagandet att ko</w:t>
      </w:r>
      <w:r w:rsidRPr="00892D4E">
        <w:t>m</w:t>
      </w:r>
      <w:r w:rsidRPr="00892D4E">
        <w:t xml:space="preserve">munikation </w:t>
      </w:r>
      <w:r w:rsidR="00CE70DF" w:rsidRPr="00892D4E">
        <w:t>–</w:t>
      </w:r>
      <w:r w:rsidRPr="00892D4E">
        <w:t xml:space="preserve"> och särskilt samtal ansikte mot a</w:t>
      </w:r>
      <w:r w:rsidR="00CE70DF" w:rsidRPr="00892D4E">
        <w:t>nsikte i en strukturerad miljö –</w:t>
      </w:r>
      <w:r w:rsidRPr="00892D4E">
        <w:t xml:space="preserve"> är ett viktigt verktyg för att förhindra ett dåligt socialt skolklimat. Konkret innebär modellen att två elever från varje klass får genomgå en särskild u</w:t>
      </w:r>
      <w:r w:rsidRPr="00892D4E">
        <w:t>t</w:t>
      </w:r>
      <w:r w:rsidRPr="00892D4E">
        <w:t>bildning till medlare. Utbildningen leds av en person med specialkunskaper om konflikthantering.</w:t>
      </w:r>
    </w:p>
    <w:p w:rsidR="00F73B98" w:rsidRPr="00892D4E" w:rsidRDefault="00F73B98" w:rsidP="00CE70DF">
      <w:pPr>
        <w:pStyle w:val="Normaltindrag"/>
      </w:pPr>
      <w:r w:rsidRPr="00892D4E">
        <w:t>Erfarenheterna från länder som använder sig av skolmedling är så positiva att det är närmast märkligt att idén inte kommit till användning i Sverige. Resultaten från utvärderingar som genomförts av nationella projekt i t</w:t>
      </w:r>
      <w:r w:rsidR="00CE70DF" w:rsidRPr="00892D4E">
        <w:t>ill</w:t>
      </w:r>
      <w:r w:rsidRPr="00892D4E">
        <w:t xml:space="preserve"> e</w:t>
      </w:r>
      <w:r w:rsidRPr="00892D4E">
        <w:t>x</w:t>
      </w:r>
      <w:r w:rsidR="00CE70DF" w:rsidRPr="00892D4E">
        <w:t>empel</w:t>
      </w:r>
      <w:r w:rsidRPr="00892D4E">
        <w:t xml:space="preserve"> Norge, Storbritannien och USA visar bland annat att engagemanget för </w:t>
      </w:r>
      <w:r w:rsidRPr="00892D4E">
        <w:lastRenderedPageBreak/>
        <w:t>en bättre social miljö på skolan ökar markant och att eleverna tar till sig ett förhållningssätt som de har nytta av hela livet. Generellt sjunker konfliktnivån och lärarnas tid till skolarbete ökar.</w:t>
      </w:r>
    </w:p>
    <w:p w:rsidR="00433770" w:rsidRPr="00892D4E" w:rsidRDefault="00CE70DF" w:rsidP="00CE70DF">
      <w:pPr>
        <w:pStyle w:val="Normaltindrag"/>
      </w:pPr>
      <w:r w:rsidRPr="00892D4E">
        <w:t>Vi</w:t>
      </w:r>
      <w:r w:rsidR="00F73B98" w:rsidRPr="00892D4E">
        <w:t xml:space="preserve"> anser att denna utbildning bör bli obligatorisk för alla elever genom att göra utbildningen till ett skolämne. Att lära sig konflikthantering är också ett sätt att praktisera grunden för det demokratiska samhället</w:t>
      </w:r>
      <w:r w:rsidRPr="00892D4E">
        <w:t>s</w:t>
      </w:r>
      <w:r w:rsidR="00F73B98" w:rsidRPr="00892D4E">
        <w:t xml:space="preserve"> respekt. Respekt för andras perspektiv och argument skapas genom samtal och dialog. Och på det sättet bygger vi demokrati.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E70DF" w:rsidRPr="00892D4E">
        <w:tblPrEx>
          <w:tblCellMar>
            <w:top w:w="0" w:type="dxa"/>
            <w:bottom w:w="0" w:type="dxa"/>
          </w:tblCellMar>
        </w:tblPrEx>
        <w:trPr>
          <w:cantSplit/>
        </w:trPr>
        <w:tc>
          <w:tcPr>
            <w:tcW w:w="3046" w:type="dxa"/>
          </w:tcPr>
          <w:p w:rsidR="00CE70DF" w:rsidRPr="00892D4E" w:rsidRDefault="00CE70DF" w:rsidP="00CE70DF">
            <w:pPr>
              <w:pStyle w:val="UnderskriftDatum"/>
              <w:spacing w:before="240"/>
            </w:pPr>
            <w:r w:rsidRPr="00892D4E">
              <w:t>Stockholm den 5 oktober 2005</w:t>
            </w:r>
          </w:p>
        </w:tc>
        <w:tc>
          <w:tcPr>
            <w:tcW w:w="3047" w:type="dxa"/>
          </w:tcPr>
          <w:p w:rsidR="00CE70DF" w:rsidRPr="00892D4E" w:rsidRDefault="00CE70DF" w:rsidP="00CE70DF">
            <w:pPr>
              <w:pStyle w:val="Underskrifter"/>
              <w:spacing w:before="240"/>
            </w:pPr>
          </w:p>
        </w:tc>
      </w:tr>
      <w:tr w:rsidR="00CE70DF" w:rsidRPr="00892D4E">
        <w:tblPrEx>
          <w:tblCellMar>
            <w:top w:w="0" w:type="dxa"/>
            <w:bottom w:w="0" w:type="dxa"/>
          </w:tblCellMar>
        </w:tblPrEx>
        <w:trPr>
          <w:cantSplit/>
        </w:trPr>
        <w:tc>
          <w:tcPr>
            <w:tcW w:w="3046" w:type="dxa"/>
          </w:tcPr>
          <w:p w:rsidR="00CE70DF" w:rsidRPr="00892D4E" w:rsidRDefault="00CE70DF" w:rsidP="00CE70DF">
            <w:pPr>
              <w:pStyle w:val="Underskrifter"/>
            </w:pPr>
            <w:r w:rsidRPr="00892D4E">
              <w:t>Siw Wittgren-Ahl (s)</w:t>
            </w:r>
          </w:p>
        </w:tc>
        <w:tc>
          <w:tcPr>
            <w:tcW w:w="3047" w:type="dxa"/>
          </w:tcPr>
          <w:p w:rsidR="00CE70DF" w:rsidRPr="00892D4E" w:rsidRDefault="00CE70DF" w:rsidP="00CE70DF">
            <w:pPr>
              <w:pStyle w:val="Underskrifter"/>
            </w:pPr>
            <w:r w:rsidRPr="00892D4E">
              <w:t>Monica Green (s)</w:t>
            </w:r>
          </w:p>
        </w:tc>
      </w:tr>
    </w:tbl>
    <w:p w:rsidR="00F73B98" w:rsidRPr="00892D4E" w:rsidRDefault="00F73B98" w:rsidP="00CE70DF">
      <w:pPr>
        <w:pStyle w:val="Normaltindrag"/>
      </w:pPr>
    </w:p>
    <w:sectPr w:rsidR="00F73B98" w:rsidRPr="00892D4E" w:rsidSect="00CE70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5CCE" w:rsidRPr="00892D4E" w:rsidRDefault="00985CCE">
      <w:r w:rsidRPr="00892D4E">
        <w:separator/>
      </w:r>
    </w:p>
  </w:endnote>
  <w:endnote w:type="continuationSeparator" w:id="0">
    <w:p w:rsidR="00985CCE" w:rsidRPr="00892D4E" w:rsidRDefault="00985CCE">
      <w:r w:rsidRPr="00892D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8D3" w:rsidRPr="00892D4E" w:rsidRDefault="00892D4E" w:rsidP="00CE70DF">
    <w:pPr>
      <w:pStyle w:val="Sidfot"/>
    </w:pPr>
    <w:r w:rsidRPr="00892D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33153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0DF" w:rsidRDefault="00CE70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70DF" w:rsidRDefault="00CE70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892D4E" w:rsidRDefault="00892D4E" w:rsidP="00CE70DF">
    <w:pPr>
      <w:pStyle w:val="Sidfot"/>
    </w:pPr>
    <w:r w:rsidRPr="00892D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2430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0DF" w:rsidRDefault="00CE70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70DF" w:rsidRDefault="00CE70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892D4E" w:rsidRDefault="00892D4E" w:rsidP="00CE70DF">
    <w:pPr>
      <w:pStyle w:val="Sidfot"/>
    </w:pPr>
    <w:r w:rsidRPr="00892D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52610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0DF" w:rsidRDefault="00CE70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70DF" w:rsidRDefault="00CE70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5CCE" w:rsidRPr="00892D4E" w:rsidRDefault="00985CCE">
      <w:r w:rsidRPr="00892D4E">
        <w:separator/>
      </w:r>
    </w:p>
  </w:footnote>
  <w:footnote w:type="continuationSeparator" w:id="0">
    <w:p w:rsidR="00985CCE" w:rsidRPr="00892D4E" w:rsidRDefault="00985CCE">
      <w:r w:rsidRPr="00892D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8D3" w:rsidRPr="00892D4E" w:rsidRDefault="00892D4E" w:rsidP="00CE70DF">
    <w:pPr>
      <w:pStyle w:val="Sidhuvud"/>
    </w:pPr>
    <w:r w:rsidRPr="00892D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42091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0DF" w:rsidRDefault="00CE70D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70DF" w:rsidRDefault="00CE70D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892D4E" w:rsidRDefault="00892D4E" w:rsidP="00CE70DF">
    <w:pPr>
      <w:pStyle w:val="Sidhuvud"/>
    </w:pPr>
    <w:r w:rsidRPr="00892D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32527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0DF" w:rsidRDefault="00CE70D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70DF" w:rsidRDefault="00CE70D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0DF" w:rsidRPr="00892D4E" w:rsidRDefault="00CE70DF">
    <w:pPr>
      <w:pStyle w:val="FSHNormal"/>
      <w:tabs>
        <w:tab w:val="right" w:pos="5840"/>
      </w:tabs>
    </w:pPr>
    <w:r w:rsidRPr="00892D4E">
      <w:br/>
    </w:r>
    <w:r w:rsidRPr="00892D4E">
      <w:fldChar w:fldCharType="begin" w:fldLock="1"/>
    </w:r>
    <w:r w:rsidRPr="00892D4E">
      <w:instrText xml:space="preserve"> DOCPROPERTY</w:instrText>
    </w:r>
    <w:r w:rsidRPr="00892D4E">
      <w:rPr>
        <w:sz w:val="18"/>
      </w:rPr>
      <w:instrText xml:space="preserve"> "YearUser" *\charformat </w:instrText>
    </w:r>
    <w:r w:rsidRPr="00892D4E">
      <w:fldChar w:fldCharType="separate"/>
    </w:r>
    <w:r w:rsidRPr="00892D4E">
      <w:t>2005/06</w:t>
    </w:r>
    <w:r w:rsidRPr="00892D4E">
      <w:fldChar w:fldCharType="end"/>
    </w:r>
    <w:r w:rsidRPr="00892D4E">
      <w:t xml:space="preserve"> </w:t>
    </w:r>
    <w:r w:rsidRPr="00892D4E">
      <w:tab/>
      <w:t xml:space="preserve">mnr: </w:t>
    </w:r>
    <w:r w:rsidRPr="00892D4E">
      <w:fldChar w:fldCharType="begin" w:fldLock="1"/>
    </w:r>
    <w:r w:rsidRPr="00892D4E">
      <w:instrText xml:space="preserve"> DOCPROPERTY</w:instrText>
    </w:r>
    <w:r w:rsidRPr="00892D4E">
      <w:rPr>
        <w:sz w:val="18"/>
      </w:rPr>
      <w:instrText xml:space="preserve"> "Motionsnummer" *\charformat </w:instrText>
    </w:r>
    <w:r w:rsidRPr="00892D4E">
      <w:fldChar w:fldCharType="separate"/>
    </w:r>
    <w:r w:rsidRPr="00892D4E">
      <w:t>Ub570</w:t>
    </w:r>
    <w:r w:rsidRPr="00892D4E">
      <w:fldChar w:fldCharType="end"/>
    </w:r>
    <w:r w:rsidRPr="00892D4E">
      <w:br/>
    </w:r>
    <w:r w:rsidRPr="00892D4E">
      <w:fldChar w:fldCharType="begin" w:fldLock="1"/>
    </w:r>
    <w:r w:rsidRPr="00892D4E">
      <w:instrText xml:space="preserve"> DOCPROPERTY</w:instrText>
    </w:r>
    <w:r w:rsidRPr="00892D4E">
      <w:rPr>
        <w:sz w:val="18"/>
      </w:rPr>
      <w:instrText xml:space="preserve"> "Samling" *\charformat </w:instrText>
    </w:r>
    <w:r w:rsidRPr="00892D4E">
      <w:fldChar w:fldCharType="end"/>
    </w:r>
    <w:r w:rsidRPr="00892D4E">
      <w:tab/>
      <w:t xml:space="preserve">pnr: </w:t>
    </w:r>
    <w:r w:rsidRPr="00892D4E">
      <w:fldChar w:fldCharType="begin" w:fldLock="1"/>
    </w:r>
    <w:r w:rsidRPr="00892D4E">
      <w:instrText xml:space="preserve"> DOCPROPERTY</w:instrText>
    </w:r>
    <w:r w:rsidRPr="00892D4E">
      <w:rPr>
        <w:sz w:val="18"/>
      </w:rPr>
      <w:instrText xml:space="preserve"> "Partinummer" *\charformat </w:instrText>
    </w:r>
    <w:r w:rsidRPr="00892D4E">
      <w:fldChar w:fldCharType="separate"/>
    </w:r>
    <w:r w:rsidRPr="00892D4E">
      <w:t>s49105</w:t>
    </w:r>
    <w:r w:rsidRPr="00892D4E">
      <w:fldChar w:fldCharType="end"/>
    </w:r>
  </w:p>
  <w:p w:rsidR="00CE70DF" w:rsidRPr="00892D4E" w:rsidRDefault="00CE70DF">
    <w:pPr>
      <w:pStyle w:val="FSHRub1"/>
    </w:pPr>
    <w:r w:rsidRPr="00892D4E">
      <w:t>Motion till riksdagen</w:t>
    </w:r>
    <w:r w:rsidRPr="00892D4E">
      <w:br/>
    </w:r>
    <w:r w:rsidRPr="00892D4E">
      <w:fldChar w:fldCharType="begin" w:fldLock="1"/>
    </w:r>
    <w:r w:rsidRPr="00892D4E">
      <w:instrText xml:space="preserve"> DOCPROPERTY "YearUser" *\charformat </w:instrText>
    </w:r>
    <w:r w:rsidRPr="00892D4E">
      <w:fldChar w:fldCharType="separate"/>
    </w:r>
    <w:r w:rsidRPr="00892D4E">
      <w:t>2005/06</w:t>
    </w:r>
    <w:r w:rsidRPr="00892D4E">
      <w:fldChar w:fldCharType="end"/>
    </w:r>
    <w:r w:rsidRPr="00892D4E">
      <w:t>:</w:t>
    </w:r>
    <w:r w:rsidRPr="00892D4E">
      <w:fldChar w:fldCharType="begin" w:fldLock="1"/>
    </w:r>
    <w:r w:rsidRPr="00892D4E">
      <w:instrText xml:space="preserve"> DOCPROPERTY "Motionsnummer" *\charformat </w:instrText>
    </w:r>
    <w:r w:rsidRPr="00892D4E">
      <w:fldChar w:fldCharType="separate"/>
    </w:r>
    <w:r w:rsidRPr="00892D4E">
      <w:t>Ub570</w:t>
    </w:r>
    <w:r w:rsidRPr="00892D4E">
      <w:fldChar w:fldCharType="end"/>
    </w:r>
  </w:p>
  <w:p w:rsidR="00CE70DF" w:rsidRPr="00892D4E" w:rsidRDefault="00CE70DF">
    <w:pPr>
      <w:pStyle w:val="FSHNormalS5"/>
    </w:pPr>
    <w:r w:rsidRPr="00892D4E">
      <w:fldChar w:fldCharType="begin" w:fldLock="1"/>
    </w:r>
    <w:r w:rsidRPr="00892D4E">
      <w:instrText xml:space="preserve"> DOCPROPERTY "MotionarText" *\charformat </w:instrText>
    </w:r>
    <w:r w:rsidRPr="00892D4E">
      <w:fldChar w:fldCharType="separate"/>
    </w:r>
    <w:r w:rsidRPr="00892D4E">
      <w:t>av Siw Wittgren-Ahl och Monica Green (s)</w:t>
    </w:r>
    <w:r w:rsidRPr="00892D4E">
      <w:fldChar w:fldCharType="end"/>
    </w:r>
    <w:r w:rsidRPr="00892D4E">
      <w:br/>
    </w:r>
    <w:r w:rsidRPr="00892D4E">
      <w:fldChar w:fldCharType="begin" w:fldLock="1"/>
    </w:r>
    <w:r w:rsidRPr="00892D4E">
      <w:instrText xml:space="preserve"> DOCPROPERTY "SvarFrasKort" *\charformat </w:instrText>
    </w:r>
    <w:r w:rsidRPr="00892D4E">
      <w:fldChar w:fldCharType="end"/>
    </w:r>
  </w:p>
  <w:p w:rsidR="00CE70DF" w:rsidRPr="00892D4E" w:rsidRDefault="00CE70DF">
    <w:pPr>
      <w:pStyle w:val="FSHTitel"/>
    </w:pPr>
    <w:r w:rsidRPr="00892D4E">
      <w:fldChar w:fldCharType="begin" w:fldLock="1"/>
    </w:r>
    <w:r w:rsidRPr="00892D4E">
      <w:instrText xml:space="preserve"> DOCPROPERTY</w:instrText>
    </w:r>
    <w:r w:rsidRPr="00892D4E">
      <w:rPr>
        <w:sz w:val="18"/>
      </w:rPr>
      <w:instrText xml:space="preserve"> "RubrikSvar" *\charformat </w:instrText>
    </w:r>
    <w:r w:rsidRPr="00892D4E">
      <w:fldChar w:fldCharType="separate"/>
    </w:r>
    <w:r w:rsidRPr="00892D4E">
      <w:t>Konflikthantering som ämne i skolan</w:t>
    </w:r>
    <w:r w:rsidRPr="00892D4E">
      <w:fldChar w:fldCharType="end"/>
    </w:r>
  </w:p>
  <w:p w:rsidR="00CE70DF" w:rsidRPr="00892D4E" w:rsidRDefault="00CE70DF" w:rsidP="00CE70D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9584597">
    <w:abstractNumId w:val="13"/>
  </w:num>
  <w:num w:numId="2" w16cid:durableId="134226793">
    <w:abstractNumId w:val="10"/>
  </w:num>
  <w:num w:numId="3" w16cid:durableId="810100642">
    <w:abstractNumId w:val="11"/>
  </w:num>
  <w:num w:numId="4" w16cid:durableId="464200561">
    <w:abstractNumId w:val="12"/>
  </w:num>
  <w:num w:numId="5" w16cid:durableId="1752508319">
    <w:abstractNumId w:val="8"/>
  </w:num>
  <w:num w:numId="6" w16cid:durableId="799953407">
    <w:abstractNumId w:val="3"/>
  </w:num>
  <w:num w:numId="7" w16cid:durableId="2089768159">
    <w:abstractNumId w:val="2"/>
  </w:num>
  <w:num w:numId="8" w16cid:durableId="1021055468">
    <w:abstractNumId w:val="1"/>
  </w:num>
  <w:num w:numId="9" w16cid:durableId="1102070078">
    <w:abstractNumId w:val="0"/>
  </w:num>
  <w:num w:numId="10" w16cid:durableId="668866331">
    <w:abstractNumId w:val="9"/>
  </w:num>
  <w:num w:numId="11" w16cid:durableId="499276746">
    <w:abstractNumId w:val="7"/>
  </w:num>
  <w:num w:numId="12" w16cid:durableId="608707340">
    <w:abstractNumId w:val="6"/>
  </w:num>
  <w:num w:numId="13" w16cid:durableId="1147161247">
    <w:abstractNumId w:val="5"/>
  </w:num>
  <w:num w:numId="14" w16cid:durableId="207884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2"/>
  </w:docVars>
  <w:rsids>
    <w:rsidRoot w:val="00433770"/>
    <w:rsid w:val="00064BC3"/>
    <w:rsid w:val="00066775"/>
    <w:rsid w:val="00072FB9"/>
    <w:rsid w:val="00100531"/>
    <w:rsid w:val="00201DFB"/>
    <w:rsid w:val="00204A63"/>
    <w:rsid w:val="00212FF1"/>
    <w:rsid w:val="00230193"/>
    <w:rsid w:val="0025068A"/>
    <w:rsid w:val="002818D3"/>
    <w:rsid w:val="002D11A8"/>
    <w:rsid w:val="00433770"/>
    <w:rsid w:val="00445271"/>
    <w:rsid w:val="004A0504"/>
    <w:rsid w:val="004E38D9"/>
    <w:rsid w:val="00600851"/>
    <w:rsid w:val="00740D6D"/>
    <w:rsid w:val="00794149"/>
    <w:rsid w:val="007B67A7"/>
    <w:rsid w:val="007C6092"/>
    <w:rsid w:val="00892D4E"/>
    <w:rsid w:val="008A3783"/>
    <w:rsid w:val="009236F5"/>
    <w:rsid w:val="00985CCE"/>
    <w:rsid w:val="00A053C6"/>
    <w:rsid w:val="00A56B8D"/>
    <w:rsid w:val="00B13BF0"/>
    <w:rsid w:val="00C1285C"/>
    <w:rsid w:val="00C27B7D"/>
    <w:rsid w:val="00C76BBA"/>
    <w:rsid w:val="00CE70DF"/>
    <w:rsid w:val="00D1174F"/>
    <w:rsid w:val="00DC6C70"/>
    <w:rsid w:val="00E22893"/>
    <w:rsid w:val="00E360DE"/>
    <w:rsid w:val="00E678D3"/>
    <w:rsid w:val="00E75D28"/>
    <w:rsid w:val="00E84F25"/>
    <w:rsid w:val="00F73B9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D566798-6512-4929-AE66-1A8256056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E70DF"/>
    <w:pPr>
      <w:spacing w:after="250"/>
    </w:pPr>
  </w:style>
  <w:style w:type="paragraph" w:customStyle="1" w:styleId="Hemstlatt">
    <w:name w:val="Hemstl_att"/>
    <w:aliases w:val="HemstPunkt,HemstPunktFlera,HemställansPunkt,Förslagstext"/>
    <w:basedOn w:val="Normal"/>
    <w:next w:val="Normal"/>
    <w:rsid w:val="00C76BBA"/>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337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383</Words>
  <Characters>2095</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Ub570</vt:lpstr>
    </vt:vector>
  </TitlesOfParts>
  <Company>Riksdagen</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Ub570</dc:title>
  <dc:subject>Ub570</dc:subject>
  <dc:creator>Riksdagen</dc:creator>
  <cp:keywords>Riksdagen</cp:keywords>
  <dc:description/>
  <cp:lastModifiedBy>Lars Brink</cp:lastModifiedBy>
  <cp:revision>2</cp:revision>
  <cp:lastPrinted>2006-01-02T11:49:00Z</cp:lastPrinted>
  <dcterms:created xsi:type="dcterms:W3CDTF">2025-12-16T22:11:00Z</dcterms:created>
  <dcterms:modified xsi:type="dcterms:W3CDTF">2025-12-16T22:11:00Z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mot2000_423_2006-01-02</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Konflikthantering som ämne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Konflikthantering som ämne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s49105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Siw Wittgren-Ahl och Monica Green (s)</vt:lpwstr>
  </property>
  <property fmtid="{D5CDD505-2E9C-101B-9397-08002B2CF9AE}" pid="26" name="MotionarLista">
    <vt:lpwstr>Wittgren-Ahl, Siw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Ub570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ewa.forslund@riksdagen.se</vt:lpwstr>
  </property>
  <property fmtid="{D5CDD505-2E9C-101B-9397-08002B2CF9AE}" pid="45" name="ReservUID">
    <vt:lpwstr>peter jansson</vt:lpwstr>
  </property>
  <property fmtid="{D5CDD505-2E9C-101B-9397-08002B2CF9AE}" pid="46" name="MotionID">
    <vt:lpwstr>20052006000000000115000491050069</vt:lpwstr>
  </property>
  <property fmtid="{D5CDD505-2E9C-101B-9397-08002B2CF9AE}" pid="47" name="datum">
    <vt:lpwstr>051005</vt:lpwstr>
  </property>
  <property fmtid="{D5CDD505-2E9C-101B-9397-08002B2CF9AE}" pid="48" name="avsändar-e-post">
    <vt:lpwstr>ewa.forslund@riksdagen.se</vt:lpwstr>
  </property>
  <property fmtid="{D5CDD505-2E9C-101B-9397-08002B2CF9AE}" pid="49" name="id">
    <vt:lpwstr>20052006000000000115000491050069</vt:lpwstr>
  </property>
  <property fmtid="{D5CDD505-2E9C-101B-9397-08002B2CF9AE}" pid="50" name="nummer">
    <vt:lpwstr>570</vt:lpwstr>
  </property>
  <property fmtid="{D5CDD505-2E9C-101B-9397-08002B2CF9AE}" pid="51" name="utskottsbeteckning">
    <vt:lpwstr>Ub</vt:lpwstr>
  </property>
</Properties>
</file>