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B4735CCF644EE89E5ABAB79BEEA7B9"/>
        </w:placeholder>
        <w:text/>
      </w:sdtPr>
      <w:sdtEndPr/>
      <w:sdtContent>
        <w:p w:rsidRPr="009B062B" w:rsidR="00AF30DD" w:rsidP="00DA28CE" w:rsidRDefault="00AF30DD" w14:paraId="441D7732" w14:textId="77777777">
          <w:pPr>
            <w:pStyle w:val="Rubrik1"/>
            <w:spacing w:after="300"/>
          </w:pPr>
          <w:r w:rsidRPr="009B062B">
            <w:t>Förslag till riksdagsbeslut</w:t>
          </w:r>
        </w:p>
      </w:sdtContent>
    </w:sdt>
    <w:sdt>
      <w:sdtPr>
        <w:alias w:val="Yrkande 1"/>
        <w:tag w:val="35936c84-61da-49e9-9d2d-8decfdbe151a"/>
        <w:id w:val="1302502241"/>
        <w:lock w:val="sdtLocked"/>
      </w:sdtPr>
      <w:sdtEndPr/>
      <w:sdtContent>
        <w:p w:rsidR="0023592A" w:rsidRDefault="005324E6" w14:paraId="39728A76" w14:textId="77777777">
          <w:pPr>
            <w:pStyle w:val="Frslagstext"/>
            <w:numPr>
              <w:ilvl w:val="0"/>
              <w:numId w:val="0"/>
            </w:numPr>
          </w:pPr>
          <w:r>
            <w:t>Riksdagen ställer sig bakom det som anförs i motionen om att göra det enklare att starta eget företag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EE04FB79B5481A8D90E8739D86C407"/>
        </w:placeholder>
        <w:text/>
      </w:sdtPr>
      <w:sdtEndPr/>
      <w:sdtContent>
        <w:p w:rsidRPr="009B062B" w:rsidR="006D79C9" w:rsidP="00333E95" w:rsidRDefault="006D79C9" w14:paraId="7A36ADC6" w14:textId="77777777">
          <w:pPr>
            <w:pStyle w:val="Rubrik1"/>
          </w:pPr>
          <w:r>
            <w:t>Motivering</w:t>
          </w:r>
        </w:p>
      </w:sdtContent>
    </w:sdt>
    <w:p w:rsidRPr="00DF3B2A" w:rsidR="00D231C5" w:rsidP="00DF3B2A" w:rsidRDefault="00D231C5" w14:paraId="1EB58E20" w14:textId="77777777">
      <w:pPr>
        <w:pStyle w:val="Normalutanindragellerluft"/>
      </w:pPr>
      <w:bookmarkStart w:name="_GoBack" w:id="1"/>
      <w:bookmarkEnd w:id="1"/>
      <w:r w:rsidRPr="00DF3B2A">
        <w:t xml:space="preserve">Det är i småföretagen som 4 av 5 jobb skapas. Det är småföretagen som bidrar med skatteintäkter till kommun, region och stat. Småföretagen är motorn i många delar av landet och bidrar starkt till landets utveckling. Runt om i landet finns mängder med entreprenörer och innovatörer som kanske vill starta eget företag men som får nej av bankerna för att bankerna inte tror på det geografiska område som man som företagare vill etablera sig i. Detta är en viktig fråga för att hela landet ska leva och utvecklas.  Regeringen bör snarast utreda och ta tag i denna fråga och </w:t>
      </w:r>
      <w:r w:rsidRPr="00DF3B2A" w:rsidR="00BF3F92">
        <w:t xml:space="preserve">se över hur de </w:t>
      </w:r>
      <w:r w:rsidRPr="00DF3B2A">
        <w:t xml:space="preserve">företag som vill starta verksamhet, oavsett på landsbygden eller i staden ges </w:t>
      </w:r>
      <w:r w:rsidRPr="00DF3B2A" w:rsidR="00BF3F92">
        <w:t>bättre</w:t>
      </w:r>
      <w:r w:rsidRPr="00DF3B2A">
        <w:t xml:space="preserve"> möjlighet. I detta arbete bör storbanker och lokala </w:t>
      </w:r>
      <w:r w:rsidRPr="00DF3B2A">
        <w:lastRenderedPageBreak/>
        <w:t xml:space="preserve">banker över landet vara med för att alla ska förstå vikten av många livskraftiga företagare över hela landet.   </w:t>
      </w:r>
    </w:p>
    <w:sdt>
      <w:sdtPr>
        <w:rPr>
          <w:i/>
          <w:noProof/>
        </w:rPr>
        <w:alias w:val="CC_Underskrifter"/>
        <w:tag w:val="CC_Underskrifter"/>
        <w:id w:val="583496634"/>
        <w:lock w:val="sdtContentLocked"/>
        <w:placeholder>
          <w:docPart w:val="3A6816315EF34BF18460754500A975FF"/>
        </w:placeholder>
      </w:sdtPr>
      <w:sdtEndPr>
        <w:rPr>
          <w:i w:val="0"/>
          <w:noProof w:val="0"/>
        </w:rPr>
      </w:sdtEndPr>
      <w:sdtContent>
        <w:p w:rsidR="0000454A" w:rsidP="00DA6710" w:rsidRDefault="0000454A" w14:paraId="361A2B95" w14:textId="77777777"/>
        <w:p w:rsidRPr="008E0FE2" w:rsidR="004801AC" w:rsidP="00DA6710" w:rsidRDefault="00DF3B2A" w14:paraId="2506B1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E204E9" w:rsidRDefault="00E204E9" w14:paraId="6482FE01" w14:textId="77777777"/>
    <w:sectPr w:rsidR="00E204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9700E" w14:textId="77777777" w:rsidR="00161A79" w:rsidRDefault="00161A79" w:rsidP="000C1CAD">
      <w:pPr>
        <w:spacing w:line="240" w:lineRule="auto"/>
      </w:pPr>
      <w:r>
        <w:separator/>
      </w:r>
    </w:p>
  </w:endnote>
  <w:endnote w:type="continuationSeparator" w:id="0">
    <w:p w14:paraId="6268CE67" w14:textId="77777777" w:rsidR="00161A79" w:rsidRDefault="00161A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250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E49A3" w14:textId="45FAD63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17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A8C2B" w14:textId="77777777" w:rsidR="00161A79" w:rsidRDefault="00161A79" w:rsidP="000C1CAD">
      <w:pPr>
        <w:spacing w:line="240" w:lineRule="auto"/>
      </w:pPr>
      <w:r>
        <w:separator/>
      </w:r>
    </w:p>
  </w:footnote>
  <w:footnote w:type="continuationSeparator" w:id="0">
    <w:p w14:paraId="1495007E" w14:textId="77777777" w:rsidR="00161A79" w:rsidRDefault="00161A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2566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15EA28" wp14:anchorId="17179E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3B2A" w14:paraId="6B409D52" w14:textId="77777777">
                          <w:pPr>
                            <w:jc w:val="right"/>
                          </w:pPr>
                          <w:sdt>
                            <w:sdtPr>
                              <w:alias w:val="CC_Noformat_Partikod"/>
                              <w:tag w:val="CC_Noformat_Partikod"/>
                              <w:id w:val="-53464382"/>
                              <w:placeholder>
                                <w:docPart w:val="30519B5C70114713A0217527BEC91791"/>
                              </w:placeholder>
                              <w:text/>
                            </w:sdtPr>
                            <w:sdtEndPr/>
                            <w:sdtContent>
                              <w:r w:rsidR="00D231C5">
                                <w:t>C</w:t>
                              </w:r>
                            </w:sdtContent>
                          </w:sdt>
                          <w:sdt>
                            <w:sdtPr>
                              <w:alias w:val="CC_Noformat_Partinummer"/>
                              <w:tag w:val="CC_Noformat_Partinummer"/>
                              <w:id w:val="-1709555926"/>
                              <w:placeholder>
                                <w:docPart w:val="18C1980A8A044B01BC8F36AC1D008F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179E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3B2A" w14:paraId="6B409D52" w14:textId="77777777">
                    <w:pPr>
                      <w:jc w:val="right"/>
                    </w:pPr>
                    <w:sdt>
                      <w:sdtPr>
                        <w:alias w:val="CC_Noformat_Partikod"/>
                        <w:tag w:val="CC_Noformat_Partikod"/>
                        <w:id w:val="-53464382"/>
                        <w:placeholder>
                          <w:docPart w:val="30519B5C70114713A0217527BEC91791"/>
                        </w:placeholder>
                        <w:text/>
                      </w:sdtPr>
                      <w:sdtEndPr/>
                      <w:sdtContent>
                        <w:r w:rsidR="00D231C5">
                          <w:t>C</w:t>
                        </w:r>
                      </w:sdtContent>
                    </w:sdt>
                    <w:sdt>
                      <w:sdtPr>
                        <w:alias w:val="CC_Noformat_Partinummer"/>
                        <w:tag w:val="CC_Noformat_Partinummer"/>
                        <w:id w:val="-1709555926"/>
                        <w:placeholder>
                          <w:docPart w:val="18C1980A8A044B01BC8F36AC1D008F9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DBBA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6D091C" w14:textId="77777777">
    <w:pPr>
      <w:jc w:val="right"/>
    </w:pPr>
  </w:p>
  <w:p w:rsidR="00262EA3" w:rsidP="00776B74" w:rsidRDefault="00262EA3" w14:paraId="19035D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F3B2A" w14:paraId="409678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40992A" wp14:anchorId="63C4A6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3B2A" w14:paraId="67A4C6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31C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F3B2A" w14:paraId="374EFD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3B2A" w14:paraId="6C6A63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:2412</w:t>
        </w:r>
      </w:sdtContent>
    </w:sdt>
  </w:p>
  <w:p w:rsidR="00262EA3" w:rsidP="00E03A3D" w:rsidRDefault="00DF3B2A" w14:paraId="488A5FDC"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00454A" w14:paraId="7F8C6671" w14:textId="77777777">
        <w:pPr>
          <w:pStyle w:val="FSHRub2"/>
        </w:pPr>
        <w:r>
          <w:t>Enklare att starta eget företag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842EF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231C5"/>
    <w:rsid w:val="000000E0"/>
    <w:rsid w:val="00000761"/>
    <w:rsid w:val="000014AF"/>
    <w:rsid w:val="00002310"/>
    <w:rsid w:val="00002CB4"/>
    <w:rsid w:val="000030B6"/>
    <w:rsid w:val="00003CCB"/>
    <w:rsid w:val="00003F79"/>
    <w:rsid w:val="0000412E"/>
    <w:rsid w:val="00004250"/>
    <w:rsid w:val="000043C1"/>
    <w:rsid w:val="0000454A"/>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44C"/>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A7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92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4E6"/>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3F4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F92"/>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580"/>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1C5"/>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10"/>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B2A"/>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4E9"/>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535"/>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19"/>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73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F61232"/>
  <w15:chartTrackingRefBased/>
  <w15:docId w15:val="{0DE8938A-32A9-44DA-99E7-AC5111D5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B4735CCF644EE89E5ABAB79BEEA7B9"/>
        <w:category>
          <w:name w:val="Allmänt"/>
          <w:gallery w:val="placeholder"/>
        </w:category>
        <w:types>
          <w:type w:val="bbPlcHdr"/>
        </w:types>
        <w:behaviors>
          <w:behavior w:val="content"/>
        </w:behaviors>
        <w:guid w:val="{D16F31F4-FF49-4E9A-9493-DE8D1FAB3FB7}"/>
      </w:docPartPr>
      <w:docPartBody>
        <w:p w:rsidR="004061F7" w:rsidRDefault="007E41F5">
          <w:pPr>
            <w:pStyle w:val="8FB4735CCF644EE89E5ABAB79BEEA7B9"/>
          </w:pPr>
          <w:r w:rsidRPr="005A0A93">
            <w:rPr>
              <w:rStyle w:val="Platshllartext"/>
            </w:rPr>
            <w:t>Förslag till riksdagsbeslut</w:t>
          </w:r>
        </w:p>
      </w:docPartBody>
    </w:docPart>
    <w:docPart>
      <w:docPartPr>
        <w:name w:val="C1EE04FB79B5481A8D90E8739D86C407"/>
        <w:category>
          <w:name w:val="Allmänt"/>
          <w:gallery w:val="placeholder"/>
        </w:category>
        <w:types>
          <w:type w:val="bbPlcHdr"/>
        </w:types>
        <w:behaviors>
          <w:behavior w:val="content"/>
        </w:behaviors>
        <w:guid w:val="{3FAC36B5-B3F9-4292-A8F4-CFBCB0F35675}"/>
      </w:docPartPr>
      <w:docPartBody>
        <w:p w:rsidR="004061F7" w:rsidRDefault="007E41F5">
          <w:pPr>
            <w:pStyle w:val="C1EE04FB79B5481A8D90E8739D86C407"/>
          </w:pPr>
          <w:r w:rsidRPr="005A0A93">
            <w:rPr>
              <w:rStyle w:val="Platshllartext"/>
            </w:rPr>
            <w:t>Motivering</w:t>
          </w:r>
        </w:p>
      </w:docPartBody>
    </w:docPart>
    <w:docPart>
      <w:docPartPr>
        <w:name w:val="30519B5C70114713A0217527BEC91791"/>
        <w:category>
          <w:name w:val="Allmänt"/>
          <w:gallery w:val="placeholder"/>
        </w:category>
        <w:types>
          <w:type w:val="bbPlcHdr"/>
        </w:types>
        <w:behaviors>
          <w:behavior w:val="content"/>
        </w:behaviors>
        <w:guid w:val="{437A1797-4DF6-42B3-AE78-629CAF2A5DD7}"/>
      </w:docPartPr>
      <w:docPartBody>
        <w:p w:rsidR="004061F7" w:rsidRDefault="007E41F5">
          <w:pPr>
            <w:pStyle w:val="30519B5C70114713A0217527BEC91791"/>
          </w:pPr>
          <w:r>
            <w:rPr>
              <w:rStyle w:val="Platshllartext"/>
            </w:rPr>
            <w:t xml:space="preserve"> </w:t>
          </w:r>
        </w:p>
      </w:docPartBody>
    </w:docPart>
    <w:docPart>
      <w:docPartPr>
        <w:name w:val="18C1980A8A044B01BC8F36AC1D008F90"/>
        <w:category>
          <w:name w:val="Allmänt"/>
          <w:gallery w:val="placeholder"/>
        </w:category>
        <w:types>
          <w:type w:val="bbPlcHdr"/>
        </w:types>
        <w:behaviors>
          <w:behavior w:val="content"/>
        </w:behaviors>
        <w:guid w:val="{052EA691-EC52-4DCE-B70C-0CB3338500DA}"/>
      </w:docPartPr>
      <w:docPartBody>
        <w:p w:rsidR="004061F7" w:rsidRDefault="007E41F5">
          <w:pPr>
            <w:pStyle w:val="18C1980A8A044B01BC8F36AC1D008F90"/>
          </w:pPr>
          <w:r>
            <w:t xml:space="preserve"> </w:t>
          </w:r>
        </w:p>
      </w:docPartBody>
    </w:docPart>
    <w:docPart>
      <w:docPartPr>
        <w:name w:val="3A6816315EF34BF18460754500A975FF"/>
        <w:category>
          <w:name w:val="Allmänt"/>
          <w:gallery w:val="placeholder"/>
        </w:category>
        <w:types>
          <w:type w:val="bbPlcHdr"/>
        </w:types>
        <w:behaviors>
          <w:behavior w:val="content"/>
        </w:behaviors>
        <w:guid w:val="{A4EEA942-43C6-45B7-8DB5-D5AA5E04B591}"/>
      </w:docPartPr>
      <w:docPartBody>
        <w:p w:rsidR="00DE4E51" w:rsidRDefault="00DE4E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1F5"/>
    <w:rsid w:val="004061F7"/>
    <w:rsid w:val="007E41F5"/>
    <w:rsid w:val="00DE4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B4735CCF644EE89E5ABAB79BEEA7B9">
    <w:name w:val="8FB4735CCF644EE89E5ABAB79BEEA7B9"/>
  </w:style>
  <w:style w:type="paragraph" w:customStyle="1" w:styleId="AF1F352ABE9A435894E7FE69D58975E6">
    <w:name w:val="AF1F352ABE9A435894E7FE69D58975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AB8213FD7047AA883D3E7EDD8A5EDC">
    <w:name w:val="69AB8213FD7047AA883D3E7EDD8A5EDC"/>
  </w:style>
  <w:style w:type="paragraph" w:customStyle="1" w:styleId="C1EE04FB79B5481A8D90E8739D86C407">
    <w:name w:val="C1EE04FB79B5481A8D90E8739D86C407"/>
  </w:style>
  <w:style w:type="paragraph" w:customStyle="1" w:styleId="EED3DF541F834C53B58EF15E4EAAB07E">
    <w:name w:val="EED3DF541F834C53B58EF15E4EAAB07E"/>
  </w:style>
  <w:style w:type="paragraph" w:customStyle="1" w:styleId="C5E422AE0C144EF1817E3CB0FA5D8C5D">
    <w:name w:val="C5E422AE0C144EF1817E3CB0FA5D8C5D"/>
  </w:style>
  <w:style w:type="paragraph" w:customStyle="1" w:styleId="30519B5C70114713A0217527BEC91791">
    <w:name w:val="30519B5C70114713A0217527BEC91791"/>
  </w:style>
  <w:style w:type="paragraph" w:customStyle="1" w:styleId="18C1980A8A044B01BC8F36AC1D008F90">
    <w:name w:val="18C1980A8A044B01BC8F36AC1D008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519C5-CFA0-4E00-BC9A-B63FB85CC327}"/>
</file>

<file path=customXml/itemProps2.xml><?xml version="1.0" encoding="utf-8"?>
<ds:datastoreItem xmlns:ds="http://schemas.openxmlformats.org/officeDocument/2006/customXml" ds:itemID="{F7C393A7-B698-48A3-9F3F-DB8C563CE3AB}"/>
</file>

<file path=customXml/itemProps3.xml><?xml version="1.0" encoding="utf-8"?>
<ds:datastoreItem xmlns:ds="http://schemas.openxmlformats.org/officeDocument/2006/customXml" ds:itemID="{6E54D55C-BD2C-468D-8CFD-50E43F89B44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887</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Enklare att få starta eget bidrag på landsbygden</vt:lpstr>
      <vt:lpstr>
      </vt:lpstr>
    </vt:vector>
  </TitlesOfParts>
  <Company>Sveriges riksdag</Company>
  <LinksUpToDate>false</LinksUpToDate>
  <CharactersWithSpaces>1057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