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F3C" w:rsidRPr="00814AF0" w:rsidRDefault="000F2F3C" w:rsidP="003B27B8">
      <w:pPr>
        <w:pStyle w:val="Hemstlrubrik"/>
      </w:pPr>
      <w:r w:rsidRPr="00814AF0">
        <w:t>Förslag till riksdagsbeslut</w:t>
      </w:r>
    </w:p>
    <w:p w:rsidR="000F2F3C" w:rsidRPr="00814AF0" w:rsidRDefault="000F2F3C" w:rsidP="000F2F3C">
      <w:pPr>
        <w:pStyle w:val="Hemstlatt"/>
      </w:pPr>
      <w:r w:rsidRPr="00814AF0">
        <w:t>Riksdagen tillkännager för regeringen som sin mening vad i motionen anförs om vegetarisk och vegansk skolmat samt undervisning inom r</w:t>
      </w:r>
      <w:r w:rsidRPr="00814AF0">
        <w:t>a</w:t>
      </w:r>
      <w:r w:rsidRPr="00814AF0">
        <w:t>men för ämnet hemkunskap.</w:t>
      </w:r>
    </w:p>
    <w:p w:rsidR="00E84F25" w:rsidRPr="00814AF0" w:rsidRDefault="007C6092" w:rsidP="00E22893">
      <w:pPr>
        <w:pStyle w:val="Rubrik1"/>
      </w:pPr>
      <w:r w:rsidRPr="00814AF0">
        <w:t>Motivering</w:t>
      </w:r>
    </w:p>
    <w:p w:rsidR="000F2F3C" w:rsidRPr="00814AF0" w:rsidRDefault="000F2F3C" w:rsidP="000F2F3C">
      <w:pPr>
        <w:rPr>
          <w:spacing w:val="2"/>
        </w:rPr>
      </w:pPr>
      <w:r w:rsidRPr="00814AF0">
        <w:rPr>
          <w:spacing w:val="1"/>
        </w:rPr>
        <w:t>Alltfler unga människor i vårt samhälle tar ställning mot köttproduktionen. De gör det oftast utifrån etiska skäl, för att visa sitt motstånd mot djurfö</w:t>
      </w:r>
      <w:r w:rsidRPr="00814AF0">
        <w:rPr>
          <w:spacing w:val="1"/>
        </w:rPr>
        <w:t>r</w:t>
      </w:r>
      <w:r w:rsidRPr="00814AF0">
        <w:rPr>
          <w:spacing w:val="1"/>
        </w:rPr>
        <w:t>tryck och en dålig djurhållning, eller utifrån resurshushållningsskäl. Stäl</w:t>
      </w:r>
      <w:r w:rsidRPr="00814AF0">
        <w:rPr>
          <w:spacing w:val="1"/>
        </w:rPr>
        <w:t>l</w:t>
      </w:r>
      <w:r w:rsidRPr="00814AF0">
        <w:rPr>
          <w:spacing w:val="1"/>
        </w:rPr>
        <w:t xml:space="preserve">ningstagandet ser lite olika ut, en del väljer bort kött- och fiskprodukter och andra väljer bort all kost som innehåller </w:t>
      </w:r>
      <w:r w:rsidRPr="00814AF0">
        <w:rPr>
          <w:spacing w:val="2"/>
        </w:rPr>
        <w:t>animalier, dvs. även mjölk, ägg etc.</w:t>
      </w:r>
    </w:p>
    <w:p w:rsidR="000F2F3C" w:rsidRPr="00814AF0" w:rsidRDefault="000F2F3C" w:rsidP="003B27B8">
      <w:pPr>
        <w:pStyle w:val="Normaltindrag"/>
      </w:pPr>
      <w:r w:rsidRPr="00814AF0">
        <w:t>Ungdomarnas ställningstagande är ofta mycket välgrundat och bygger o</w:t>
      </w:r>
      <w:r w:rsidRPr="00814AF0">
        <w:t>f</w:t>
      </w:r>
      <w:r w:rsidRPr="00814AF0">
        <w:t>tast på att de vill utvidga sin moraliska omsorg till att även innefatta känna</w:t>
      </w:r>
      <w:r w:rsidRPr="00814AF0">
        <w:t>n</w:t>
      </w:r>
      <w:r w:rsidRPr="00814AF0">
        <w:t>de individer utanför människosläktet. Enligt min uppfattning bör ungdoma</w:t>
      </w:r>
      <w:r w:rsidRPr="00814AF0">
        <w:t>r</w:t>
      </w:r>
      <w:r w:rsidRPr="00814AF0">
        <w:t>nas val att stå på djurens sida såväl uppmärksammas som accepteras av sa</w:t>
      </w:r>
      <w:r w:rsidRPr="00814AF0">
        <w:t>m</w:t>
      </w:r>
      <w:r w:rsidRPr="00814AF0">
        <w:t>hället. Skolan har här en mycket viktig uppgift att fylla, både som kunskapsförme</w:t>
      </w:r>
      <w:r w:rsidRPr="00814AF0">
        <w:t>d</w:t>
      </w:r>
      <w:r w:rsidRPr="00814AF0">
        <w:t>lare och då det gäller den dagliga skolmaten.</w:t>
      </w:r>
    </w:p>
    <w:p w:rsidR="000F2F3C" w:rsidRPr="00814AF0" w:rsidRDefault="000F2F3C" w:rsidP="003B27B8">
      <w:pPr>
        <w:pStyle w:val="Normaltindrag"/>
      </w:pPr>
      <w:r w:rsidRPr="00814AF0">
        <w:t>Skolmatens funktion innebär en nödvändig paus från skolarbetet med soc</w:t>
      </w:r>
      <w:r w:rsidRPr="00814AF0">
        <w:t>i</w:t>
      </w:r>
      <w:r w:rsidRPr="00814AF0">
        <w:t>al gemenskap samtidigt som den står för en tredjedel av det totala näringsi</w:t>
      </w:r>
      <w:r w:rsidRPr="00814AF0">
        <w:t>n</w:t>
      </w:r>
      <w:r w:rsidRPr="00814AF0">
        <w:t>taget. Skollagen slår fast att eleverna skall ha rätt till ett dagligt mål mat i skolan.</w:t>
      </w:r>
    </w:p>
    <w:p w:rsidR="000F2F3C" w:rsidRPr="00814AF0" w:rsidRDefault="000F2F3C" w:rsidP="003B27B8">
      <w:pPr>
        <w:pStyle w:val="Normaltindrag"/>
      </w:pPr>
      <w:r w:rsidRPr="00814AF0">
        <w:t xml:space="preserve">Som skäl anför kommunerna ofta att de inte bedömer vegetabilisk kost som fullvärdig eller att den blir för dyr. Detta innebär att de elever som inte vill äta animaliskt får nöja sig med den del av maten som är vegetabilisk </w:t>
      </w:r>
      <w:r w:rsidR="003B27B8" w:rsidRPr="00814AF0">
        <w:t>–</w:t>
      </w:r>
      <w:r w:rsidRPr="00814AF0">
        <w:t xml:space="preserve"> detta leder till att de elever som är veganer inte får någon daglig fullvärdig skolmat. Jag anser inte att etiska ställningstaganden ska behöva leda</w:t>
      </w:r>
      <w:r w:rsidR="003B27B8" w:rsidRPr="00814AF0">
        <w:t xml:space="preserve"> </w:t>
      </w:r>
      <w:r w:rsidR="00FA575F" w:rsidRPr="00814AF0">
        <w:t xml:space="preserve">till </w:t>
      </w:r>
      <w:r w:rsidRPr="00814AF0">
        <w:t>sämre studieresultat. En etisk diskriminering av elever i skolan är inte acceptabel. Alla elever, som så önskar, måste ha rätt till en fullvärdig och näringsriktig vegetarisk alternativt vegansk kost.</w:t>
      </w:r>
    </w:p>
    <w:p w:rsidR="000F2F3C" w:rsidRPr="00814AF0" w:rsidRDefault="000F2F3C" w:rsidP="003B27B8">
      <w:pPr>
        <w:pStyle w:val="Style2"/>
        <w:spacing w:before="0"/>
        <w:ind w:firstLine="215"/>
        <w:rPr>
          <w:noProof w:val="0"/>
          <w:color w:val="auto"/>
          <w:sz w:val="19"/>
        </w:rPr>
      </w:pPr>
      <w:r w:rsidRPr="00814AF0">
        <w:rPr>
          <w:noProof w:val="0"/>
          <w:color w:val="auto"/>
          <w:sz w:val="19"/>
        </w:rPr>
        <w:t xml:space="preserve">Samtidigt som många kommuner inte serverar veganmat till de elever som </w:t>
      </w:r>
      <w:r w:rsidRPr="00814AF0">
        <w:rPr>
          <w:noProof w:val="0"/>
          <w:color w:val="auto"/>
          <w:sz w:val="19"/>
        </w:rPr>
        <w:lastRenderedPageBreak/>
        <w:t>så önskar finns det kommuner som arbetar mycket ambitiöst med skolmålt</w:t>
      </w:r>
      <w:r w:rsidRPr="00814AF0">
        <w:rPr>
          <w:noProof w:val="0"/>
          <w:color w:val="auto"/>
          <w:sz w:val="19"/>
        </w:rPr>
        <w:t>i</w:t>
      </w:r>
      <w:r w:rsidRPr="00814AF0">
        <w:rPr>
          <w:noProof w:val="0"/>
          <w:color w:val="auto"/>
          <w:sz w:val="19"/>
        </w:rPr>
        <w:t>derna. Ett exempel på en sådan kommun är Kiruna, där man som bieffekt har lyckats sänka ko</w:t>
      </w:r>
      <w:r w:rsidR="003B27B8" w:rsidRPr="00814AF0">
        <w:rPr>
          <w:noProof w:val="0"/>
          <w:color w:val="auto"/>
          <w:sz w:val="19"/>
        </w:rPr>
        <w:t>stnaderna för skolmaten med c</w:t>
      </w:r>
      <w:r w:rsidRPr="00814AF0">
        <w:rPr>
          <w:noProof w:val="0"/>
          <w:color w:val="auto"/>
          <w:sz w:val="19"/>
        </w:rPr>
        <w:t>a 800</w:t>
      </w:r>
      <w:r w:rsidR="003B27B8" w:rsidRPr="00814AF0">
        <w:rPr>
          <w:noProof w:val="0"/>
          <w:color w:val="auto"/>
          <w:sz w:val="19"/>
        </w:rPr>
        <w:t> </w:t>
      </w:r>
      <w:r w:rsidRPr="00814AF0">
        <w:rPr>
          <w:noProof w:val="0"/>
          <w:color w:val="auto"/>
          <w:sz w:val="19"/>
        </w:rPr>
        <w:t>000 kr per år. Att serv</w:t>
      </w:r>
      <w:r w:rsidRPr="00814AF0">
        <w:rPr>
          <w:noProof w:val="0"/>
          <w:color w:val="auto"/>
          <w:sz w:val="19"/>
        </w:rPr>
        <w:t>e</w:t>
      </w:r>
      <w:r w:rsidRPr="00814AF0">
        <w:rPr>
          <w:noProof w:val="0"/>
          <w:color w:val="auto"/>
          <w:sz w:val="19"/>
        </w:rPr>
        <w:t>ra vegetarisk och vegansk skolmat torde med andra ord vara något som ger ekonomiska vinster. Att stärka skolmåltidspersonalens möjligheter och ku</w:t>
      </w:r>
      <w:r w:rsidRPr="00814AF0">
        <w:rPr>
          <w:noProof w:val="0"/>
          <w:color w:val="auto"/>
          <w:sz w:val="19"/>
        </w:rPr>
        <w:t>n</w:t>
      </w:r>
      <w:r w:rsidRPr="00814AF0">
        <w:rPr>
          <w:noProof w:val="0"/>
          <w:color w:val="auto"/>
          <w:sz w:val="19"/>
        </w:rPr>
        <w:t>skaper om att servera vegetarisk och vegansk skolmat till dem som så önskar och som ett andra alternativ till samtliga elever varje dag, innebär troligtvi</w:t>
      </w:r>
      <w:r w:rsidR="003B27B8" w:rsidRPr="00814AF0">
        <w:rPr>
          <w:noProof w:val="0"/>
          <w:color w:val="auto"/>
          <w:sz w:val="19"/>
        </w:rPr>
        <w:t>s även mycket önskvärda allmänt</w:t>
      </w:r>
      <w:r w:rsidRPr="00814AF0">
        <w:rPr>
          <w:noProof w:val="0"/>
          <w:color w:val="auto"/>
          <w:sz w:val="19"/>
        </w:rPr>
        <w:t xml:space="preserve"> positiva hälsomässiga effekter, då eleverna i större utsträckning än i dag skulle äta vegetabilier. Skolmålt</w:t>
      </w:r>
      <w:r w:rsidR="003B27B8" w:rsidRPr="00814AF0">
        <w:rPr>
          <w:noProof w:val="0"/>
          <w:color w:val="auto"/>
          <w:sz w:val="19"/>
        </w:rPr>
        <w:t>idspersonalen ä</w:t>
      </w:r>
      <w:r w:rsidRPr="00814AF0">
        <w:rPr>
          <w:noProof w:val="0"/>
          <w:color w:val="auto"/>
          <w:sz w:val="19"/>
        </w:rPr>
        <w:t>r ofta osäker vad gäller veget</w:t>
      </w:r>
      <w:r w:rsidRPr="00814AF0">
        <w:rPr>
          <w:noProof w:val="0"/>
          <w:color w:val="auto"/>
          <w:sz w:val="19"/>
        </w:rPr>
        <w:t>a</w:t>
      </w:r>
      <w:r w:rsidRPr="00814AF0">
        <w:rPr>
          <w:noProof w:val="0"/>
          <w:color w:val="auto"/>
          <w:sz w:val="19"/>
        </w:rPr>
        <w:t>risk/vegansk matlagning. De bör få tillgång till någon form av utbildning, t.ex. föreläsning samt informationsmaterial. Vidare bör även de företag som distribuerar skolmat öka utbudet av veget</w:t>
      </w:r>
      <w:r w:rsidRPr="00814AF0">
        <w:rPr>
          <w:noProof w:val="0"/>
          <w:color w:val="auto"/>
          <w:sz w:val="19"/>
        </w:rPr>
        <w:t>a</w:t>
      </w:r>
      <w:r w:rsidRPr="00814AF0">
        <w:rPr>
          <w:noProof w:val="0"/>
          <w:color w:val="auto"/>
          <w:sz w:val="19"/>
        </w:rPr>
        <w:t>risk/vegansk mat dels för att underlätta skolmåltidspe</w:t>
      </w:r>
      <w:r w:rsidRPr="00814AF0">
        <w:rPr>
          <w:noProof w:val="0"/>
          <w:color w:val="auto"/>
          <w:sz w:val="19"/>
        </w:rPr>
        <w:t>r</w:t>
      </w:r>
      <w:r w:rsidRPr="00814AF0">
        <w:rPr>
          <w:noProof w:val="0"/>
          <w:color w:val="auto"/>
          <w:sz w:val="19"/>
        </w:rPr>
        <w:t>sonalens jobb</w:t>
      </w:r>
      <w:r w:rsidR="003B27B8" w:rsidRPr="00814AF0">
        <w:rPr>
          <w:noProof w:val="0"/>
          <w:color w:val="auto"/>
          <w:sz w:val="19"/>
        </w:rPr>
        <w:t>,</w:t>
      </w:r>
      <w:r w:rsidRPr="00814AF0">
        <w:rPr>
          <w:noProof w:val="0"/>
          <w:color w:val="auto"/>
          <w:sz w:val="19"/>
        </w:rPr>
        <w:t xml:space="preserve"> dels för att ge eleverna en varierad kost.</w:t>
      </w:r>
    </w:p>
    <w:p w:rsidR="00FA575F" w:rsidRPr="00814AF0" w:rsidRDefault="000F2F3C" w:rsidP="003B27B8">
      <w:pPr>
        <w:pStyle w:val="Style2"/>
        <w:spacing w:before="0"/>
        <w:ind w:firstLine="215"/>
        <w:rPr>
          <w:noProof w:val="0"/>
          <w:color w:val="auto"/>
          <w:sz w:val="19"/>
        </w:rPr>
      </w:pPr>
      <w:r w:rsidRPr="00814AF0">
        <w:rPr>
          <w:noProof w:val="0"/>
          <w:color w:val="auto"/>
          <w:sz w:val="19"/>
        </w:rPr>
        <w:t>Undersökningar från Umeå universitet visar att det är många ungdomar som vill bli vegetarianer eller veganer men som saknar kunskap både när det gäller den näringsmässiga biten och i att laga sådan mat. Enligt min uppfat</w:t>
      </w:r>
      <w:r w:rsidRPr="00814AF0">
        <w:rPr>
          <w:noProof w:val="0"/>
          <w:color w:val="auto"/>
          <w:sz w:val="19"/>
        </w:rPr>
        <w:t>t</w:t>
      </w:r>
      <w:r w:rsidRPr="00814AF0">
        <w:rPr>
          <w:noProof w:val="0"/>
          <w:color w:val="auto"/>
          <w:sz w:val="19"/>
        </w:rPr>
        <w:t>ning har hemkunskapsundervisningen skyldighet att uppnå de uppsatta u</w:t>
      </w:r>
      <w:r w:rsidRPr="00814AF0">
        <w:rPr>
          <w:noProof w:val="0"/>
          <w:color w:val="auto"/>
          <w:sz w:val="19"/>
        </w:rPr>
        <w:t>t</w:t>
      </w:r>
      <w:r w:rsidRPr="00814AF0">
        <w:rPr>
          <w:noProof w:val="0"/>
          <w:color w:val="auto"/>
          <w:sz w:val="19"/>
        </w:rPr>
        <w:t>bildningsmålen även för vegetarianer och veganer, dvs. u</w:t>
      </w:r>
      <w:r w:rsidRPr="00814AF0">
        <w:rPr>
          <w:noProof w:val="0"/>
          <w:color w:val="auto"/>
          <w:sz w:val="19"/>
        </w:rPr>
        <w:t>n</w:t>
      </w:r>
      <w:r w:rsidRPr="00814AF0">
        <w:rPr>
          <w:noProof w:val="0"/>
          <w:color w:val="auto"/>
          <w:sz w:val="19"/>
        </w:rPr>
        <w:t>dervisningen skall leda till att även de ges goda färdigheter i näringslära och i matlagning. Fö</w:t>
      </w:r>
      <w:r w:rsidRPr="00814AF0">
        <w:rPr>
          <w:noProof w:val="0"/>
          <w:color w:val="auto"/>
          <w:sz w:val="19"/>
        </w:rPr>
        <w:t>r</w:t>
      </w:r>
      <w:r w:rsidRPr="00814AF0">
        <w:rPr>
          <w:noProof w:val="0"/>
          <w:color w:val="auto"/>
          <w:sz w:val="19"/>
        </w:rPr>
        <w:t>delar/ nackdelar bör belysas ur såväl ekonomisk som hälsosynpunkt. Det bör även finnas informationsblad till eleverna som motvikt till den inform</w:t>
      </w:r>
      <w:r w:rsidRPr="00814AF0">
        <w:rPr>
          <w:noProof w:val="0"/>
          <w:color w:val="auto"/>
          <w:sz w:val="19"/>
        </w:rPr>
        <w:t>a</w:t>
      </w:r>
      <w:r w:rsidRPr="00814AF0">
        <w:rPr>
          <w:noProof w:val="0"/>
          <w:color w:val="auto"/>
          <w:sz w:val="19"/>
        </w:rPr>
        <w:t>tion (läs reklam) som köttproducenter delar ut. Även en kos</w:t>
      </w:r>
      <w:r w:rsidRPr="00814AF0">
        <w:rPr>
          <w:noProof w:val="0"/>
          <w:color w:val="auto"/>
          <w:sz w:val="19"/>
        </w:rPr>
        <w:t>t</w:t>
      </w:r>
      <w:r w:rsidRPr="00814AF0">
        <w:rPr>
          <w:noProof w:val="0"/>
          <w:color w:val="auto"/>
          <w:sz w:val="19"/>
        </w:rPr>
        <w:t>pyramid uppbyggd efter vegetarisk/vegansk kost bör finnas.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B27B8" w:rsidRPr="00814AF0">
        <w:tblPrEx>
          <w:tblCellMar>
            <w:top w:w="0" w:type="dxa"/>
            <w:bottom w:w="0" w:type="dxa"/>
          </w:tblCellMar>
        </w:tblPrEx>
        <w:trPr>
          <w:cantSplit/>
        </w:trPr>
        <w:tc>
          <w:tcPr>
            <w:tcW w:w="3046" w:type="dxa"/>
          </w:tcPr>
          <w:p w:rsidR="003B27B8" w:rsidRPr="00814AF0" w:rsidRDefault="003B27B8" w:rsidP="003B27B8">
            <w:pPr>
              <w:pStyle w:val="UnderskriftDatum"/>
              <w:spacing w:before="240"/>
            </w:pPr>
            <w:r w:rsidRPr="00814AF0">
              <w:t>Stockholm den 27 september 2005</w:t>
            </w:r>
          </w:p>
        </w:tc>
        <w:tc>
          <w:tcPr>
            <w:tcW w:w="3047" w:type="dxa"/>
          </w:tcPr>
          <w:p w:rsidR="003B27B8" w:rsidRPr="00814AF0" w:rsidRDefault="003B27B8" w:rsidP="003B27B8">
            <w:pPr>
              <w:pStyle w:val="Underskrifter"/>
              <w:spacing w:before="240"/>
            </w:pPr>
          </w:p>
        </w:tc>
      </w:tr>
      <w:tr w:rsidR="003B27B8" w:rsidRPr="00814AF0">
        <w:tblPrEx>
          <w:tblCellMar>
            <w:top w:w="0" w:type="dxa"/>
            <w:bottom w:w="0" w:type="dxa"/>
          </w:tblCellMar>
        </w:tblPrEx>
        <w:trPr>
          <w:cantSplit/>
        </w:trPr>
        <w:tc>
          <w:tcPr>
            <w:tcW w:w="3046" w:type="dxa"/>
          </w:tcPr>
          <w:p w:rsidR="003B27B8" w:rsidRPr="00814AF0" w:rsidRDefault="003B27B8" w:rsidP="003B27B8">
            <w:pPr>
              <w:pStyle w:val="Underskrifter"/>
            </w:pPr>
            <w:r w:rsidRPr="00814AF0">
              <w:t>Jan Emanuel Johansson (s)</w:t>
            </w:r>
          </w:p>
        </w:tc>
        <w:tc>
          <w:tcPr>
            <w:tcW w:w="3047" w:type="dxa"/>
          </w:tcPr>
          <w:p w:rsidR="003B27B8" w:rsidRPr="00814AF0" w:rsidRDefault="003B27B8" w:rsidP="003B27B8">
            <w:pPr>
              <w:pStyle w:val="Underskrifter"/>
            </w:pPr>
          </w:p>
        </w:tc>
      </w:tr>
    </w:tbl>
    <w:p w:rsidR="000F2F3C" w:rsidRPr="00814AF0" w:rsidRDefault="000F2F3C" w:rsidP="003B27B8">
      <w:pPr>
        <w:pStyle w:val="Normaltindrag"/>
      </w:pPr>
    </w:p>
    <w:sectPr w:rsidR="000F2F3C" w:rsidRPr="00814AF0" w:rsidSect="003B27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742E" w:rsidRPr="00814AF0" w:rsidRDefault="00A1742E">
      <w:r w:rsidRPr="00814AF0">
        <w:separator/>
      </w:r>
    </w:p>
  </w:endnote>
  <w:endnote w:type="continuationSeparator" w:id="0">
    <w:p w:rsidR="00A1742E" w:rsidRPr="00814AF0" w:rsidRDefault="00A1742E">
      <w:r w:rsidRPr="00814A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A49" w:rsidRPr="00814AF0" w:rsidRDefault="00814AF0" w:rsidP="003B27B8">
    <w:pPr>
      <w:pStyle w:val="Sidfot"/>
    </w:pPr>
    <w:r w:rsidRPr="00814A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6240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7B8" w:rsidRDefault="003B27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27B8" w:rsidRDefault="003B27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14AF0" w:rsidRDefault="00814AF0" w:rsidP="003B27B8">
    <w:pPr>
      <w:pStyle w:val="Sidfot"/>
    </w:pPr>
    <w:r w:rsidRPr="00814A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52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7B8" w:rsidRDefault="003B27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27B8" w:rsidRDefault="003B27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14AF0" w:rsidRDefault="00814AF0" w:rsidP="003B27B8">
    <w:pPr>
      <w:pStyle w:val="Sidfot"/>
    </w:pPr>
    <w:r w:rsidRPr="00814A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712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7B8" w:rsidRDefault="003B27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27B8" w:rsidRDefault="003B27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742E" w:rsidRPr="00814AF0" w:rsidRDefault="00A1742E">
      <w:r w:rsidRPr="00814AF0">
        <w:separator/>
      </w:r>
    </w:p>
  </w:footnote>
  <w:footnote w:type="continuationSeparator" w:id="0">
    <w:p w:rsidR="00A1742E" w:rsidRPr="00814AF0" w:rsidRDefault="00A1742E">
      <w:r w:rsidRPr="00814A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A49" w:rsidRPr="00814AF0" w:rsidRDefault="00814AF0" w:rsidP="003B27B8">
    <w:pPr>
      <w:pStyle w:val="Sidhuvud"/>
    </w:pPr>
    <w:r w:rsidRPr="00814A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269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7B8" w:rsidRDefault="003B27B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27B8" w:rsidRDefault="003B27B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14AF0" w:rsidRDefault="00814AF0" w:rsidP="003B27B8">
    <w:pPr>
      <w:pStyle w:val="Sidhuvud"/>
    </w:pPr>
    <w:r w:rsidRPr="00814A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2856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7B8" w:rsidRDefault="003B27B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27B8" w:rsidRDefault="003B27B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7B8" w:rsidRPr="00814AF0" w:rsidRDefault="003B27B8">
    <w:pPr>
      <w:pStyle w:val="FSHNormal"/>
      <w:tabs>
        <w:tab w:val="right" w:pos="5840"/>
      </w:tabs>
    </w:pPr>
    <w:r w:rsidRPr="00814AF0">
      <w:br/>
    </w:r>
    <w:r w:rsidRPr="00814AF0">
      <w:fldChar w:fldCharType="begin" w:fldLock="1"/>
    </w:r>
    <w:r w:rsidRPr="00814AF0">
      <w:instrText xml:space="preserve"> DOCPROPERTY</w:instrText>
    </w:r>
    <w:r w:rsidRPr="00814AF0">
      <w:rPr>
        <w:sz w:val="18"/>
      </w:rPr>
      <w:instrText xml:space="preserve"> "YearUser" *\charformat </w:instrText>
    </w:r>
    <w:r w:rsidRPr="00814AF0">
      <w:fldChar w:fldCharType="separate"/>
    </w:r>
    <w:r w:rsidRPr="00814AF0">
      <w:t>2005/06</w:t>
    </w:r>
    <w:r w:rsidRPr="00814AF0">
      <w:fldChar w:fldCharType="end"/>
    </w:r>
    <w:r w:rsidRPr="00814AF0">
      <w:t xml:space="preserve"> </w:t>
    </w:r>
    <w:r w:rsidRPr="00814AF0">
      <w:tab/>
      <w:t xml:space="preserve">mnr: </w:t>
    </w:r>
    <w:r w:rsidRPr="00814AF0">
      <w:fldChar w:fldCharType="begin" w:fldLock="1"/>
    </w:r>
    <w:r w:rsidRPr="00814AF0">
      <w:instrText xml:space="preserve"> DOCPROPERTY</w:instrText>
    </w:r>
    <w:r w:rsidRPr="00814AF0">
      <w:rPr>
        <w:sz w:val="18"/>
      </w:rPr>
      <w:instrText xml:space="preserve"> "Motionsnummer" *\charformat </w:instrText>
    </w:r>
    <w:r w:rsidRPr="00814AF0">
      <w:fldChar w:fldCharType="separate"/>
    </w:r>
    <w:r w:rsidRPr="00814AF0">
      <w:t>Ub548</w:t>
    </w:r>
    <w:r w:rsidRPr="00814AF0">
      <w:fldChar w:fldCharType="end"/>
    </w:r>
    <w:r w:rsidRPr="00814AF0">
      <w:br/>
    </w:r>
    <w:r w:rsidRPr="00814AF0">
      <w:fldChar w:fldCharType="begin" w:fldLock="1"/>
    </w:r>
    <w:r w:rsidRPr="00814AF0">
      <w:instrText xml:space="preserve"> DOCPROPERTY</w:instrText>
    </w:r>
    <w:r w:rsidRPr="00814AF0">
      <w:rPr>
        <w:sz w:val="18"/>
      </w:rPr>
      <w:instrText xml:space="preserve"> "Samling" *\charformat </w:instrText>
    </w:r>
    <w:r w:rsidRPr="00814AF0">
      <w:fldChar w:fldCharType="end"/>
    </w:r>
    <w:r w:rsidRPr="00814AF0">
      <w:tab/>
      <w:t xml:space="preserve">pnr: </w:t>
    </w:r>
    <w:r w:rsidRPr="00814AF0">
      <w:fldChar w:fldCharType="begin" w:fldLock="1"/>
    </w:r>
    <w:r w:rsidRPr="00814AF0">
      <w:instrText xml:space="preserve"> DOCPROPERTY</w:instrText>
    </w:r>
    <w:r w:rsidRPr="00814AF0">
      <w:rPr>
        <w:sz w:val="18"/>
      </w:rPr>
      <w:instrText xml:space="preserve"> "Partinummer" *\charformat </w:instrText>
    </w:r>
    <w:r w:rsidRPr="00814AF0">
      <w:fldChar w:fldCharType="separate"/>
    </w:r>
    <w:r w:rsidRPr="00814AF0">
      <w:t>s7018</w:t>
    </w:r>
    <w:r w:rsidRPr="00814AF0">
      <w:fldChar w:fldCharType="end"/>
    </w:r>
  </w:p>
  <w:p w:rsidR="003B27B8" w:rsidRPr="00814AF0" w:rsidRDefault="003B27B8">
    <w:pPr>
      <w:pStyle w:val="FSHRub1"/>
    </w:pPr>
    <w:r w:rsidRPr="00814AF0">
      <w:t>Motion till riksdagen</w:t>
    </w:r>
    <w:r w:rsidRPr="00814AF0">
      <w:br/>
    </w:r>
    <w:r w:rsidRPr="00814AF0">
      <w:fldChar w:fldCharType="begin" w:fldLock="1"/>
    </w:r>
    <w:r w:rsidRPr="00814AF0">
      <w:instrText xml:space="preserve"> DOCPROPERTY "YearUser" *\charformat </w:instrText>
    </w:r>
    <w:r w:rsidRPr="00814AF0">
      <w:fldChar w:fldCharType="separate"/>
    </w:r>
    <w:r w:rsidRPr="00814AF0">
      <w:t>2005/06</w:t>
    </w:r>
    <w:r w:rsidRPr="00814AF0">
      <w:fldChar w:fldCharType="end"/>
    </w:r>
    <w:r w:rsidRPr="00814AF0">
      <w:t>:</w:t>
    </w:r>
    <w:r w:rsidRPr="00814AF0">
      <w:fldChar w:fldCharType="begin" w:fldLock="1"/>
    </w:r>
    <w:r w:rsidRPr="00814AF0">
      <w:instrText xml:space="preserve"> DOCPROPERTY "Motionsnummer" *\charformat </w:instrText>
    </w:r>
    <w:r w:rsidRPr="00814AF0">
      <w:fldChar w:fldCharType="separate"/>
    </w:r>
    <w:r w:rsidRPr="00814AF0">
      <w:t>Ub548</w:t>
    </w:r>
    <w:r w:rsidRPr="00814AF0">
      <w:fldChar w:fldCharType="end"/>
    </w:r>
  </w:p>
  <w:p w:rsidR="003B27B8" w:rsidRPr="00814AF0" w:rsidRDefault="003B27B8">
    <w:pPr>
      <w:pStyle w:val="FSHNormalS5"/>
    </w:pPr>
    <w:r w:rsidRPr="00814AF0">
      <w:fldChar w:fldCharType="begin" w:fldLock="1"/>
    </w:r>
    <w:r w:rsidRPr="00814AF0">
      <w:instrText xml:space="preserve"> DOCPROPERTY "MotionarText" *\charformat </w:instrText>
    </w:r>
    <w:r w:rsidRPr="00814AF0">
      <w:fldChar w:fldCharType="separate"/>
    </w:r>
    <w:r w:rsidRPr="00814AF0">
      <w:t>av Jan Emanuel Johansson (s)</w:t>
    </w:r>
    <w:r w:rsidRPr="00814AF0">
      <w:fldChar w:fldCharType="end"/>
    </w:r>
    <w:r w:rsidRPr="00814AF0">
      <w:br/>
    </w:r>
    <w:r w:rsidRPr="00814AF0">
      <w:fldChar w:fldCharType="begin" w:fldLock="1"/>
    </w:r>
    <w:r w:rsidRPr="00814AF0">
      <w:instrText xml:space="preserve"> DOCPROPERTY "SvarFrasKort" *\charformat </w:instrText>
    </w:r>
    <w:r w:rsidRPr="00814AF0">
      <w:fldChar w:fldCharType="end"/>
    </w:r>
  </w:p>
  <w:p w:rsidR="003B27B8" w:rsidRPr="00814AF0" w:rsidRDefault="003B27B8">
    <w:pPr>
      <w:pStyle w:val="FSHTitel"/>
    </w:pPr>
    <w:r w:rsidRPr="00814AF0">
      <w:fldChar w:fldCharType="begin" w:fldLock="1"/>
    </w:r>
    <w:r w:rsidRPr="00814AF0">
      <w:instrText xml:space="preserve"> DOCPROPERTY</w:instrText>
    </w:r>
    <w:r w:rsidRPr="00814AF0">
      <w:rPr>
        <w:sz w:val="18"/>
      </w:rPr>
      <w:instrText xml:space="preserve"> "RubrikSvar" *\charformat </w:instrText>
    </w:r>
    <w:r w:rsidRPr="00814AF0">
      <w:fldChar w:fldCharType="separate"/>
    </w:r>
    <w:r w:rsidRPr="00814AF0">
      <w:t>Alternativ skolmat</w:t>
    </w:r>
    <w:r w:rsidRPr="00814AF0">
      <w:fldChar w:fldCharType="end"/>
    </w:r>
  </w:p>
  <w:p w:rsidR="003B27B8" w:rsidRPr="00814AF0" w:rsidRDefault="003B27B8" w:rsidP="003B27B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3172193">
    <w:abstractNumId w:val="13"/>
  </w:num>
  <w:num w:numId="2" w16cid:durableId="323238210">
    <w:abstractNumId w:val="10"/>
  </w:num>
  <w:num w:numId="3" w16cid:durableId="1758819086">
    <w:abstractNumId w:val="11"/>
  </w:num>
  <w:num w:numId="4" w16cid:durableId="616838868">
    <w:abstractNumId w:val="12"/>
  </w:num>
  <w:num w:numId="5" w16cid:durableId="437525802">
    <w:abstractNumId w:val="8"/>
  </w:num>
  <w:num w:numId="6" w16cid:durableId="2103838481">
    <w:abstractNumId w:val="3"/>
  </w:num>
  <w:num w:numId="7" w16cid:durableId="1302736954">
    <w:abstractNumId w:val="2"/>
  </w:num>
  <w:num w:numId="8" w16cid:durableId="1286695404">
    <w:abstractNumId w:val="1"/>
  </w:num>
  <w:num w:numId="9" w16cid:durableId="1584297345">
    <w:abstractNumId w:val="0"/>
  </w:num>
  <w:num w:numId="10" w16cid:durableId="438526063">
    <w:abstractNumId w:val="9"/>
  </w:num>
  <w:num w:numId="11" w16cid:durableId="1461075083">
    <w:abstractNumId w:val="7"/>
  </w:num>
  <w:num w:numId="12" w16cid:durableId="1321495737">
    <w:abstractNumId w:val="6"/>
  </w:num>
  <w:num w:numId="13" w16cid:durableId="1276672667">
    <w:abstractNumId w:val="5"/>
  </w:num>
  <w:num w:numId="14" w16cid:durableId="1795710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FA575F"/>
    <w:rsid w:val="00064BC3"/>
    <w:rsid w:val="00066775"/>
    <w:rsid w:val="00072FB9"/>
    <w:rsid w:val="000F2F3C"/>
    <w:rsid w:val="00100531"/>
    <w:rsid w:val="00201DFB"/>
    <w:rsid w:val="00204A63"/>
    <w:rsid w:val="00212FF1"/>
    <w:rsid w:val="00230193"/>
    <w:rsid w:val="0025068A"/>
    <w:rsid w:val="002818D3"/>
    <w:rsid w:val="002D11A8"/>
    <w:rsid w:val="003B27B8"/>
    <w:rsid w:val="00445271"/>
    <w:rsid w:val="004A0504"/>
    <w:rsid w:val="004E38D9"/>
    <w:rsid w:val="00740D6D"/>
    <w:rsid w:val="00741A49"/>
    <w:rsid w:val="00794149"/>
    <w:rsid w:val="007B67A7"/>
    <w:rsid w:val="007C6092"/>
    <w:rsid w:val="00814AF0"/>
    <w:rsid w:val="00A053C6"/>
    <w:rsid w:val="00A1742E"/>
    <w:rsid w:val="00B13BF0"/>
    <w:rsid w:val="00C1285C"/>
    <w:rsid w:val="00C27B7D"/>
    <w:rsid w:val="00C63490"/>
    <w:rsid w:val="00D1174F"/>
    <w:rsid w:val="00DC6C70"/>
    <w:rsid w:val="00E22893"/>
    <w:rsid w:val="00E360DE"/>
    <w:rsid w:val="00E75D28"/>
    <w:rsid w:val="00E84F25"/>
    <w:rsid w:val="00FA575F"/>
    <w:rsid w:val="00FF7C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767E5D-8979-4B1E-A40A-9A8B4F99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B27B8"/>
    <w:pPr>
      <w:spacing w:after="250"/>
    </w:pPr>
  </w:style>
  <w:style w:type="paragraph" w:customStyle="1" w:styleId="Hemstlatt">
    <w:name w:val="Hemstl_att"/>
    <w:aliases w:val="HemstPunkt,HemstPunktFlera,HemställansPunkt,Förslagstext"/>
    <w:basedOn w:val="Normal"/>
    <w:next w:val="Normal"/>
    <w:rsid w:val="00FF7CB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2">
    <w:name w:val="Style 2"/>
    <w:basedOn w:val="Normal"/>
    <w:rsid w:val="000F2F3C"/>
    <w:pPr>
      <w:widowControl w:val="0"/>
      <w:ind w:firstLine="216"/>
    </w:pPr>
    <w:rPr>
      <w:noProof/>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546</Words>
  <Characters>3135</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Ub548</vt:lpstr>
    </vt:vector>
  </TitlesOfParts>
  <Company>Riksdagen</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Ub548</dc:title>
  <dc:subject>Ub548</dc:subject>
  <dc:creator>Riksdagen</dc:creator>
  <cp:keywords>Riksdagen</cp:keywords>
  <dc:description/>
  <cp:lastModifiedBy>Lars Brink</cp:lastModifiedBy>
  <cp:revision>2</cp:revision>
  <cp:lastPrinted>2006-01-02T09:07:00Z</cp:lastPrinted>
  <dcterms:created xsi:type="dcterms:W3CDTF">2025-12-16T22:09:00Z</dcterms:created>
  <dcterms:modified xsi:type="dcterms:W3CDTF">2025-12-16T22:09:00Z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Alternativ skolmat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 skolmat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stefan.strom@riksdagen.se</vt:lpwstr>
  </property>
  <property fmtid="{D5CDD505-2E9C-101B-9397-08002B2CF9AE}" pid="45" name="ReservUID">
    <vt:lpwstr>peter jansson</vt:lpwstr>
  </property>
  <property fmtid="{D5CDD505-2E9C-101B-9397-08002B2CF9AE}" pid="46" name="MotionID">
    <vt:lpwstr>20052006000000000115000070180069</vt:lpwstr>
  </property>
  <property fmtid="{D5CDD505-2E9C-101B-9397-08002B2CF9AE}" pid="47" name="datum">
    <vt:lpwstr>050927</vt:lpwstr>
  </property>
  <property fmtid="{D5CDD505-2E9C-101B-9397-08002B2CF9AE}" pid="48" name="avsändar-e-post">
    <vt:lpwstr>stefan.strom@riksdagen.se</vt:lpwstr>
  </property>
  <property fmtid="{D5CDD505-2E9C-101B-9397-08002B2CF9AE}" pid="49" name="id">
    <vt:lpwstr>20052006000000000115000070180069</vt:lpwstr>
  </property>
  <property fmtid="{D5CDD505-2E9C-101B-9397-08002B2CF9AE}" pid="50" name="nummer">
    <vt:lpwstr>548</vt:lpwstr>
  </property>
  <property fmtid="{D5CDD505-2E9C-101B-9397-08002B2CF9AE}" pid="51" name="utskottsbeteckning">
    <vt:lpwstr>Ub</vt:lpwstr>
  </property>
</Properties>
</file>