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E0D0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F1699A">
              <w:rPr>
                <w:sz w:val="20"/>
              </w:rPr>
              <w:t>01438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E0D0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E0D0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E0D0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E0D07" w:rsidP="007E0D0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2016/17:991 av Utfallet av regeringens satsning på Socialstyrelsen (M) Jenny Petersson </w:t>
      </w:r>
    </w:p>
    <w:p w:rsidR="006E4E11" w:rsidRDefault="006E4E11">
      <w:pPr>
        <w:pStyle w:val="RKnormal"/>
      </w:pPr>
    </w:p>
    <w:p w:rsidR="007E0D07" w:rsidRDefault="008C2C62">
      <w:pPr>
        <w:pStyle w:val="RKnormal"/>
      </w:pPr>
      <w:r>
        <w:t xml:space="preserve">Jenny Petersson </w:t>
      </w:r>
      <w:r w:rsidR="007E0D07">
        <w:t xml:space="preserve">har frågat mig vad jag och regeringen kan redovisa </w:t>
      </w:r>
      <w:r>
        <w:t xml:space="preserve">avseende </w:t>
      </w:r>
      <w:r w:rsidR="007E0D07">
        <w:t>utfallet av satsningen</w:t>
      </w:r>
      <w:r>
        <w:t xml:space="preserve"> rörande </w:t>
      </w:r>
      <w:r w:rsidR="006E75C6">
        <w:t>validering</w:t>
      </w:r>
      <w:r w:rsidR="007E0D07">
        <w:t xml:space="preserve">, det vill säga hur mycket effektivare Socialstyrelsen har blivit och hur många fler som har validerats. </w:t>
      </w:r>
    </w:p>
    <w:p w:rsidR="007E0D07" w:rsidRDefault="007E0D07">
      <w:pPr>
        <w:pStyle w:val="RKnormal"/>
      </w:pPr>
    </w:p>
    <w:p w:rsidR="007E0D07" w:rsidRDefault="007E0D07">
      <w:pPr>
        <w:pStyle w:val="RKnormal"/>
      </w:pPr>
      <w:r>
        <w:t>2016 tillfördes Socialstyrelsen 75 miljoner kronor för att effe</w:t>
      </w:r>
      <w:r w:rsidR="008337DA">
        <w:t xml:space="preserve">ktivisera valideringsprocessen och för </w:t>
      </w:r>
      <w:r>
        <w:t>2017 har Socialstyrelsen tillförts ytterligare 47 mil</w:t>
      </w:r>
      <w:r w:rsidR="008337DA">
        <w:t xml:space="preserve">joner kronor. Regeringen avser även att avsätta 42 miljoner kronor årligen från 2018 för detta ändamål. </w:t>
      </w:r>
    </w:p>
    <w:p w:rsidR="007E0D07" w:rsidRDefault="007E0D07">
      <w:pPr>
        <w:pStyle w:val="RKnormal"/>
      </w:pPr>
    </w:p>
    <w:p w:rsidR="007E0D07" w:rsidRDefault="007E0D07">
      <w:pPr>
        <w:pStyle w:val="RKnormal"/>
      </w:pPr>
      <w:r>
        <w:t xml:space="preserve">Enligt nya uppgifter från Socialstyrelsen handlägger myndigheten </w:t>
      </w:r>
      <w:r w:rsidR="008C2C62">
        <w:t xml:space="preserve">just nu </w:t>
      </w:r>
      <w:r>
        <w:t>ärenden som inkom i januari</w:t>
      </w:r>
      <w:r w:rsidR="008C2C62">
        <w:t xml:space="preserve"> 2017</w:t>
      </w:r>
      <w:r>
        <w:t>, vilket</w:t>
      </w:r>
      <w:r w:rsidR="008337DA">
        <w:t xml:space="preserve"> innebär att myndigheten klarar målet om två månader från att ansökan inkommer till att handläggningen påbörjas.</w:t>
      </w:r>
      <w:r w:rsidR="002802C0">
        <w:t xml:space="preserve"> Vilket kan jä</w:t>
      </w:r>
      <w:r w:rsidR="00280B20">
        <w:t>mföras med 16 månaders tid mellan att ansökan inkom och till påbörjad handläggning i december 2015.</w:t>
      </w:r>
      <w:r w:rsidR="00602026">
        <w:t xml:space="preserve"> </w:t>
      </w:r>
      <w:r w:rsidR="008337DA">
        <w:t>Antalet beslut om granskning, det vill säga det första beslutet som Socialstyrelsen fattar i processen och som behövs för att få gå vidare till bl.a. kunskaps- och lämplighetsprov, har öka</w:t>
      </w:r>
      <w:r w:rsidR="00AB06EE">
        <w:t>t</w:t>
      </w:r>
      <w:r w:rsidR="008337DA">
        <w:t xml:space="preserve"> drastiskt mellan 2015 och 2016. Totalt fattades 3134 beslut om granskning under 2016</w:t>
      </w:r>
      <w:r w:rsidR="008C2C62">
        <w:t>,</w:t>
      </w:r>
      <w:r w:rsidR="008337DA">
        <w:t xml:space="preserve"> att jämföra med 2015</w:t>
      </w:r>
      <w:r w:rsidR="008C2C62">
        <w:t xml:space="preserve"> </w:t>
      </w:r>
      <w:r w:rsidR="008337DA">
        <w:t xml:space="preserve">då motsvarande siffra var 1008 beslut om granskning. </w:t>
      </w:r>
    </w:p>
    <w:p w:rsidR="008337DA" w:rsidRDefault="008337DA">
      <w:pPr>
        <w:pStyle w:val="RKnormal"/>
      </w:pPr>
    </w:p>
    <w:p w:rsidR="008337DA" w:rsidRDefault="008337DA">
      <w:pPr>
        <w:pStyle w:val="RKnormal"/>
      </w:pPr>
      <w:r>
        <w:t xml:space="preserve">Sammanfattningsvis kan sägas att satsningen från regeringen och det arbete Socialstyrelsen lagt ner på att förbättra och effektivisera processen, har gett mycket goda resultat. </w:t>
      </w:r>
    </w:p>
    <w:p w:rsidR="007E0D07" w:rsidRDefault="007E0D07">
      <w:pPr>
        <w:pStyle w:val="RKnormal"/>
      </w:pPr>
    </w:p>
    <w:p w:rsidR="007E0D07" w:rsidRDefault="007E0D07">
      <w:pPr>
        <w:pStyle w:val="RKnormal"/>
      </w:pPr>
    </w:p>
    <w:p w:rsidR="007E0D07" w:rsidRDefault="007E0D07">
      <w:pPr>
        <w:pStyle w:val="RKnormal"/>
      </w:pPr>
      <w:r>
        <w:t>Stockholm den 15 mars 2017</w:t>
      </w:r>
    </w:p>
    <w:p w:rsidR="007E0D07" w:rsidRDefault="007E0D07">
      <w:pPr>
        <w:pStyle w:val="RKnormal"/>
      </w:pPr>
    </w:p>
    <w:p w:rsidR="007E0D07" w:rsidRDefault="007E0D07">
      <w:pPr>
        <w:pStyle w:val="RKnormal"/>
      </w:pPr>
    </w:p>
    <w:p w:rsidR="007E0D07" w:rsidRDefault="007E0D07">
      <w:pPr>
        <w:pStyle w:val="RKnormal"/>
      </w:pPr>
      <w:r>
        <w:t>Gabriel Wikström</w:t>
      </w:r>
    </w:p>
    <w:sectPr w:rsidR="007E0D0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23" w:rsidRDefault="00803F23">
      <w:r>
        <w:separator/>
      </w:r>
    </w:p>
  </w:endnote>
  <w:endnote w:type="continuationSeparator" w:id="0">
    <w:p w:rsidR="00803F23" w:rsidRDefault="0080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23" w:rsidRDefault="00803F23">
      <w:r>
        <w:separator/>
      </w:r>
    </w:p>
  </w:footnote>
  <w:footnote w:type="continuationSeparator" w:id="0">
    <w:p w:rsidR="00803F23" w:rsidRDefault="00803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07" w:rsidRDefault="00DA548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13992C" wp14:editId="5F1399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07"/>
    <w:rsid w:val="00104EF6"/>
    <w:rsid w:val="00150384"/>
    <w:rsid w:val="00160901"/>
    <w:rsid w:val="001805B7"/>
    <w:rsid w:val="002802C0"/>
    <w:rsid w:val="00280B20"/>
    <w:rsid w:val="00367B1C"/>
    <w:rsid w:val="00370DD0"/>
    <w:rsid w:val="004A328D"/>
    <w:rsid w:val="0058762B"/>
    <w:rsid w:val="00602026"/>
    <w:rsid w:val="00633B0F"/>
    <w:rsid w:val="006E4E11"/>
    <w:rsid w:val="006E75C6"/>
    <w:rsid w:val="007242A3"/>
    <w:rsid w:val="007A6855"/>
    <w:rsid w:val="007E0D07"/>
    <w:rsid w:val="00803F23"/>
    <w:rsid w:val="008337DA"/>
    <w:rsid w:val="008C2C62"/>
    <w:rsid w:val="008C534E"/>
    <w:rsid w:val="0092027A"/>
    <w:rsid w:val="00955E31"/>
    <w:rsid w:val="009762BF"/>
    <w:rsid w:val="00992E72"/>
    <w:rsid w:val="00AB06EE"/>
    <w:rsid w:val="00AC0FC4"/>
    <w:rsid w:val="00AF26D1"/>
    <w:rsid w:val="00D133D7"/>
    <w:rsid w:val="00DA548C"/>
    <w:rsid w:val="00E80146"/>
    <w:rsid w:val="00E904D0"/>
    <w:rsid w:val="00EC25F9"/>
    <w:rsid w:val="00ED5110"/>
    <w:rsid w:val="00ED583F"/>
    <w:rsid w:val="00F1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39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62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62B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16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62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62B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16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13d09830-2dd7-4d2e-9d64-8c280095acea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AC59-9EDA-45A8-9923-6DBE1A884603}"/>
</file>

<file path=customXml/itemProps2.xml><?xml version="1.0" encoding="utf-8"?>
<ds:datastoreItem xmlns:ds="http://schemas.openxmlformats.org/officeDocument/2006/customXml" ds:itemID="{FC09D428-41E9-48F1-A3C1-9DE890D90799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EDFDE7A0-F6D2-49AD-A0B1-C4BC67FACA40}"/>
</file>

<file path=customXml/itemProps4.xml><?xml version="1.0" encoding="utf-8"?>
<ds:datastoreItem xmlns:ds="http://schemas.openxmlformats.org/officeDocument/2006/customXml" ds:itemID="{231410DC-C311-4E0C-BC3D-3D2C3BE7A69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5176245-5CAD-45C9-9F7C-6381EBE6F7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262011-B7A7-4F13-AC48-48FE16577EF4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3DF512D-D41F-42F1-895F-4B43B6F9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1405</Characters>
  <Application>Microsoft Office Word</Application>
  <DocSecurity>0</DocSecurity>
  <Lines>200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3</cp:revision>
  <cp:lastPrinted>2017-03-14T07:59:00Z</cp:lastPrinted>
  <dcterms:created xsi:type="dcterms:W3CDTF">2017-03-09T12:02:00Z</dcterms:created>
  <dcterms:modified xsi:type="dcterms:W3CDTF">2017-03-14T08:01:00Z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04aedf94-1f51-47ba-92ab-2faa0df722d2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