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76F5045A098449E91128B6878DA1AA1"/>
        </w:placeholder>
        <w:text/>
      </w:sdtPr>
      <w:sdtEndPr/>
      <w:sdtContent>
        <w:p w:rsidRPr="009B062B" w:rsidR="00AF30DD" w:rsidP="0050420C" w:rsidRDefault="00AF30DD" w14:paraId="34C9A9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5a83e7-20ba-4d36-b269-6530998ee5c0"/>
        <w:id w:val="1379288408"/>
        <w:lock w:val="sdtLocked"/>
      </w:sdtPr>
      <w:sdtEndPr/>
      <w:sdtContent>
        <w:p w:rsidR="00CB5950" w:rsidRDefault="00716CD8" w14:paraId="13DD3A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reglerna för äldre stenmurar och odlingsrösen i syfte att underlätta för lantbruket att bruka och sköta markerna så rationellt som möjligt,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F97622D50F430CAE8BD60FCFE19EE5"/>
        </w:placeholder>
        <w:text/>
      </w:sdtPr>
      <w:sdtEndPr/>
      <w:sdtContent>
        <w:p w:rsidRPr="009B062B" w:rsidR="006D79C9" w:rsidP="00333E95" w:rsidRDefault="006D79C9" w14:paraId="25B6BE8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47731" w:rsidP="006C2FFE" w:rsidRDefault="00147731" w14:paraId="6856B6CE" w14:textId="17E93AF4">
      <w:pPr>
        <w:pStyle w:val="Normalutanindragellerluft"/>
      </w:pPr>
      <w:r>
        <w:t>Markägare måste kunna använda sina marker</w:t>
      </w:r>
      <w:r w:rsidR="00DC4EEB">
        <w:t>. D</w:t>
      </w:r>
      <w:r>
        <w:t>et måste gå att bruka jorden på ett rationellt sätt med moderna, större och effektivare maskiner. Samhället kan inte belasta markägaren med orimligt höga krav på skötsel och biotopskydd av stenmurar.</w:t>
      </w:r>
    </w:p>
    <w:p w:rsidR="00147731" w:rsidP="00B7122F" w:rsidRDefault="00147731" w14:paraId="61AFFD6A" w14:textId="6C183C48">
      <w:r>
        <w:t>Sverige behöver kunna producera mer mat</w:t>
      </w:r>
      <w:r w:rsidR="00DC4EEB">
        <w:t>. F</w:t>
      </w:r>
      <w:r>
        <w:t>ör det behövs det rationella bruknings</w:t>
      </w:r>
      <w:r w:rsidR="006C2FFE">
        <w:softHyphen/>
      </w:r>
      <w:r>
        <w:t xml:space="preserve">metoder och effektiva maskiner. Sverige har många stenmurar och odlingsrösen över </w:t>
      </w:r>
      <w:r w:rsidRPr="006C2FFE">
        <w:rPr>
          <w:spacing w:val="-3"/>
        </w:rPr>
        <w:t>hela landet och det är fullt rimligt att man måste kunna öppna upp större gap i stenmurarna</w:t>
      </w:r>
      <w:r>
        <w:t xml:space="preserve"> så att det går att komma fram med dagens maskiner.</w:t>
      </w:r>
    </w:p>
    <w:p w:rsidR="00147731" w:rsidP="00B7122F" w:rsidRDefault="00147731" w14:paraId="1306FC4A" w14:textId="78CD8F16">
      <w:r>
        <w:t>Om samhället genom biotopskydd vill bevara vissa mer värdefulla biotoper måste samhället söka samförståndslösningar och dessutom ge högre ersättningar till mark</w:t>
      </w:r>
      <w:r w:rsidR="006C2FFE">
        <w:softHyphen/>
      </w:r>
      <w:r>
        <w:t xml:space="preserve">ägaren för de inskränkningar man gör i markägarens äganderätt.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BB3843FE5745C08894F8445B819798"/>
        </w:placeholder>
      </w:sdtPr>
      <w:sdtEndPr>
        <w:rPr>
          <w:i w:val="0"/>
          <w:noProof w:val="0"/>
        </w:rPr>
      </w:sdtEndPr>
      <w:sdtContent>
        <w:p w:rsidR="0050420C" w:rsidP="0050420C" w:rsidRDefault="0050420C" w14:paraId="381FFC50" w14:textId="77777777"/>
        <w:p w:rsidRPr="008E0FE2" w:rsidR="004801AC" w:rsidP="0050420C" w:rsidRDefault="006C2FFE" w14:paraId="73A728E8" w14:textId="5FEE799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5950" w14:paraId="45FCD87F" w14:textId="77777777">
        <w:trPr>
          <w:cantSplit/>
        </w:trPr>
        <w:tc>
          <w:tcPr>
            <w:tcW w:w="50" w:type="pct"/>
            <w:vAlign w:val="bottom"/>
          </w:tcPr>
          <w:p w:rsidR="00CB5950" w:rsidRDefault="00716CD8" w14:paraId="52A0C2E4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B5950" w:rsidRDefault="00CB5950" w14:paraId="7C6190CC" w14:textId="77777777">
            <w:pPr>
              <w:pStyle w:val="Underskrifter"/>
            </w:pPr>
          </w:p>
        </w:tc>
      </w:tr>
    </w:tbl>
    <w:p w:rsidR="003F78D1" w:rsidRDefault="003F78D1" w14:paraId="3C6DBF08" w14:textId="77777777"/>
    <w:sectPr w:rsidR="003F78D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0113" w14:textId="77777777" w:rsidR="00147731" w:rsidRDefault="00147731" w:rsidP="000C1CAD">
      <w:pPr>
        <w:spacing w:line="240" w:lineRule="auto"/>
      </w:pPr>
      <w:r>
        <w:separator/>
      </w:r>
    </w:p>
  </w:endnote>
  <w:endnote w:type="continuationSeparator" w:id="0">
    <w:p w14:paraId="5AA9CD1A" w14:textId="77777777" w:rsidR="00147731" w:rsidRDefault="001477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90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CE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6EB1" w14:textId="5E8A3742" w:rsidR="00262EA3" w:rsidRPr="0050420C" w:rsidRDefault="00262EA3" w:rsidP="005042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3CD9" w14:textId="77777777" w:rsidR="00147731" w:rsidRDefault="00147731" w:rsidP="000C1CAD">
      <w:pPr>
        <w:spacing w:line="240" w:lineRule="auto"/>
      </w:pPr>
      <w:r>
        <w:separator/>
      </w:r>
    </w:p>
  </w:footnote>
  <w:footnote w:type="continuationSeparator" w:id="0">
    <w:p w14:paraId="24604D1D" w14:textId="77777777" w:rsidR="00147731" w:rsidRDefault="001477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9D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099C9E" wp14:editId="5CCA03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DC19D" w14:textId="052DF8B1" w:rsidR="00262EA3" w:rsidRDefault="006C2F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4773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13EF">
                                <w:t>1025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099C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0DC19D" w14:textId="052DF8B1" w:rsidR="00262EA3" w:rsidRDefault="006C2FF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4773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13EF">
                          <w:t>1025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700E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F2E9" w14:textId="77777777" w:rsidR="00262EA3" w:rsidRDefault="00262EA3" w:rsidP="008563AC">
    <w:pPr>
      <w:jc w:val="right"/>
    </w:pPr>
  </w:p>
  <w:p w14:paraId="1A33A4F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E8A2" w14:textId="77777777" w:rsidR="00262EA3" w:rsidRDefault="006C2F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E70FDC" wp14:editId="575842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8B488C" w14:textId="56B39292" w:rsidR="00262EA3" w:rsidRDefault="006C2F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42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773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13EF">
          <w:t>1025</w:t>
        </w:r>
      </w:sdtContent>
    </w:sdt>
  </w:p>
  <w:p w14:paraId="216AF775" w14:textId="77777777" w:rsidR="00262EA3" w:rsidRPr="008227B3" w:rsidRDefault="006C2F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A3F9C1" w14:textId="3E84034D" w:rsidR="00262EA3" w:rsidRPr="008227B3" w:rsidRDefault="006C2FF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420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420C">
          <w:t>:1966</w:t>
        </w:r>
      </w:sdtContent>
    </w:sdt>
  </w:p>
  <w:p w14:paraId="70B12811" w14:textId="2BD60B4A" w:rsidR="00262EA3" w:rsidRDefault="006C2FF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0420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5B14E7" w14:textId="5F4DFF44" w:rsidR="00262EA3" w:rsidRDefault="00147731" w:rsidP="00283E0F">
        <w:pPr>
          <w:pStyle w:val="FSHRub2"/>
        </w:pPr>
        <w:r>
          <w:t>Översyn av reglerna rörande stenmurar och odlingshinder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3DBE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1477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3EF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31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8D1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8E1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20C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7F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2FFE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6CD8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13C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6DB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022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22F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950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1A17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EEB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A1F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CCF5AB"/>
  <w15:chartTrackingRefBased/>
  <w15:docId w15:val="{5A9687B8-B7D3-4F56-A9F8-FA8B776C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6F5045A098449E91128B6878DA1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DBD72-E9A1-4609-B3E1-EBA41F86CD15}"/>
      </w:docPartPr>
      <w:docPartBody>
        <w:p w:rsidR="00206D93" w:rsidRDefault="00206D93">
          <w:pPr>
            <w:pStyle w:val="876F5045A098449E91128B6878DA1A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F97622D50F430CAE8BD60FCFE19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99979-4BE9-48F6-A8BA-E4D67A2D2746}"/>
      </w:docPartPr>
      <w:docPartBody>
        <w:p w:rsidR="00206D93" w:rsidRDefault="00206D93">
          <w:pPr>
            <w:pStyle w:val="D3F97622D50F430CAE8BD60FCFE19E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BB3843FE5745C08894F8445B8197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19398-3967-4BBC-B349-D66C158E5F16}"/>
      </w:docPartPr>
      <w:docPartBody>
        <w:p w:rsidR="007323AE" w:rsidRDefault="007323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93"/>
    <w:rsid w:val="00206D93"/>
    <w:rsid w:val="0073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6F5045A098449E91128B6878DA1AA1">
    <w:name w:val="876F5045A098449E91128B6878DA1AA1"/>
  </w:style>
  <w:style w:type="paragraph" w:customStyle="1" w:styleId="D3F97622D50F430CAE8BD60FCFE19EE5">
    <w:name w:val="D3F97622D50F430CAE8BD60FCFE19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BC28B-1577-4056-A941-5E30E39F8689}"/>
</file>

<file path=customXml/itemProps2.xml><?xml version="1.0" encoding="utf-8"?>
<ds:datastoreItem xmlns:ds="http://schemas.openxmlformats.org/officeDocument/2006/customXml" ds:itemID="{C10C9503-A0AD-41A9-B202-B25EF1096FA9}"/>
</file>

<file path=customXml/itemProps3.xml><?xml version="1.0" encoding="utf-8"?>
<ds:datastoreItem xmlns:ds="http://schemas.openxmlformats.org/officeDocument/2006/customXml" ds:itemID="{A4268F3D-7CE6-4803-909F-2BDCA41F5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940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M1025 Se över reglerna rörande stenmurar och odlingshinder</vt:lpstr>
      <vt:lpstr>
      </vt:lpstr>
    </vt:vector>
  </TitlesOfParts>
  <Company>Sveriges riksdag</Company>
  <LinksUpToDate>false</LinksUpToDate>
  <CharactersWithSpaces>1096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