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D2E5F" w:rsidP="007242A3">
            <w:pPr>
              <w:framePr w:w="5035" w:h="1644" w:wrap="notBeside" w:vAnchor="page" w:hAnchor="page" w:x="6573" w:y="721"/>
              <w:rPr>
                <w:sz w:val="20"/>
              </w:rPr>
            </w:pPr>
            <w:r>
              <w:rPr>
                <w:sz w:val="20"/>
              </w:rPr>
              <w:t>Dnr N2015/4843/TIF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D2E5F">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7D2E5F">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597E64">
        <w:trPr>
          <w:trHeight w:val="284"/>
        </w:trPr>
        <w:tc>
          <w:tcPr>
            <w:tcW w:w="4911" w:type="dxa"/>
          </w:tcPr>
          <w:p w:rsidR="00597E64" w:rsidRDefault="00597E64" w:rsidP="00597E64">
            <w:pPr>
              <w:pStyle w:val="Avsndare"/>
              <w:framePr w:h="2483" w:wrap="notBeside" w:x="1504"/>
              <w:rPr>
                <w:bCs/>
                <w:iCs/>
              </w:rPr>
            </w:pPr>
          </w:p>
        </w:tc>
      </w:tr>
      <w:tr w:rsidR="00597E64">
        <w:trPr>
          <w:trHeight w:val="284"/>
        </w:trPr>
        <w:tc>
          <w:tcPr>
            <w:tcW w:w="4911" w:type="dxa"/>
          </w:tcPr>
          <w:p w:rsidR="00597E64" w:rsidRDefault="00597E64" w:rsidP="00597E64">
            <w:pPr>
              <w:pStyle w:val="Avsndare"/>
              <w:framePr w:h="2483" w:wrap="notBeside" w:x="1504"/>
              <w:rPr>
                <w:bCs/>
                <w:iCs/>
              </w:rPr>
            </w:pPr>
          </w:p>
        </w:tc>
      </w:tr>
      <w:tr w:rsidR="00597E64">
        <w:trPr>
          <w:trHeight w:val="284"/>
        </w:trPr>
        <w:tc>
          <w:tcPr>
            <w:tcW w:w="4911" w:type="dxa"/>
          </w:tcPr>
          <w:p w:rsidR="00597E64" w:rsidRDefault="00597E64" w:rsidP="00597E64">
            <w:pPr>
              <w:pStyle w:val="Avsndare"/>
              <w:framePr w:h="2483" w:wrap="notBeside" w:x="1504"/>
              <w:rPr>
                <w:bCs/>
                <w:iCs/>
              </w:rPr>
            </w:pPr>
          </w:p>
        </w:tc>
      </w:tr>
      <w:tr w:rsidR="00597E64">
        <w:trPr>
          <w:trHeight w:val="284"/>
        </w:trPr>
        <w:tc>
          <w:tcPr>
            <w:tcW w:w="4911" w:type="dxa"/>
          </w:tcPr>
          <w:p w:rsidR="00597E64" w:rsidRDefault="00597E64" w:rsidP="00597E64">
            <w:pPr>
              <w:pStyle w:val="Avsndare"/>
              <w:framePr w:h="2483" w:wrap="notBeside" w:x="1504"/>
              <w:rPr>
                <w:bCs/>
                <w:iCs/>
              </w:rPr>
            </w:pPr>
          </w:p>
        </w:tc>
      </w:tr>
      <w:tr w:rsidR="00597E64">
        <w:trPr>
          <w:trHeight w:val="284"/>
        </w:trPr>
        <w:tc>
          <w:tcPr>
            <w:tcW w:w="4911" w:type="dxa"/>
          </w:tcPr>
          <w:p w:rsidR="00597E64" w:rsidRDefault="00597E64" w:rsidP="00597E64">
            <w:pPr>
              <w:pStyle w:val="Avsndare"/>
              <w:framePr w:h="2483" w:wrap="notBeside" w:x="1504"/>
              <w:rPr>
                <w:bCs/>
                <w:iCs/>
              </w:rPr>
            </w:pPr>
          </w:p>
        </w:tc>
      </w:tr>
      <w:tr w:rsidR="00597E64">
        <w:trPr>
          <w:trHeight w:val="284"/>
        </w:trPr>
        <w:tc>
          <w:tcPr>
            <w:tcW w:w="4911" w:type="dxa"/>
          </w:tcPr>
          <w:p w:rsidR="00597E64" w:rsidRDefault="00597E64" w:rsidP="00597E64">
            <w:pPr>
              <w:pStyle w:val="Avsndare"/>
              <w:framePr w:h="2483" w:wrap="notBeside" w:x="1504"/>
              <w:rPr>
                <w:bCs/>
                <w:iCs/>
              </w:rPr>
            </w:pPr>
          </w:p>
        </w:tc>
      </w:tr>
    </w:tbl>
    <w:p w:rsidR="006E4E11" w:rsidRDefault="007D2E5F">
      <w:pPr>
        <w:framePr w:w="4400" w:h="2523" w:wrap="notBeside" w:vAnchor="page" w:hAnchor="page" w:x="6453" w:y="2445"/>
        <w:ind w:left="142"/>
      </w:pPr>
      <w:r>
        <w:t>Till riksdagen</w:t>
      </w:r>
    </w:p>
    <w:p w:rsidR="006E4E11" w:rsidRDefault="007D2E5F" w:rsidP="007D2E5F">
      <w:pPr>
        <w:pStyle w:val="RKrubrik"/>
        <w:pBdr>
          <w:bottom w:val="single" w:sz="4" w:space="1" w:color="auto"/>
        </w:pBdr>
        <w:spacing w:before="0" w:after="0"/>
      </w:pPr>
      <w:r>
        <w:t>Svar på fråga 2014/15:663 av Tina Acketoft (FP) Ostkustbanan</w:t>
      </w:r>
    </w:p>
    <w:p w:rsidR="006E4E11" w:rsidRDefault="006E4E11">
      <w:pPr>
        <w:pStyle w:val="RKnormal"/>
      </w:pPr>
    </w:p>
    <w:p w:rsidR="006E4E11" w:rsidRDefault="007D2E5F">
      <w:pPr>
        <w:pStyle w:val="RKnormal"/>
      </w:pPr>
      <w:r>
        <w:t>Tina Acketoft har frågat mig hur jag ser på framtiden för Ostkustbanan.</w:t>
      </w:r>
    </w:p>
    <w:p w:rsidR="00956675" w:rsidRDefault="00956675">
      <w:pPr>
        <w:pStyle w:val="RKnormal"/>
      </w:pPr>
    </w:p>
    <w:p w:rsidR="000420CF" w:rsidRPr="000420CF" w:rsidRDefault="00956675" w:rsidP="000420CF">
      <w:pPr>
        <w:pStyle w:val="RKnormal"/>
      </w:pPr>
      <w:r>
        <w:t xml:space="preserve">Ostkustbanan sträcker sig mellan Stockholm och Sundsvall. </w:t>
      </w:r>
      <w:r w:rsidR="00886E4B">
        <w:t>Från Stockholm upp till Skavstaby där Arlandabanan viker av är det fyra spår. Se</w:t>
      </w:r>
      <w:r w:rsidR="002F6269">
        <w:t>dan</w:t>
      </w:r>
      <w:r w:rsidR="00886E4B">
        <w:t xml:space="preserve"> är det dubbelspår ända upp till Gävle, förutom en kort sträcka norr om Uppsala samt mellan Skutskär och Furuvik, men dessa byggs nu ut till dubbelspår. Mellan Gävle och Sundsvall </w:t>
      </w:r>
      <w:r w:rsidR="004F313C">
        <w:t>är det enkelspår men</w:t>
      </w:r>
      <w:r w:rsidR="00886E4B">
        <w:t xml:space="preserve"> Trafikverket har gjort och planerar att genomföra arbeten för att förbättra kapaciteten och robustheten på banan. Flera mötesstationer byggs och då tar man hänsyn till ett</w:t>
      </w:r>
      <w:r w:rsidR="004F313C">
        <w:t xml:space="preserve"> eventuellt</w:t>
      </w:r>
      <w:r w:rsidR="00886E4B">
        <w:t xml:space="preserve"> framtida dubbelspår</w:t>
      </w:r>
      <w:r w:rsidR="005D2A93">
        <w:t xml:space="preserve">, </w:t>
      </w:r>
      <w:proofErr w:type="gramStart"/>
      <w:r w:rsidR="005D2A93">
        <w:t>dvs</w:t>
      </w:r>
      <w:proofErr w:type="gramEnd"/>
      <w:r w:rsidR="005D2A93">
        <w:t xml:space="preserve"> mötesstationerna försvårar inte för dubbelspår</w:t>
      </w:r>
      <w:r w:rsidR="00886E4B">
        <w:t xml:space="preserve">. Mellan </w:t>
      </w:r>
      <w:r w:rsidR="00710F11">
        <w:t xml:space="preserve">Hudiksvall och Sundsvall pågår </w:t>
      </w:r>
      <w:r w:rsidR="004F313C">
        <w:t xml:space="preserve">också </w:t>
      </w:r>
      <w:r w:rsidR="00710F11">
        <w:t>spårbyte, bärighetså</w:t>
      </w:r>
      <w:r w:rsidR="005D2A93">
        <w:t xml:space="preserve">tgärder och stängslingsarbeten. </w:t>
      </w:r>
    </w:p>
    <w:p w:rsidR="005D2A93" w:rsidRDefault="000420CF" w:rsidP="000420CF">
      <w:pPr>
        <w:pStyle w:val="RKnormal"/>
      </w:pPr>
      <w:r w:rsidRPr="000420CF">
        <w:t>Den första dubbelspårsetappen mellan Sundsvall och Gävle</w:t>
      </w:r>
      <w:r>
        <w:t>, sträckan Sundsvall</w:t>
      </w:r>
      <w:r>
        <w:softHyphen/>
      </w:r>
      <w:r>
        <w:softHyphen/>
        <w:t>–</w:t>
      </w:r>
      <w:proofErr w:type="spellStart"/>
      <w:r w:rsidRPr="000420CF">
        <w:t>Dingersjö</w:t>
      </w:r>
      <w:proofErr w:type="spellEnd"/>
      <w:r>
        <w:t>,</w:t>
      </w:r>
      <w:r w:rsidRPr="000420CF">
        <w:t xml:space="preserve"> </w:t>
      </w:r>
      <w:r w:rsidR="005D2A93">
        <w:t xml:space="preserve">ingår </w:t>
      </w:r>
      <w:r w:rsidR="004D09CB">
        <w:t xml:space="preserve">i </w:t>
      </w:r>
      <w:r w:rsidR="004F313C">
        <w:t xml:space="preserve">den </w:t>
      </w:r>
      <w:r w:rsidR="002F6269">
        <w:t>n</w:t>
      </w:r>
      <w:r w:rsidR="004D09CB">
        <w:t>ationell</w:t>
      </w:r>
      <w:r w:rsidR="004F313C">
        <w:t>a trafikslagsövergripande</w:t>
      </w:r>
      <w:r w:rsidR="004D09CB">
        <w:t xml:space="preserve"> plan</w:t>
      </w:r>
      <w:r w:rsidR="004F313C">
        <w:t>en för utveckling av transportsystemet</w:t>
      </w:r>
      <w:r w:rsidR="004D09CB">
        <w:t xml:space="preserve"> 2014−</w:t>
      </w:r>
      <w:r w:rsidR="004F313C">
        <w:t>2025.</w:t>
      </w:r>
      <w:r w:rsidR="004D09CB" w:rsidRPr="004D09CB">
        <w:t xml:space="preserve"> </w:t>
      </w:r>
    </w:p>
    <w:p w:rsidR="005D2A93" w:rsidRDefault="005D2A93" w:rsidP="004D09CB">
      <w:pPr>
        <w:pStyle w:val="RKnormal"/>
      </w:pPr>
    </w:p>
    <w:p w:rsidR="005D2A93" w:rsidRPr="005D2A93" w:rsidRDefault="005D2A93" w:rsidP="005D2A93">
      <w:pPr>
        <w:pStyle w:val="RKnormal"/>
      </w:pPr>
      <w:r w:rsidRPr="005D2A93">
        <w:t>Den 21 maj i år gav regeringen Trafikverket i uppdrag att ta fram inriktningsunderlag för infrastrukturplan</w:t>
      </w:r>
      <w:r w:rsidR="00D613DA">
        <w:t>eringen inför planperioden 2018−</w:t>
      </w:r>
      <w:r w:rsidRPr="005D2A93">
        <w:t>2029. Regeringens syfte med uppdraget är att hämta in underlag för en proposition med förslag till inriktning för infrastrukturplaneringen och ekonomiska ramar för planperioden.  När riksdagen har slagit fast en inriktning följer åtgärdsplanering i syfte att ta fram en trafikslagsövergripande nationell plan samt länsplaner för transportinfrastrukturen. Fastställelse av planerna beräknas till våren 2018. Frågan om eventuella åtgärder ta</w:t>
      </w:r>
      <w:r>
        <w:t>r</w:t>
      </w:r>
      <w:r w:rsidRPr="005D2A93">
        <w:t xml:space="preserve"> regeringen ställning till i den kommande åtgärdsplaneringen. </w:t>
      </w:r>
      <w:r w:rsidR="0069254E" w:rsidRPr="0069254E">
        <w:t>Det är således för tidigt att uttala sig om ekonomiska ramar och innehållet i en ny nationell plan</w:t>
      </w:r>
      <w:r w:rsidR="0069254E">
        <w:t>.</w:t>
      </w:r>
    </w:p>
    <w:p w:rsidR="004D09CB" w:rsidRPr="004D09CB" w:rsidRDefault="004D09CB" w:rsidP="004D09CB">
      <w:pPr>
        <w:pStyle w:val="RKnormal"/>
      </w:pPr>
    </w:p>
    <w:p w:rsidR="007D2E5F" w:rsidRDefault="007D2E5F">
      <w:pPr>
        <w:pStyle w:val="RKnormal"/>
      </w:pPr>
      <w:r>
        <w:t xml:space="preserve">Stockholm den </w:t>
      </w:r>
      <w:r w:rsidR="00597E64">
        <w:t>23 juni 2015</w:t>
      </w:r>
    </w:p>
    <w:p w:rsidR="007D2E5F" w:rsidRDefault="007D2E5F">
      <w:pPr>
        <w:pStyle w:val="RKnormal"/>
      </w:pPr>
    </w:p>
    <w:p w:rsidR="007D2E5F" w:rsidRDefault="007D2E5F">
      <w:pPr>
        <w:pStyle w:val="RKnormal"/>
      </w:pPr>
      <w:bookmarkStart w:id="0" w:name="_GoBack"/>
      <w:bookmarkEnd w:id="0"/>
    </w:p>
    <w:p w:rsidR="007D2E5F" w:rsidRDefault="007D2E5F">
      <w:pPr>
        <w:pStyle w:val="RKnormal"/>
      </w:pPr>
      <w:r>
        <w:t>Anna Johansson</w:t>
      </w:r>
    </w:p>
    <w:sectPr w:rsidR="007D2E5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1A" w:rsidRDefault="00EC1E1A">
      <w:r>
        <w:separator/>
      </w:r>
    </w:p>
  </w:endnote>
  <w:endnote w:type="continuationSeparator" w:id="0">
    <w:p w:rsidR="00EC1E1A" w:rsidRDefault="00EC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1A" w:rsidRDefault="00EC1E1A">
      <w:r>
        <w:separator/>
      </w:r>
    </w:p>
  </w:footnote>
  <w:footnote w:type="continuationSeparator" w:id="0">
    <w:p w:rsidR="00EC1E1A" w:rsidRDefault="00EC1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9254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E5F" w:rsidRDefault="007D2E5F">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5F"/>
    <w:rsid w:val="000420CF"/>
    <w:rsid w:val="00150384"/>
    <w:rsid w:val="00160901"/>
    <w:rsid w:val="001805B7"/>
    <w:rsid w:val="002F6269"/>
    <w:rsid w:val="00367B1C"/>
    <w:rsid w:val="004A328D"/>
    <w:rsid w:val="004D09CB"/>
    <w:rsid w:val="004F313C"/>
    <w:rsid w:val="0058762B"/>
    <w:rsid w:val="00597E64"/>
    <w:rsid w:val="005D2A93"/>
    <w:rsid w:val="00611617"/>
    <w:rsid w:val="0069254E"/>
    <w:rsid w:val="006E4E11"/>
    <w:rsid w:val="00710F11"/>
    <w:rsid w:val="007242A3"/>
    <w:rsid w:val="007A6855"/>
    <w:rsid w:val="007D2E5F"/>
    <w:rsid w:val="00886E4B"/>
    <w:rsid w:val="008C0CA9"/>
    <w:rsid w:val="0092027A"/>
    <w:rsid w:val="00955E31"/>
    <w:rsid w:val="00956675"/>
    <w:rsid w:val="00992E72"/>
    <w:rsid w:val="00AB44B1"/>
    <w:rsid w:val="00AF26D1"/>
    <w:rsid w:val="00D133D7"/>
    <w:rsid w:val="00D613DA"/>
    <w:rsid w:val="00E80146"/>
    <w:rsid w:val="00E904D0"/>
    <w:rsid w:val="00EC1E1A"/>
    <w:rsid w:val="00EC25F9"/>
    <w:rsid w:val="00ED583F"/>
    <w:rsid w:val="00F337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66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6675"/>
    <w:rPr>
      <w:rFonts w:ascii="Tahoma" w:hAnsi="Tahoma" w:cs="Tahoma"/>
      <w:sz w:val="16"/>
      <w:szCs w:val="16"/>
      <w:lang w:eastAsia="en-US"/>
    </w:rPr>
  </w:style>
  <w:style w:type="character" w:styleId="Hyperlnk">
    <w:name w:val="Hyperlink"/>
    <w:basedOn w:val="Standardstycketeckensnitt"/>
    <w:rsid w:val="00597E6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66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6675"/>
    <w:rPr>
      <w:rFonts w:ascii="Tahoma" w:hAnsi="Tahoma" w:cs="Tahoma"/>
      <w:sz w:val="16"/>
      <w:szCs w:val="16"/>
      <w:lang w:eastAsia="en-US"/>
    </w:rPr>
  </w:style>
  <w:style w:type="character" w:styleId="Hyperlnk">
    <w:name w:val="Hyperlink"/>
    <w:basedOn w:val="Standardstycketeckensnitt"/>
    <w:rsid w:val="00597E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730bcfa8-59c1-4210-a528-9b714dfa3c49</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120AB-B653-41E4-9A7E-33D7CC1CCC2C}"/>
</file>

<file path=customXml/itemProps2.xml><?xml version="1.0" encoding="utf-8"?>
<ds:datastoreItem xmlns:ds="http://schemas.openxmlformats.org/officeDocument/2006/customXml" ds:itemID="{66A9FC69-F1E1-4EAE-9C8D-E05045CD682B}"/>
</file>

<file path=customXml/itemProps3.xml><?xml version="1.0" encoding="utf-8"?>
<ds:datastoreItem xmlns:ds="http://schemas.openxmlformats.org/officeDocument/2006/customXml" ds:itemID="{D45A6D03-B8A4-43E1-BE07-E6E94803CCE7}"/>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1661</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Bertilsson</dc:creator>
  <cp:lastModifiedBy>Peter Kalliopuro</cp:lastModifiedBy>
  <cp:revision>2</cp:revision>
  <cp:lastPrinted>2015-06-23T07:46:00Z</cp:lastPrinted>
  <dcterms:created xsi:type="dcterms:W3CDTF">2015-06-23T07:50:00Z</dcterms:created>
  <dcterms:modified xsi:type="dcterms:W3CDTF">2015-06-23T07:50:00Z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