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6F0E" w:rsidRDefault="0017455B" w14:paraId="4BE88C73" w14:textId="77777777">
      <w:pPr>
        <w:pStyle w:val="RubrikFrslagTIllRiksdagsbeslut"/>
      </w:pPr>
      <w:sdt>
        <w:sdtPr>
          <w:alias w:val="CC_Boilerplate_4"/>
          <w:tag w:val="CC_Boilerplate_4"/>
          <w:id w:val="-1644581176"/>
          <w:lock w:val="sdtContentLocked"/>
          <w:placeholder>
            <w:docPart w:val="8AA3C38381EC40A0B09D8F7F19B100CC"/>
          </w:placeholder>
          <w:text/>
        </w:sdtPr>
        <w:sdtEndPr/>
        <w:sdtContent>
          <w:r w:rsidRPr="009B062B" w:rsidR="00AF30DD">
            <w:t>Förslag till riksdagsbeslut</w:t>
          </w:r>
        </w:sdtContent>
      </w:sdt>
      <w:bookmarkEnd w:id="0"/>
      <w:bookmarkEnd w:id="1"/>
    </w:p>
    <w:sdt>
      <w:sdtPr>
        <w:alias w:val="Yrkande 1"/>
        <w:tag w:val="70f9f07c-0cd5-4d65-a832-dcb2574ba991"/>
        <w:id w:val="-634721911"/>
        <w:lock w:val="sdtLocked"/>
      </w:sdtPr>
      <w:sdtEndPr/>
      <w:sdtContent>
        <w:p w:rsidR="00565CBE" w:rsidRDefault="00AC056E" w14:paraId="1FF1B410" w14:textId="77777777">
          <w:pPr>
            <w:pStyle w:val="Frslagstext"/>
          </w:pPr>
          <w:r>
            <w:t>Riksdagen ställer sig bakom det som anförs i motionen om att regeringens styrning av Svevia och Infranord är otillräcklig och inte når upp till riksdagens uppsatta mål och att regeringen därför bör vidta adekvata åtgärder omedelbart för att kunna uppnå målen och tillkännager detta för regeringen.</w:t>
          </w:r>
        </w:p>
      </w:sdtContent>
    </w:sdt>
    <w:sdt>
      <w:sdtPr>
        <w:alias w:val="Yrkande 2"/>
        <w:tag w:val="66c50a93-5382-435e-83c1-1312a9cdd374"/>
        <w:id w:val="1730107699"/>
        <w:lock w:val="sdtLocked"/>
      </w:sdtPr>
      <w:sdtEndPr/>
      <w:sdtContent>
        <w:p w:rsidR="00565CBE" w:rsidRDefault="00AC056E" w14:paraId="42FB08DC" w14:textId="77777777">
          <w:pPr>
            <w:pStyle w:val="Frslagstext"/>
          </w:pPr>
          <w:r>
            <w:t>Riksdagen ställer sig bakom det som anförs i motionen om att utreda ägarformen för de båda bolagen samt ett eventuellt behov av försäljning av Svevia i första hand men även Infranord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515B9C518B4805AEEE73EF6C1A3F2C"/>
        </w:placeholder>
        <w:text/>
      </w:sdtPr>
      <w:sdtEndPr/>
      <w:sdtContent>
        <w:p w:rsidRPr="009B062B" w:rsidR="006D79C9" w:rsidP="00333E95" w:rsidRDefault="006D79C9" w14:paraId="282AD732" w14:textId="77777777">
          <w:pPr>
            <w:pStyle w:val="Rubrik1"/>
          </w:pPr>
          <w:r>
            <w:t>Motivering</w:t>
          </w:r>
        </w:p>
      </w:sdtContent>
    </w:sdt>
    <w:bookmarkEnd w:displacedByCustomXml="prev" w:id="3"/>
    <w:bookmarkEnd w:displacedByCustomXml="prev" w:id="4"/>
    <w:p w:rsidR="00033EE0" w:rsidP="008F1808" w:rsidRDefault="0094527E" w14:paraId="2BA7E0D8" w14:textId="1AB67DCA">
      <w:pPr>
        <w:pStyle w:val="Normalutanindragellerluft"/>
      </w:pPr>
      <w:r w:rsidRPr="00033EE0">
        <w:rPr>
          <w:spacing w:val="-3"/>
        </w:rPr>
        <w:t>Centerpartiet står bakom bolagiseringen av Svevia och Infranord</w:t>
      </w:r>
      <w:r w:rsidRPr="00033EE0" w:rsidR="00746991">
        <w:rPr>
          <w:spacing w:val="-3"/>
        </w:rPr>
        <w:t>, ett beslut</w:t>
      </w:r>
      <w:r w:rsidRPr="00033EE0">
        <w:rPr>
          <w:spacing w:val="-3"/>
        </w:rPr>
        <w:t xml:space="preserve"> som </w:t>
      </w:r>
      <w:r w:rsidRPr="00033EE0" w:rsidR="00746991">
        <w:rPr>
          <w:spacing w:val="-3"/>
        </w:rPr>
        <w:t>togs</w:t>
      </w:r>
      <w:r w:rsidRPr="00033EE0">
        <w:rPr>
          <w:spacing w:val="-3"/>
        </w:rPr>
        <w:t xml:space="preserve"> under</w:t>
      </w:r>
      <w:r>
        <w:t xml:space="preserve"> </w:t>
      </w:r>
      <w:r w:rsidR="00F86BC1">
        <w:t>a</w:t>
      </w:r>
      <w:r>
        <w:t>lliansregeringen 20</w:t>
      </w:r>
      <w:r w:rsidR="00BB7F42">
        <w:t>0</w:t>
      </w:r>
      <w:r w:rsidR="00933712">
        <w:t>9</w:t>
      </w:r>
      <w:r w:rsidR="00746991">
        <w:t xml:space="preserve"> och genomfördes några år senare</w:t>
      </w:r>
      <w:r>
        <w:t xml:space="preserve">. Det var en viktig reform </w:t>
      </w:r>
      <w:r w:rsidR="00933712">
        <w:t xml:space="preserve">med </w:t>
      </w:r>
      <w:r w:rsidRPr="00033EE0" w:rsidR="00933712">
        <w:rPr>
          <w:spacing w:val="-3"/>
        </w:rPr>
        <w:t>syfte</w:t>
      </w:r>
      <w:r w:rsidRPr="00033EE0" w:rsidR="00F86BC1">
        <w:rPr>
          <w:spacing w:val="-3"/>
        </w:rPr>
        <w:t>t</w:t>
      </w:r>
      <w:r w:rsidRPr="00033EE0" w:rsidR="00933712">
        <w:rPr>
          <w:spacing w:val="-3"/>
        </w:rPr>
        <w:t xml:space="preserve"> att effektivisera </w:t>
      </w:r>
      <w:r w:rsidRPr="00033EE0" w:rsidR="001740F3">
        <w:rPr>
          <w:spacing w:val="-3"/>
        </w:rPr>
        <w:t xml:space="preserve">underhållet </w:t>
      </w:r>
      <w:r w:rsidRPr="00033EE0" w:rsidR="00933712">
        <w:rPr>
          <w:spacing w:val="-3"/>
        </w:rPr>
        <w:t xml:space="preserve">och att </w:t>
      </w:r>
      <w:r w:rsidRPr="00033EE0">
        <w:rPr>
          <w:spacing w:val="-3"/>
        </w:rPr>
        <w:t>skapa konkurrens på marknaden för underhåll av järnväg och vägar</w:t>
      </w:r>
      <w:r>
        <w:t xml:space="preserve">. Därför är </w:t>
      </w:r>
      <w:r w:rsidR="00DC4D50">
        <w:t xml:space="preserve">det </w:t>
      </w:r>
      <w:r w:rsidR="001E77F1">
        <w:t>välkommet att Riksrevisionen så</w:t>
      </w:r>
      <w:r w:rsidR="00F86BC1">
        <w:t xml:space="preserve"> </w:t>
      </w:r>
      <w:r w:rsidR="001E77F1">
        <w:t xml:space="preserve">här </w:t>
      </w:r>
      <w:r w:rsidR="00E56A32">
        <w:t>tio</w:t>
      </w:r>
      <w:r w:rsidR="001E77F1">
        <w:t xml:space="preserve"> år</w:t>
      </w:r>
      <w:r w:rsidR="00E56A32">
        <w:t xml:space="preserve"> efter bolagisering</w:t>
      </w:r>
      <w:r w:rsidR="00204B59">
        <w:t>ens genomförande</w:t>
      </w:r>
      <w:r w:rsidR="001E77F1">
        <w:t xml:space="preserve"> gör en utvärdering av riksdagens intentioner med </w:t>
      </w:r>
      <w:r w:rsidRPr="00033EE0" w:rsidR="001E77F1">
        <w:rPr>
          <w:spacing w:val="-3"/>
        </w:rPr>
        <w:t>bolagisering och om de uppfyll</w:t>
      </w:r>
      <w:r w:rsidRPr="00033EE0" w:rsidR="00933712">
        <w:rPr>
          <w:spacing w:val="-3"/>
        </w:rPr>
        <w:t>t</w:t>
      </w:r>
      <w:r w:rsidRPr="00033EE0" w:rsidR="001E77F1">
        <w:rPr>
          <w:spacing w:val="-3"/>
        </w:rPr>
        <w:t>s. Riksrevi</w:t>
      </w:r>
      <w:r w:rsidRPr="00033EE0" w:rsidR="00AD78C6">
        <w:rPr>
          <w:spacing w:val="-3"/>
        </w:rPr>
        <w:t>si</w:t>
      </w:r>
      <w:r w:rsidRPr="00033EE0" w:rsidR="001E77F1">
        <w:rPr>
          <w:spacing w:val="-3"/>
        </w:rPr>
        <w:t xml:space="preserve">onen pekar ut några </w:t>
      </w:r>
      <w:r w:rsidRPr="00033EE0" w:rsidR="00AD78C6">
        <w:rPr>
          <w:spacing w:val="-3"/>
        </w:rPr>
        <w:t>förbättringsområden</w:t>
      </w:r>
      <w:r w:rsidRPr="00033EE0" w:rsidR="001E77F1">
        <w:rPr>
          <w:spacing w:val="-3"/>
        </w:rPr>
        <w:t xml:space="preserve"> som</w:t>
      </w:r>
      <w:r w:rsidR="001E77F1">
        <w:t xml:space="preserve"> </w:t>
      </w:r>
      <w:r w:rsidRPr="00033EE0" w:rsidR="001E77F1">
        <w:rPr>
          <w:spacing w:val="-3"/>
        </w:rPr>
        <w:t xml:space="preserve">skulle kunna </w:t>
      </w:r>
      <w:r w:rsidRPr="00033EE0" w:rsidR="00933712">
        <w:rPr>
          <w:spacing w:val="-3"/>
        </w:rPr>
        <w:t>utvecklas</w:t>
      </w:r>
      <w:r w:rsidRPr="00033EE0" w:rsidR="00F86BC1">
        <w:rPr>
          <w:spacing w:val="-3"/>
        </w:rPr>
        <w:t>.</w:t>
      </w:r>
      <w:r w:rsidRPr="00033EE0" w:rsidR="001E77F1">
        <w:rPr>
          <w:spacing w:val="-3"/>
        </w:rPr>
        <w:t xml:space="preserve"> </w:t>
      </w:r>
      <w:r w:rsidRPr="00033EE0" w:rsidR="00F86BC1">
        <w:rPr>
          <w:spacing w:val="-3"/>
        </w:rPr>
        <w:t>B</w:t>
      </w:r>
      <w:r w:rsidRPr="00033EE0" w:rsidR="001E77F1">
        <w:rPr>
          <w:spacing w:val="-3"/>
        </w:rPr>
        <w:t xml:space="preserve">land dessa finns en punkt om att regeringens styrning av Svevia </w:t>
      </w:r>
      <w:r w:rsidR="001E77F1">
        <w:t>och Infranord inte säkerställer riksdagens intentioner</w:t>
      </w:r>
      <w:r w:rsidR="001740F3">
        <w:t xml:space="preserve"> med bolagisering</w:t>
      </w:r>
      <w:r w:rsidR="001E77F1">
        <w:t>. Här nämns riks</w:t>
      </w:r>
      <w:r w:rsidR="00033EE0">
        <w:softHyphen/>
      </w:r>
      <w:r w:rsidR="001E77F1">
        <w:t xml:space="preserve">dagens intention om ökad produktivitet som en punkt och detta är något som regeringen </w:t>
      </w:r>
      <w:r w:rsidRPr="00033EE0" w:rsidR="001E77F1">
        <w:rPr>
          <w:spacing w:val="-3"/>
        </w:rPr>
        <w:t>inte har följt upp</w:t>
      </w:r>
      <w:r w:rsidRPr="00033EE0" w:rsidR="00D86F47">
        <w:rPr>
          <w:spacing w:val="-3"/>
        </w:rPr>
        <w:t xml:space="preserve"> tillräckligt</w:t>
      </w:r>
      <w:r w:rsidRPr="00033EE0" w:rsidR="001E77F1">
        <w:rPr>
          <w:spacing w:val="-3"/>
        </w:rPr>
        <w:t>. Detta görs delvis genom att sätta ekonomiska mål för respek</w:t>
      </w:r>
      <w:r w:rsidRPr="00033EE0" w:rsidR="00033EE0">
        <w:rPr>
          <w:spacing w:val="-3"/>
        </w:rPr>
        <w:softHyphen/>
      </w:r>
      <w:r w:rsidRPr="00033EE0" w:rsidR="001E77F1">
        <w:rPr>
          <w:spacing w:val="-3"/>
        </w:rPr>
        <w:t xml:space="preserve">tive </w:t>
      </w:r>
      <w:r w:rsidR="001E77F1">
        <w:t xml:space="preserve">bolag, där Svevias mål sattes upp i samband med bildandet </w:t>
      </w:r>
      <w:r w:rsidR="00933712">
        <w:t>av bolaget</w:t>
      </w:r>
      <w:r w:rsidR="00F86BC1">
        <w:t>,</w:t>
      </w:r>
      <w:r w:rsidR="001E77F1">
        <w:t xml:space="preserve"> medan Infra</w:t>
      </w:r>
      <w:r w:rsidR="00033EE0">
        <w:softHyphen/>
      </w:r>
      <w:r w:rsidR="001E77F1">
        <w:t xml:space="preserve">nords mål sattes först 1,5 år efter bildandet och </w:t>
      </w:r>
      <w:r w:rsidR="00F86BC1">
        <w:t xml:space="preserve">inte </w:t>
      </w:r>
      <w:r w:rsidR="001E77F1">
        <w:t>har reviderats sedan dess, trots a</w:t>
      </w:r>
      <w:r w:rsidR="008F1808">
        <w:t>tt</w:t>
      </w:r>
      <w:r w:rsidR="001E77F1">
        <w:t xml:space="preserve"> bolagets ledning efterfrågat justering de senaste åren. </w:t>
      </w:r>
      <w:r w:rsidR="00F86BC1">
        <w:t>Varken</w:t>
      </w:r>
      <w:r w:rsidR="001E77F1">
        <w:t xml:space="preserve"> Svevia </w:t>
      </w:r>
      <w:r w:rsidR="00F86BC1">
        <w:t>eller</w:t>
      </w:r>
      <w:r w:rsidR="001E77F1">
        <w:t xml:space="preserve"> Infranord har nått upp till sina ekonomiska mål under stora delar av sina verksamhetsår, även om </w:t>
      </w:r>
      <w:r w:rsidR="001E77F1">
        <w:lastRenderedPageBreak/>
        <w:t>Svevia lyckats bättre än Infranord. Utöver uppföljning av de ekonomiska målen i verk</w:t>
      </w:r>
      <w:r w:rsidR="00033EE0">
        <w:softHyphen/>
      </w:r>
      <w:r w:rsidR="001E77F1">
        <w:t>samhetsberättelsen har regeringen inte genomfört några systematiska uppföljningar</w:t>
      </w:r>
      <w:r w:rsidR="00F86BC1">
        <w:t>,</w:t>
      </w:r>
      <w:r w:rsidR="00126DB1">
        <w:t xml:space="preserve"> </w:t>
      </w:r>
      <w:r w:rsidRPr="00033EE0" w:rsidR="00126DB1">
        <w:rPr>
          <w:spacing w:val="-3"/>
        </w:rPr>
        <w:t>vilket pekas ut som en</w:t>
      </w:r>
      <w:r w:rsidRPr="00033EE0" w:rsidR="001E77F1">
        <w:rPr>
          <w:spacing w:val="-3"/>
        </w:rPr>
        <w:t xml:space="preserve"> av anledningarna till att bolagen inte nått sina mål. Riksrevisionen </w:t>
      </w:r>
      <w:r w:rsidR="001E77F1">
        <w:t>bedömer att regeringen inte använt si</w:t>
      </w:r>
      <w:r w:rsidR="001740F3">
        <w:t>tt</w:t>
      </w:r>
      <w:r w:rsidR="001E77F1">
        <w:t xml:space="preserve"> styrverktyg ägardialog på ett effektivt sätt för att kunna göra uppföljning och utvärdering av målen</w:t>
      </w:r>
    </w:p>
    <w:p w:rsidR="00643E9C" w:rsidP="00033EE0" w:rsidRDefault="008F1808" w14:paraId="368924FE" w14:textId="14170A5F">
      <w:r w:rsidRPr="0017455B">
        <w:rPr>
          <w:spacing w:val="-3"/>
        </w:rPr>
        <w:t>I regeringen</w:t>
      </w:r>
      <w:r w:rsidRPr="0017455B" w:rsidR="00B26385">
        <w:rPr>
          <w:spacing w:val="-3"/>
        </w:rPr>
        <w:t>s</w:t>
      </w:r>
      <w:r w:rsidRPr="0017455B">
        <w:rPr>
          <w:spacing w:val="-3"/>
        </w:rPr>
        <w:t xml:space="preserve"> skrivelse om rapporten ställer de</w:t>
      </w:r>
      <w:r w:rsidRPr="0017455B" w:rsidR="00F86BC1">
        <w:rPr>
          <w:spacing w:val="-3"/>
        </w:rPr>
        <w:t>n</w:t>
      </w:r>
      <w:r w:rsidRPr="0017455B">
        <w:rPr>
          <w:spacing w:val="-3"/>
        </w:rPr>
        <w:t xml:space="preserve"> inte sig bakom Riksrevisionens slutsats</w:t>
      </w:r>
      <w:r>
        <w:t xml:space="preserve"> </w:t>
      </w:r>
      <w:r w:rsidR="00126DB1">
        <w:t>s</w:t>
      </w:r>
      <w:r>
        <w:t xml:space="preserve">om </w:t>
      </w:r>
      <w:r w:rsidR="00126DB1">
        <w:t xml:space="preserve">är </w:t>
      </w:r>
      <w:r>
        <w:t xml:space="preserve">att regeringens styrning av Svevia och Infranord inte </w:t>
      </w:r>
      <w:r w:rsidR="00126DB1">
        <w:t>uppfyller</w:t>
      </w:r>
      <w:r>
        <w:t xml:space="preserve"> riksdagens inten</w:t>
      </w:r>
      <w:r w:rsidR="0017455B">
        <w:softHyphen/>
      </w:r>
      <w:r w:rsidRPr="0017455B">
        <w:rPr>
          <w:spacing w:val="-3"/>
        </w:rPr>
        <w:t>tioner med bolagiseringen. Regeringen menar att uppföljning har skett genom ägardialog</w:t>
      </w:r>
      <w:r>
        <w:t xml:space="preserve"> mellan företrädare </w:t>
      </w:r>
      <w:r w:rsidR="00F86BC1">
        <w:t>för</w:t>
      </w:r>
      <w:r>
        <w:t xml:space="preserve"> ägaren, styrelsen</w:t>
      </w:r>
      <w:r w:rsidR="00AD78C6">
        <w:t>s</w:t>
      </w:r>
      <w:r>
        <w:t xml:space="preserve"> ordförande och bolagets direktör. Enligt reger</w:t>
      </w:r>
      <w:r w:rsidR="0017455B">
        <w:softHyphen/>
      </w:r>
      <w:r>
        <w:t xml:space="preserve">ingen har modellen tillämpats i flera år men inte alltid dokumenterats på ett tydligt sätt. </w:t>
      </w:r>
      <w:r w:rsidR="001740F3">
        <w:t>Centerpartiet</w:t>
      </w:r>
      <w:r>
        <w:t xml:space="preserve"> </w:t>
      </w:r>
      <w:r w:rsidR="00D75A3F">
        <w:t>menar att uppföljningen av den förbättrad</w:t>
      </w:r>
      <w:r w:rsidR="00126DB1">
        <w:t>e</w:t>
      </w:r>
      <w:r w:rsidR="00D75A3F">
        <w:t xml:space="preserve"> produktivitet</w:t>
      </w:r>
      <w:r w:rsidR="00126DB1">
        <w:t>en</w:t>
      </w:r>
      <w:r w:rsidR="00D75A3F">
        <w:t xml:space="preserve"> är något som går utöver den vanliga ägardialogen. En separat produktivitetsuppföljning hade kunnat dokumenteras på ett sätt som den vanliga ägardialogen inte alltid är lämpad för. På </w:t>
      </w:r>
      <w:r>
        <w:t>så vis</w:t>
      </w:r>
      <w:r w:rsidR="00D75A3F">
        <w:t xml:space="preserve"> hade det varit möjligt </w:t>
      </w:r>
      <w:r>
        <w:t>för riksdagen att följa upp om riksdagens mål uppfyll</w:t>
      </w:r>
      <w:r w:rsidR="004D5681">
        <w:t>t</w:t>
      </w:r>
      <w:r>
        <w:t xml:space="preserve">s av regeringen. </w:t>
      </w:r>
      <w:r w:rsidR="004D5681">
        <w:t>Riksrevision</w:t>
      </w:r>
      <w:r w:rsidR="00643E9C">
        <w:t>en bedömer att konkurrensneutraliteten inte har förändrats över tid sett till den granskade perioden och det förekommer betydande skillnader i anbuds</w:t>
      </w:r>
      <w:r w:rsidR="0017455B">
        <w:softHyphen/>
      </w:r>
      <w:r w:rsidR="00643E9C">
        <w:t xml:space="preserve">pris mellan vinnande och näst bästa anbud i många upphandlingar. </w:t>
      </w:r>
      <w:r w:rsidR="00126DB1">
        <w:t>På e</w:t>
      </w:r>
      <w:r w:rsidR="001715E8">
        <w:t>ndast en av fyra delmarknader</w:t>
      </w:r>
      <w:r w:rsidR="00032936">
        <w:t xml:space="preserve"> (</w:t>
      </w:r>
      <w:r w:rsidR="00F86BC1">
        <w:t>I</w:t>
      </w:r>
      <w:r w:rsidR="00032936">
        <w:t xml:space="preserve">nvestering järnväg) förefaller konkurrensen </w:t>
      </w:r>
      <w:r w:rsidR="00126DB1">
        <w:t xml:space="preserve">ha </w:t>
      </w:r>
      <w:r w:rsidR="00032936">
        <w:t>blivit bättre sedan bolagisering</w:t>
      </w:r>
      <w:r w:rsidR="00F86BC1">
        <w:t>en</w:t>
      </w:r>
      <w:r w:rsidR="00032936">
        <w:t>. En anledning till detta menar R</w:t>
      </w:r>
      <w:r w:rsidR="00643E9C">
        <w:t xml:space="preserve">iksrevisionen </w:t>
      </w:r>
      <w:r w:rsidR="00032936">
        <w:t xml:space="preserve">kan </w:t>
      </w:r>
      <w:r w:rsidR="00F86BC1">
        <w:t>vara</w:t>
      </w:r>
      <w:r w:rsidR="00032936">
        <w:t xml:space="preserve"> </w:t>
      </w:r>
      <w:r w:rsidR="00C10A76">
        <w:t xml:space="preserve">att anbudsgivare kan få ett </w:t>
      </w:r>
      <w:r w:rsidR="00032936">
        <w:t>kunskaps</w:t>
      </w:r>
      <w:r w:rsidR="00C10A76">
        <w:t>övertag när nya offentliga upphandlingar görs</w:t>
      </w:r>
      <w:r w:rsidR="00032936">
        <w:t>.</w:t>
      </w:r>
      <w:r w:rsidR="00C10A76">
        <w:t xml:space="preserve"> </w:t>
      </w:r>
      <w:r w:rsidR="00643E9C">
        <w:t xml:space="preserve"> </w:t>
      </w:r>
    </w:p>
    <w:p w:rsidR="00033EE0" w:rsidP="00033EE0" w:rsidRDefault="00204B59" w14:paraId="5A364C14" w14:textId="77777777">
      <w:r>
        <w:t>Om riksdagens intentioner ska nås, att skapa större konkurrens på marknaden för järnväg</w:t>
      </w:r>
      <w:r w:rsidR="00AC056E">
        <w:t>s</w:t>
      </w:r>
      <w:r>
        <w:t>- och vägunderhåll</w:t>
      </w:r>
      <w:r w:rsidR="00B26385">
        <w:t>,</w:t>
      </w:r>
      <w:r>
        <w:t xml:space="preserve"> krävs det att regeringen tar sitt ansvar och följer upp hur </w:t>
      </w:r>
      <w:r w:rsidRPr="0017455B">
        <w:rPr>
          <w:spacing w:val="-3"/>
        </w:rPr>
        <w:t xml:space="preserve">arbetet i de statliga bolagen går. Annars riskerar reformen </w:t>
      </w:r>
      <w:r w:rsidRPr="0017455B" w:rsidR="00C10A76">
        <w:rPr>
          <w:spacing w:val="-3"/>
        </w:rPr>
        <w:t xml:space="preserve">om bolagisering </w:t>
      </w:r>
      <w:r w:rsidRPr="0017455B">
        <w:rPr>
          <w:spacing w:val="-3"/>
        </w:rPr>
        <w:t>att misslyckas</w:t>
      </w:r>
      <w:r>
        <w:t xml:space="preserve"> om inte regeringen </w:t>
      </w:r>
      <w:r w:rsidR="001740F3">
        <w:t xml:space="preserve">agerar löpande </w:t>
      </w:r>
      <w:r>
        <w:t xml:space="preserve">genom att sätta adekvata ekonomiska mål och ha en tydlig ägardialog för båda verksamheterna. </w:t>
      </w:r>
    </w:p>
    <w:p w:rsidR="00033EE0" w:rsidP="00033EE0" w:rsidRDefault="006A3463" w14:paraId="7691CD33" w14:textId="4EE3A549">
      <w:r w:rsidRPr="0017455B">
        <w:rPr>
          <w:spacing w:val="-3"/>
        </w:rPr>
        <w:t>Därför ser Centerpartiet ett behov av att ta ett övergripande omtag kring bolagiseringen</w:t>
      </w:r>
      <w:r>
        <w:t xml:space="preserve"> av Svevia och Infranord. För att uppnå konkurrens på riktigt kan det behövas en försälj</w:t>
      </w:r>
      <w:r w:rsidR="0017455B">
        <w:softHyphen/>
      </w:r>
      <w:r>
        <w:t xml:space="preserve">ning av delar av eller hela bolagen. Svevia arbetar med vägunderhåll och vägbyggande, </w:t>
      </w:r>
      <w:r w:rsidRPr="0017455B">
        <w:rPr>
          <w:spacing w:val="-3"/>
        </w:rPr>
        <w:t>men har även industriverksamhet och ett dotterbolag vid namn Arento som ingår i Svevia</w:t>
      </w:r>
      <w:r w:rsidRPr="0017455B" w:rsidR="0017455B">
        <w:rPr>
          <w:spacing w:val="-3"/>
        </w:rPr>
        <w:softHyphen/>
      </w:r>
      <w:r w:rsidRPr="0017455B">
        <w:rPr>
          <w:spacing w:val="-3"/>
        </w:rPr>
        <w:t>koncernen</w:t>
      </w:r>
      <w:r>
        <w:t xml:space="preserve"> som hyr ut bygg- och anläggningsfordon runt om i Sverige. </w:t>
      </w:r>
      <w:r w:rsidR="00D75A3F">
        <w:t xml:space="preserve">All </w:t>
      </w:r>
      <w:r>
        <w:t>verksamhet är sådan som lik</w:t>
      </w:r>
      <w:r w:rsidR="00AC056E">
        <w:t xml:space="preserve">a </w:t>
      </w:r>
      <w:r>
        <w:t xml:space="preserve">väl skulle kunna </w:t>
      </w:r>
      <w:r w:rsidR="00D75A3F">
        <w:t xml:space="preserve">utföras </w:t>
      </w:r>
      <w:r>
        <w:t xml:space="preserve">av privata bolag och det finns många </w:t>
      </w:r>
      <w:r w:rsidR="00D75A3F">
        <w:t xml:space="preserve">både </w:t>
      </w:r>
      <w:r>
        <w:t>små</w:t>
      </w:r>
      <w:r w:rsidR="00D75A3F">
        <w:t xml:space="preserve"> och stora </w:t>
      </w:r>
      <w:r>
        <w:t xml:space="preserve">företag som verkar på </w:t>
      </w:r>
      <w:r w:rsidR="00D75A3F">
        <w:t xml:space="preserve">dessa </w:t>
      </w:r>
      <w:r>
        <w:t>marknade</w:t>
      </w:r>
      <w:r w:rsidR="00D75A3F">
        <w:t>r</w:t>
      </w:r>
      <w:r>
        <w:t>. Det blir därför direkt konkurrens</w:t>
      </w:r>
      <w:r w:rsidR="0017455B">
        <w:softHyphen/>
      </w:r>
      <w:r>
        <w:t>hämmande</w:t>
      </w:r>
      <w:r w:rsidR="00D75A3F">
        <w:t>. Att</w:t>
      </w:r>
      <w:r>
        <w:t xml:space="preserve"> arbeta med uthyrning av anläggningsfordon borde i grunden inte vara något som staten är ansvarig för. Det kan </w:t>
      </w:r>
      <w:r w:rsidR="00D75A3F">
        <w:t xml:space="preserve">därför </w:t>
      </w:r>
      <w:r>
        <w:t xml:space="preserve">finnas ett behov av en bred utredning där man ser över </w:t>
      </w:r>
      <w:r w:rsidR="00D75A3F">
        <w:t xml:space="preserve">ägarformen för </w:t>
      </w:r>
      <w:r>
        <w:t xml:space="preserve">både Svevia och Infranord och behovet av en eventuell försäljning av </w:t>
      </w:r>
      <w:r w:rsidR="00D75A3F">
        <w:t>i första hand Svevia</w:t>
      </w:r>
      <w:r>
        <w:t xml:space="preserve">. </w:t>
      </w:r>
    </w:p>
    <w:p w:rsidR="008F1808" w:rsidP="00033EE0" w:rsidRDefault="008F1808" w14:paraId="7AAFB5A3" w14:textId="15D5BAC8">
      <w:r>
        <w:t xml:space="preserve">Regeringen har i sin infrastrukturproposition för avsikt att göra stora satsningar på </w:t>
      </w:r>
      <w:r w:rsidRPr="0017455B">
        <w:rPr>
          <w:spacing w:val="-3"/>
        </w:rPr>
        <w:t xml:space="preserve">underhåll av väg </w:t>
      </w:r>
      <w:r w:rsidRPr="0017455B" w:rsidR="006A3463">
        <w:rPr>
          <w:spacing w:val="-3"/>
        </w:rPr>
        <w:t>men även till viss del kring</w:t>
      </w:r>
      <w:r w:rsidRPr="0017455B">
        <w:rPr>
          <w:spacing w:val="-3"/>
        </w:rPr>
        <w:t xml:space="preserve"> järnväg. Detta är </w:t>
      </w:r>
      <w:r w:rsidRPr="0017455B" w:rsidR="00933712">
        <w:rPr>
          <w:spacing w:val="-3"/>
        </w:rPr>
        <w:t>v</w:t>
      </w:r>
      <w:r w:rsidRPr="0017455B">
        <w:rPr>
          <w:spacing w:val="-3"/>
        </w:rPr>
        <w:t xml:space="preserve">älkommet </w:t>
      </w:r>
      <w:r w:rsidRPr="0017455B" w:rsidR="00933712">
        <w:rPr>
          <w:spacing w:val="-3"/>
        </w:rPr>
        <w:t>och efterlängtat</w:t>
      </w:r>
      <w:r w:rsidR="00933712">
        <w:t xml:space="preserve"> och</w:t>
      </w:r>
      <w:r>
        <w:t xml:space="preserve"> Svevia och Infranord spelar en viktig roll i detta arbete för en välfungerande infra</w:t>
      </w:r>
      <w:r w:rsidR="0017455B">
        <w:softHyphen/>
      </w:r>
      <w:r>
        <w:t xml:space="preserve">struktur i hela landet. Det är därav </w:t>
      </w:r>
      <w:r w:rsidR="00933712">
        <w:t>av stor vikt</w:t>
      </w:r>
      <w:r>
        <w:t xml:space="preserve"> att dessa </w:t>
      </w:r>
      <w:r w:rsidR="00933712">
        <w:t xml:space="preserve">statliga </w:t>
      </w:r>
      <w:r>
        <w:t xml:space="preserve">bolag levererar och att </w:t>
      </w:r>
      <w:r w:rsidRPr="0017455B">
        <w:rPr>
          <w:spacing w:val="-3"/>
        </w:rPr>
        <w:t xml:space="preserve">regeringen arbetar för att förbättra ägardialogen och nå målen som riksdagen satt. </w:t>
      </w:r>
      <w:r w:rsidRPr="0017455B" w:rsidR="00204B59">
        <w:rPr>
          <w:spacing w:val="-3"/>
        </w:rPr>
        <w:t>Under</w:t>
      </w:r>
      <w:r w:rsidRPr="0017455B" w:rsidR="0017455B">
        <w:rPr>
          <w:spacing w:val="-3"/>
        </w:rPr>
        <w:softHyphen/>
      </w:r>
      <w:r w:rsidRPr="0017455B" w:rsidR="00204B59">
        <w:rPr>
          <w:spacing w:val="-3"/>
        </w:rPr>
        <w:t>hållet</w:t>
      </w:r>
      <w:r w:rsidR="00204B59">
        <w:t xml:space="preserve"> på svensk järnväg och väg behöver effektiviseras och det finns </w:t>
      </w:r>
      <w:r w:rsidR="00680B77">
        <w:t xml:space="preserve">många privata </w:t>
      </w:r>
      <w:r w:rsidRPr="0017455B" w:rsidR="00680B77">
        <w:rPr>
          <w:spacing w:val="-3"/>
        </w:rPr>
        <w:t>bolag som använder nya metoder och tekniker för att kunna snabba på underhållsarbetet</w:t>
      </w:r>
      <w:r w:rsidR="00AC056E">
        <w:t>.</w:t>
      </w:r>
      <w:r w:rsidR="00032936">
        <w:t xml:space="preserve"> </w:t>
      </w:r>
      <w:r w:rsidR="00AC056E">
        <w:t>D</w:t>
      </w:r>
      <w:r w:rsidR="00032936">
        <w:t>etta måste främjas</w:t>
      </w:r>
      <w:r w:rsidR="00680B77">
        <w:t xml:space="preserve">. </w:t>
      </w:r>
    </w:p>
    <w:p w:rsidR="00033EE0" w:rsidP="005B1E9C" w:rsidRDefault="00680B77" w14:paraId="1921DBA1" w14:textId="03585A3F">
      <w:r w:rsidRPr="0017455B">
        <w:rPr>
          <w:spacing w:val="-3"/>
        </w:rPr>
        <w:t>Målet ska vara att det finns effektiv</w:t>
      </w:r>
      <w:r w:rsidRPr="0017455B" w:rsidR="00AC056E">
        <w:rPr>
          <w:spacing w:val="-3"/>
        </w:rPr>
        <w:t>t</w:t>
      </w:r>
      <w:r w:rsidRPr="0017455B">
        <w:rPr>
          <w:spacing w:val="-3"/>
        </w:rPr>
        <w:t xml:space="preserve"> </w:t>
      </w:r>
      <w:r w:rsidRPr="0017455B" w:rsidR="006A3463">
        <w:rPr>
          <w:spacing w:val="-3"/>
        </w:rPr>
        <w:t>järnväg</w:t>
      </w:r>
      <w:r w:rsidRPr="0017455B" w:rsidR="00AC056E">
        <w:rPr>
          <w:spacing w:val="-3"/>
        </w:rPr>
        <w:t>s</w:t>
      </w:r>
      <w:r w:rsidRPr="0017455B">
        <w:rPr>
          <w:spacing w:val="-3"/>
        </w:rPr>
        <w:t>- och vägunderhåll i Sverige som kommer</w:t>
      </w:r>
      <w:r>
        <w:t xml:space="preserve"> </w:t>
      </w:r>
      <w:r w:rsidR="00AC056E">
        <w:t xml:space="preserve">att </w:t>
      </w:r>
      <w:r>
        <w:t xml:space="preserve">klara av det ökade trycket när Sverige </w:t>
      </w:r>
      <w:r w:rsidR="00B30B64">
        <w:t xml:space="preserve">som land </w:t>
      </w:r>
      <w:r w:rsidR="00C9534F">
        <w:t>ska för</w:t>
      </w:r>
      <w:r w:rsidR="00AC056E">
        <w:t>s</w:t>
      </w:r>
      <w:r w:rsidR="00C9534F">
        <w:t>öka bygga bort underhålls</w:t>
      </w:r>
      <w:r w:rsidR="0017455B">
        <w:softHyphen/>
      </w:r>
      <w:r w:rsidR="00C9534F">
        <w:t xml:space="preserve">skulden. Både Riksrevisionen och regeringen menar att </w:t>
      </w:r>
      <w:r>
        <w:t xml:space="preserve">fungerande konkurrens leder till effektivare resursutnyttjande, vilket kommer samhället till del i form av lägre priser och </w:t>
      </w:r>
      <w:r>
        <w:lastRenderedPageBreak/>
        <w:t xml:space="preserve">bättre kvalitet. Det är därför dags för regeringen att agera och </w:t>
      </w:r>
      <w:r w:rsidR="00B30B64">
        <w:t xml:space="preserve">fullt ut </w:t>
      </w:r>
      <w:r>
        <w:t xml:space="preserve">se över den gamla reformen om bolagisering och </w:t>
      </w:r>
      <w:r w:rsidR="00C9534F">
        <w:t>vad nästa steg ska bli.</w:t>
      </w:r>
    </w:p>
    <w:sdt>
      <w:sdtPr>
        <w:alias w:val="CC_Underskrifter"/>
        <w:tag w:val="CC_Underskrifter"/>
        <w:id w:val="583496634"/>
        <w:lock w:val="sdtContentLocked"/>
        <w:placeholder>
          <w:docPart w:val="A64923FB144240E8835637662E45A828"/>
        </w:placeholder>
      </w:sdtPr>
      <w:sdtEndPr/>
      <w:sdtContent>
        <w:p w:rsidR="005B1E9C" w:rsidP="005B1E9C" w:rsidRDefault="005B1E9C" w14:paraId="7FA8623E" w14:textId="35F52890"/>
        <w:p w:rsidRPr="008E0FE2" w:rsidR="004801AC" w:rsidP="005B1E9C" w:rsidRDefault="0017455B" w14:paraId="24953253" w14:textId="342FFDC8"/>
      </w:sdtContent>
    </w:sdt>
    <w:tbl>
      <w:tblPr>
        <w:tblW w:w="5000" w:type="pct"/>
        <w:tblLook w:val="04A0" w:firstRow="1" w:lastRow="0" w:firstColumn="1" w:lastColumn="0" w:noHBand="0" w:noVBand="1"/>
        <w:tblCaption w:val="underskrifter"/>
      </w:tblPr>
      <w:tblGrid>
        <w:gridCol w:w="4252"/>
        <w:gridCol w:w="4252"/>
      </w:tblGrid>
      <w:tr w:rsidR="00565CBE" w14:paraId="3101A0FD" w14:textId="77777777">
        <w:trPr>
          <w:cantSplit/>
        </w:trPr>
        <w:tc>
          <w:tcPr>
            <w:tcW w:w="50" w:type="pct"/>
            <w:vAlign w:val="bottom"/>
          </w:tcPr>
          <w:p w:rsidR="00565CBE" w:rsidRDefault="00AC056E" w14:paraId="20037E8C" w14:textId="77777777">
            <w:pPr>
              <w:pStyle w:val="Underskrifter"/>
              <w:spacing w:after="0"/>
            </w:pPr>
            <w:r>
              <w:t>Ulrika Heie (C)</w:t>
            </w:r>
          </w:p>
        </w:tc>
        <w:tc>
          <w:tcPr>
            <w:tcW w:w="50" w:type="pct"/>
            <w:vAlign w:val="bottom"/>
          </w:tcPr>
          <w:p w:rsidR="00565CBE" w:rsidRDefault="00565CBE" w14:paraId="411A8232" w14:textId="77777777">
            <w:pPr>
              <w:pStyle w:val="Underskrifter"/>
              <w:spacing w:after="0"/>
            </w:pPr>
          </w:p>
        </w:tc>
      </w:tr>
      <w:tr w:rsidR="00565CBE" w14:paraId="7BB7862B" w14:textId="77777777">
        <w:trPr>
          <w:cantSplit/>
        </w:trPr>
        <w:tc>
          <w:tcPr>
            <w:tcW w:w="50" w:type="pct"/>
            <w:vAlign w:val="bottom"/>
          </w:tcPr>
          <w:p w:rsidR="00565CBE" w:rsidRDefault="00AC056E" w14:paraId="2689E82C" w14:textId="77777777">
            <w:pPr>
              <w:pStyle w:val="Underskrifter"/>
              <w:spacing w:after="0"/>
            </w:pPr>
            <w:r>
              <w:t>Daniel Bäckström (C)</w:t>
            </w:r>
          </w:p>
        </w:tc>
        <w:tc>
          <w:tcPr>
            <w:tcW w:w="50" w:type="pct"/>
            <w:vAlign w:val="bottom"/>
          </w:tcPr>
          <w:p w:rsidR="00565CBE" w:rsidRDefault="00AC056E" w14:paraId="139CA6CB" w14:textId="77777777">
            <w:pPr>
              <w:pStyle w:val="Underskrifter"/>
              <w:spacing w:after="0"/>
            </w:pPr>
            <w:r>
              <w:t>Anders Karlsson (C)</w:t>
            </w:r>
          </w:p>
        </w:tc>
      </w:tr>
    </w:tbl>
    <w:p w:rsidR="00E374E8" w:rsidRDefault="00E374E8" w14:paraId="736FDAC0" w14:textId="77777777"/>
    <w:sectPr w:rsidR="00E374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EC2C" w14:textId="77777777" w:rsidR="00FF1964" w:rsidRDefault="00FF1964" w:rsidP="000C1CAD">
      <w:pPr>
        <w:spacing w:line="240" w:lineRule="auto"/>
      </w:pPr>
      <w:r>
        <w:separator/>
      </w:r>
    </w:p>
  </w:endnote>
  <w:endnote w:type="continuationSeparator" w:id="0">
    <w:p w14:paraId="0C1FAA2D" w14:textId="77777777" w:rsidR="00FF1964" w:rsidRDefault="00FF19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B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D9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DCE0" w14:textId="069A0931" w:rsidR="00262EA3" w:rsidRPr="005B1E9C" w:rsidRDefault="00262EA3" w:rsidP="005B1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0B37" w14:textId="77777777" w:rsidR="00FF1964" w:rsidRDefault="00FF1964" w:rsidP="000C1CAD">
      <w:pPr>
        <w:spacing w:line="240" w:lineRule="auto"/>
      </w:pPr>
      <w:r>
        <w:separator/>
      </w:r>
    </w:p>
  </w:footnote>
  <w:footnote w:type="continuationSeparator" w:id="0">
    <w:p w14:paraId="1921779D" w14:textId="77777777" w:rsidR="00FF1964" w:rsidRDefault="00FF19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63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8D75F3" wp14:editId="49F2A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B78F6" w14:textId="476C66F5" w:rsidR="00262EA3" w:rsidRDefault="0017455B" w:rsidP="008103B5">
                          <w:pPr>
                            <w:jc w:val="right"/>
                          </w:pPr>
                          <w:sdt>
                            <w:sdtPr>
                              <w:alias w:val="CC_Noformat_Partikod"/>
                              <w:tag w:val="CC_Noformat_Partikod"/>
                              <w:id w:val="-53464382"/>
                              <w:text/>
                            </w:sdtPr>
                            <w:sdtEndPr/>
                            <w:sdtContent>
                              <w:r w:rsidR="0094527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D75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B78F6" w14:textId="476C66F5" w:rsidR="00262EA3" w:rsidRDefault="0017455B" w:rsidP="008103B5">
                    <w:pPr>
                      <w:jc w:val="right"/>
                    </w:pPr>
                    <w:sdt>
                      <w:sdtPr>
                        <w:alias w:val="CC_Noformat_Partikod"/>
                        <w:tag w:val="CC_Noformat_Partikod"/>
                        <w:id w:val="-53464382"/>
                        <w:text/>
                      </w:sdtPr>
                      <w:sdtEndPr/>
                      <w:sdtContent>
                        <w:r w:rsidR="0094527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9D0F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6D06" w14:textId="77777777" w:rsidR="00262EA3" w:rsidRDefault="00262EA3" w:rsidP="008563AC">
    <w:pPr>
      <w:jc w:val="right"/>
    </w:pPr>
  </w:p>
  <w:p w14:paraId="677142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C38" w14:textId="77777777" w:rsidR="00262EA3" w:rsidRDefault="001745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B27FA" wp14:editId="58A99D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5EBF2" w14:textId="67D0DDEC" w:rsidR="00262EA3" w:rsidRDefault="0017455B" w:rsidP="00A314CF">
    <w:pPr>
      <w:pStyle w:val="FSHNormal"/>
      <w:spacing w:before="40"/>
    </w:pPr>
    <w:sdt>
      <w:sdtPr>
        <w:alias w:val="CC_Noformat_Motionstyp"/>
        <w:tag w:val="CC_Noformat_Motionstyp"/>
        <w:id w:val="1162973129"/>
        <w:lock w:val="sdtContentLocked"/>
        <w15:appearance w15:val="hidden"/>
        <w:text/>
      </w:sdtPr>
      <w:sdtEndPr/>
      <w:sdtContent>
        <w:r w:rsidR="005B1E9C">
          <w:t>Kommittémotion</w:t>
        </w:r>
      </w:sdtContent>
    </w:sdt>
    <w:r w:rsidR="00821B36">
      <w:t xml:space="preserve"> </w:t>
    </w:r>
    <w:sdt>
      <w:sdtPr>
        <w:alias w:val="CC_Noformat_Partikod"/>
        <w:tag w:val="CC_Noformat_Partikod"/>
        <w:id w:val="1471015553"/>
        <w:text/>
      </w:sdtPr>
      <w:sdtEndPr/>
      <w:sdtContent>
        <w:r w:rsidR="0094527E">
          <w:t>C</w:t>
        </w:r>
      </w:sdtContent>
    </w:sdt>
    <w:sdt>
      <w:sdtPr>
        <w:alias w:val="CC_Noformat_Partinummer"/>
        <w:tag w:val="CC_Noformat_Partinummer"/>
        <w:id w:val="-2014525982"/>
        <w:showingPlcHdr/>
        <w:text/>
      </w:sdtPr>
      <w:sdtEndPr/>
      <w:sdtContent>
        <w:r w:rsidR="00821B36">
          <w:t xml:space="preserve"> </w:t>
        </w:r>
      </w:sdtContent>
    </w:sdt>
  </w:p>
  <w:p w14:paraId="4A298751" w14:textId="77777777" w:rsidR="00262EA3" w:rsidRPr="008227B3" w:rsidRDefault="00174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39178D" w14:textId="1F2FA83F" w:rsidR="00262EA3" w:rsidRPr="008227B3" w:rsidRDefault="001745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E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1E9C">
          <w:t>:3294</w:t>
        </w:r>
      </w:sdtContent>
    </w:sdt>
  </w:p>
  <w:p w14:paraId="47494FFE" w14:textId="1201E831" w:rsidR="00262EA3" w:rsidRDefault="001745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1E9C">
          <w:t>av Ulrika Heie m.fl. (C)</w:t>
        </w:r>
      </w:sdtContent>
    </w:sdt>
  </w:p>
  <w:sdt>
    <w:sdtPr>
      <w:alias w:val="CC_Noformat_Rubtext"/>
      <w:tag w:val="CC_Noformat_Rubtext"/>
      <w:id w:val="-218060500"/>
      <w:lock w:val="sdtLocked"/>
      <w:placeholder>
        <w:docPart w:val="AA6390EEA7A3479CBDDECBB501F85EAC"/>
      </w:placeholder>
      <w:text/>
    </w:sdtPr>
    <w:sdtEndPr/>
    <w:sdtContent>
      <w:p w14:paraId="628E9FF5" w14:textId="3DBB31E3" w:rsidR="00262EA3" w:rsidRDefault="0094527E" w:rsidP="00283E0F">
        <w:pPr>
          <w:pStyle w:val="FSHRub2"/>
        </w:pPr>
        <w:r>
          <w:t>med anledning av skr. 2024/25:35 Riksrevisionens rapport om bildandet av Svevia och Infranord</w:t>
        </w:r>
      </w:p>
    </w:sdtContent>
  </w:sdt>
  <w:sdt>
    <w:sdtPr>
      <w:alias w:val="CC_Boilerplate_3"/>
      <w:tag w:val="CC_Boilerplate_3"/>
      <w:id w:val="1606463544"/>
      <w:lock w:val="sdtContentLocked"/>
      <w15:appearance w15:val="hidden"/>
      <w:text w:multiLine="1"/>
    </w:sdtPr>
    <w:sdtEndPr/>
    <w:sdtContent>
      <w:p w14:paraId="149B6E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52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36"/>
    <w:rsid w:val="00032A5E"/>
    <w:rsid w:val="00033025"/>
    <w:rsid w:val="00033C04"/>
    <w:rsid w:val="00033EE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F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4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B1"/>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E8"/>
    <w:rsid w:val="001718AD"/>
    <w:rsid w:val="001721ED"/>
    <w:rsid w:val="001731C7"/>
    <w:rsid w:val="001734CF"/>
    <w:rsid w:val="00173D59"/>
    <w:rsid w:val="00173DFF"/>
    <w:rsid w:val="001740F3"/>
    <w:rsid w:val="00174454"/>
    <w:rsid w:val="0017455B"/>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497"/>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7F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B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B59"/>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307"/>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17A"/>
    <w:rsid w:val="00270A2E"/>
    <w:rsid w:val="00270B86"/>
    <w:rsid w:val="002720E5"/>
    <w:rsid w:val="00274466"/>
    <w:rsid w:val="002751ED"/>
    <w:rsid w:val="002755AF"/>
    <w:rsid w:val="002756BD"/>
    <w:rsid w:val="00275FBD"/>
    <w:rsid w:val="002766FE"/>
    <w:rsid w:val="00276819"/>
    <w:rsid w:val="00276B6D"/>
    <w:rsid w:val="00276BEE"/>
    <w:rsid w:val="00276E83"/>
    <w:rsid w:val="002773AB"/>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1D"/>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01"/>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C4"/>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2F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AC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A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81"/>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43"/>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B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E5"/>
    <w:rsid w:val="005A5D2E"/>
    <w:rsid w:val="005A5E48"/>
    <w:rsid w:val="005A5FB6"/>
    <w:rsid w:val="005A6133"/>
    <w:rsid w:val="005B01BD"/>
    <w:rsid w:val="005B10F8"/>
    <w:rsid w:val="005B1264"/>
    <w:rsid w:val="005B1405"/>
    <w:rsid w:val="005B1793"/>
    <w:rsid w:val="005B1A4B"/>
    <w:rsid w:val="005B1E9C"/>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5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9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7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46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991"/>
    <w:rsid w:val="00746DB0"/>
    <w:rsid w:val="00750701"/>
    <w:rsid w:val="00750A72"/>
    <w:rsid w:val="00750F09"/>
    <w:rsid w:val="0075146D"/>
    <w:rsid w:val="00751817"/>
    <w:rsid w:val="007518B9"/>
    <w:rsid w:val="00751DF5"/>
    <w:rsid w:val="00751E99"/>
    <w:rsid w:val="00752A5D"/>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58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0E"/>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A17"/>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08"/>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71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7E"/>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A9"/>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7A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4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1E7"/>
    <w:rsid w:val="00AB5A42"/>
    <w:rsid w:val="00AB6015"/>
    <w:rsid w:val="00AB6715"/>
    <w:rsid w:val="00AB67B1"/>
    <w:rsid w:val="00AB6944"/>
    <w:rsid w:val="00AB6BC1"/>
    <w:rsid w:val="00AB7EC3"/>
    <w:rsid w:val="00AC01B5"/>
    <w:rsid w:val="00AC02F8"/>
    <w:rsid w:val="00AC056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8C6"/>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85"/>
    <w:rsid w:val="00B26797"/>
    <w:rsid w:val="00B26D9F"/>
    <w:rsid w:val="00B27074"/>
    <w:rsid w:val="00B273CD"/>
    <w:rsid w:val="00B2747C"/>
    <w:rsid w:val="00B27E2E"/>
    <w:rsid w:val="00B30A6B"/>
    <w:rsid w:val="00B30B64"/>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169"/>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8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B7F4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7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B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A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4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1D"/>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3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47"/>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5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611"/>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4E8"/>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35"/>
    <w:rsid w:val="00E51761"/>
    <w:rsid w:val="00E51BE6"/>
    <w:rsid w:val="00E51CBA"/>
    <w:rsid w:val="00E51F35"/>
    <w:rsid w:val="00E542AE"/>
    <w:rsid w:val="00E54337"/>
    <w:rsid w:val="00E54674"/>
    <w:rsid w:val="00E54F63"/>
    <w:rsid w:val="00E5577B"/>
    <w:rsid w:val="00E55CF4"/>
    <w:rsid w:val="00E5620D"/>
    <w:rsid w:val="00E56359"/>
    <w:rsid w:val="00E567D6"/>
    <w:rsid w:val="00E56A32"/>
    <w:rsid w:val="00E56F3E"/>
    <w:rsid w:val="00E57056"/>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42"/>
    <w:rsid w:val="00F81F92"/>
    <w:rsid w:val="00F83BAB"/>
    <w:rsid w:val="00F841E1"/>
    <w:rsid w:val="00F84976"/>
    <w:rsid w:val="00F84A98"/>
    <w:rsid w:val="00F84AF1"/>
    <w:rsid w:val="00F8508C"/>
    <w:rsid w:val="00F8590E"/>
    <w:rsid w:val="00F85945"/>
    <w:rsid w:val="00F85F2A"/>
    <w:rsid w:val="00F864BA"/>
    <w:rsid w:val="00F86BC1"/>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96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0EB05B"/>
  <w15:chartTrackingRefBased/>
  <w15:docId w15:val="{1E4A0F21-6E9A-4776-A644-2AD7CC4A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D75A3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3C38381EC40A0B09D8F7F19B100CC"/>
        <w:category>
          <w:name w:val="Allmänt"/>
          <w:gallery w:val="placeholder"/>
        </w:category>
        <w:types>
          <w:type w:val="bbPlcHdr"/>
        </w:types>
        <w:behaviors>
          <w:behavior w:val="content"/>
        </w:behaviors>
        <w:guid w:val="{F76F9131-9E4C-4419-83B7-B29F08DAF959}"/>
      </w:docPartPr>
      <w:docPartBody>
        <w:p w:rsidR="0062021F" w:rsidRDefault="00E658AB">
          <w:pPr>
            <w:pStyle w:val="8AA3C38381EC40A0B09D8F7F19B100CC"/>
          </w:pPr>
          <w:r w:rsidRPr="005A0A93">
            <w:rPr>
              <w:rStyle w:val="Platshllartext"/>
            </w:rPr>
            <w:t>Förslag till riksdagsbeslut</w:t>
          </w:r>
        </w:p>
      </w:docPartBody>
    </w:docPart>
    <w:docPart>
      <w:docPartPr>
        <w:name w:val="41515B9C518B4805AEEE73EF6C1A3F2C"/>
        <w:category>
          <w:name w:val="Allmänt"/>
          <w:gallery w:val="placeholder"/>
        </w:category>
        <w:types>
          <w:type w:val="bbPlcHdr"/>
        </w:types>
        <w:behaviors>
          <w:behavior w:val="content"/>
        </w:behaviors>
        <w:guid w:val="{B216C6B4-B9E6-44F3-940B-5403984A4880}"/>
      </w:docPartPr>
      <w:docPartBody>
        <w:p w:rsidR="0062021F" w:rsidRDefault="00E658AB">
          <w:pPr>
            <w:pStyle w:val="41515B9C518B4805AEEE73EF6C1A3F2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367B2A5-1A37-454A-B7DA-F3136CC7E0C3}"/>
      </w:docPartPr>
      <w:docPartBody>
        <w:p w:rsidR="0062021F" w:rsidRDefault="00E658AB">
          <w:r w:rsidRPr="00876AB7">
            <w:rPr>
              <w:rStyle w:val="Platshllartext"/>
            </w:rPr>
            <w:t>Klicka eller tryck här för att ange text.</w:t>
          </w:r>
        </w:p>
      </w:docPartBody>
    </w:docPart>
    <w:docPart>
      <w:docPartPr>
        <w:name w:val="AA6390EEA7A3479CBDDECBB501F85EAC"/>
        <w:category>
          <w:name w:val="Allmänt"/>
          <w:gallery w:val="placeholder"/>
        </w:category>
        <w:types>
          <w:type w:val="bbPlcHdr"/>
        </w:types>
        <w:behaviors>
          <w:behavior w:val="content"/>
        </w:behaviors>
        <w:guid w:val="{9160655B-498A-48F0-BEBF-57CA4590E47F}"/>
      </w:docPartPr>
      <w:docPartBody>
        <w:p w:rsidR="0062021F" w:rsidRDefault="00E658AB">
          <w:r w:rsidRPr="00876AB7">
            <w:rPr>
              <w:rStyle w:val="Platshllartext"/>
            </w:rPr>
            <w:t>[ange din text här]</w:t>
          </w:r>
        </w:p>
      </w:docPartBody>
    </w:docPart>
    <w:docPart>
      <w:docPartPr>
        <w:name w:val="A64923FB144240E8835637662E45A828"/>
        <w:category>
          <w:name w:val="Allmänt"/>
          <w:gallery w:val="placeholder"/>
        </w:category>
        <w:types>
          <w:type w:val="bbPlcHdr"/>
        </w:types>
        <w:behaviors>
          <w:behavior w:val="content"/>
        </w:behaviors>
        <w:guid w:val="{EA21AA4A-134C-47EE-BD5F-D8E4B023F3EC}"/>
      </w:docPartPr>
      <w:docPartBody>
        <w:p w:rsidR="003E1E95" w:rsidRDefault="003E1E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AB"/>
    <w:rsid w:val="000D026F"/>
    <w:rsid w:val="00255BC6"/>
    <w:rsid w:val="003E1E95"/>
    <w:rsid w:val="00531F87"/>
    <w:rsid w:val="0062021F"/>
    <w:rsid w:val="007F30CA"/>
    <w:rsid w:val="00A57449"/>
    <w:rsid w:val="00E619D3"/>
    <w:rsid w:val="00E658AB"/>
    <w:rsid w:val="00F36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5BC6"/>
    <w:rPr>
      <w:color w:val="F4B083" w:themeColor="accent2" w:themeTint="99"/>
    </w:rPr>
  </w:style>
  <w:style w:type="paragraph" w:customStyle="1" w:styleId="8AA3C38381EC40A0B09D8F7F19B100CC">
    <w:name w:val="8AA3C38381EC40A0B09D8F7F19B100CC"/>
  </w:style>
  <w:style w:type="paragraph" w:customStyle="1" w:styleId="41515B9C518B4805AEEE73EF6C1A3F2C">
    <w:name w:val="41515B9C518B4805AEEE73EF6C1A3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0500C-3DDA-4F7B-BE33-0DA12A59229A}"/>
</file>

<file path=customXml/itemProps2.xml><?xml version="1.0" encoding="utf-8"?>
<ds:datastoreItem xmlns:ds="http://schemas.openxmlformats.org/officeDocument/2006/customXml" ds:itemID="{C28EB509-D1C4-4112-9030-5FE2A2D22A0A}"/>
</file>

<file path=customXml/itemProps3.xml><?xml version="1.0" encoding="utf-8"?>
<ds:datastoreItem xmlns:ds="http://schemas.openxmlformats.org/officeDocument/2006/customXml" ds:itemID="{F0FB62C9-6959-41E4-9C1C-D93FDB324668}"/>
</file>

<file path=docProps/app.xml><?xml version="1.0" encoding="utf-8"?>
<Properties xmlns="http://schemas.openxmlformats.org/officeDocument/2006/extended-properties" xmlns:vt="http://schemas.openxmlformats.org/officeDocument/2006/docPropsVTypes">
  <Template>Normal</Template>
  <TotalTime>57</TotalTime>
  <Pages>3</Pages>
  <Words>750</Words>
  <Characters>5216</Characters>
  <Application>Microsoft Office Word</Application>
  <DocSecurity>0</DocSecurity>
  <Lines>137</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2024 25 35 Riksrevisionens rapport om bildandet av Svevia och Infranord</vt:lpstr>
      <vt:lpstr>
      </vt:lpstr>
    </vt:vector>
  </TitlesOfParts>
  <Company>Sveriges riksdag</Company>
  <LinksUpToDate>false</LinksUpToDate>
  <CharactersWithSpaces>5891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