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0E4" w:rsidRPr="006900E4" w:rsidRDefault="006900E4">
      <w:pPr>
        <w:pStyle w:val="Hemstlrubrik"/>
      </w:pPr>
      <w:r w:rsidRPr="006900E4">
        <w:t>Förslag till riksdagsbeslut</w:t>
      </w:r>
    </w:p>
    <w:p w:rsidR="006900E4" w:rsidRPr="006900E4" w:rsidRDefault="006900E4">
      <w:pPr>
        <w:pStyle w:val="Hemstlatt"/>
        <w:numPr>
          <w:ilvl w:val="0"/>
          <w:numId w:val="1"/>
        </w:numPr>
      </w:pPr>
      <w:r w:rsidRPr="006900E4">
        <w:t>Riksdagen tillkännager för regeringen som sin mening vad som anförs i motionen om marknadsföring av svensk turis</w:t>
      </w:r>
      <w:r w:rsidRPr="006900E4">
        <w:t>t</w:t>
      </w:r>
      <w:r w:rsidRPr="006900E4">
        <w:t>näring.</w:t>
      </w:r>
    </w:p>
    <w:p w:rsidR="006900E4" w:rsidRPr="006900E4" w:rsidRDefault="006900E4">
      <w:pPr>
        <w:pStyle w:val="Hemstlatt"/>
        <w:numPr>
          <w:ilvl w:val="0"/>
          <w:numId w:val="1"/>
        </w:numPr>
      </w:pPr>
      <w:r w:rsidRPr="006900E4">
        <w:t>Riksdagen tillkännager för regeringen som sin mening vad som anförs i motionen om behovet av forskning och utveckling av svensk turistnäring.</w:t>
      </w:r>
    </w:p>
    <w:p w:rsidR="006900E4" w:rsidRPr="006900E4" w:rsidRDefault="006900E4">
      <w:pPr>
        <w:pStyle w:val="Hemstlatt"/>
        <w:numPr>
          <w:ilvl w:val="0"/>
          <w:numId w:val="1"/>
        </w:numPr>
      </w:pPr>
      <w:r w:rsidRPr="006900E4">
        <w:t>Riksdagen tillkännager för regeringen som sin mening vad som anförs i motionen om behov av att få fler internationella konferens-, kultur- och idrottsevenemang till Sverige.</w:t>
      </w:r>
    </w:p>
    <w:p w:rsidR="006900E4" w:rsidRPr="006900E4" w:rsidRDefault="006900E4">
      <w:pPr>
        <w:pStyle w:val="Hemstlatt"/>
        <w:numPr>
          <w:ilvl w:val="0"/>
          <w:numId w:val="1"/>
        </w:numPr>
      </w:pPr>
      <w:r w:rsidRPr="006900E4">
        <w:t>Riksdagen tillkännager för regeringen som sin mening vad som anförs i motionen om att den statliga utredningen SOU 2007:32 ska skickas ut på remiss.</w:t>
      </w:r>
    </w:p>
    <w:p w:rsidR="006900E4" w:rsidRPr="006900E4" w:rsidRDefault="006900E4">
      <w:pPr>
        <w:pStyle w:val="Rubrik1"/>
      </w:pPr>
      <w:r w:rsidRPr="006900E4">
        <w:t>Motivering</w:t>
      </w:r>
    </w:p>
    <w:p w:rsidR="006900E4" w:rsidRPr="006900E4" w:rsidRDefault="006900E4">
      <w:r w:rsidRPr="006900E4">
        <w:t>Sverige har, enligt många turistexperter, en potential att locka till sig dubbelt så många utländska turister jämfört med idag. Detta gäller både vinter- och sommartid. Även den framlagda statliga utredningen SOU 2007:32 drar samma slutsatser. Denna utredning har ännu inte skickats ut på remiss och detta bör göras.</w:t>
      </w:r>
    </w:p>
    <w:p w:rsidR="006900E4" w:rsidRPr="006900E4" w:rsidRDefault="006900E4">
      <w:pPr>
        <w:pStyle w:val="Normaltindrag"/>
      </w:pPr>
      <w:r w:rsidRPr="006900E4">
        <w:t>En satsning enligt förslagen i denna utredning skulle skapa mer än 100 000 nya årsarbeten inom turistnäringen, och många av dessa i gles- och land</w:t>
      </w:r>
      <w:r w:rsidRPr="006900E4">
        <w:t>s</w:t>
      </w:r>
      <w:r w:rsidRPr="006900E4">
        <w:t>bygd. Sverige har mycket att vinna på att marknadsföra upplevelsebaserad turism, speciellt gentemot länder som USA och Kina.</w:t>
      </w:r>
    </w:p>
    <w:p w:rsidR="006900E4" w:rsidRPr="006900E4" w:rsidRDefault="006900E4">
      <w:pPr>
        <w:pStyle w:val="Normaltindrag"/>
      </w:pPr>
      <w:r w:rsidRPr="006900E4">
        <w:t>Genom att öka marknadsföringen av Sverige utomlands från ca 110 milj</w:t>
      </w:r>
      <w:r w:rsidRPr="006900E4">
        <w:t>o</w:t>
      </w:r>
      <w:r w:rsidRPr="006900E4">
        <w:t>ner kronor per år till 200–300 miljoner kronor per år skulle detta då bli, resu</w:t>
      </w:r>
      <w:r w:rsidRPr="006900E4">
        <w:t>l</w:t>
      </w:r>
      <w:r w:rsidRPr="006900E4">
        <w:t>tatmässigt, en av de mest framgångsrika regionalpolitiska satsningarna för att skapa arbetstillfällen som vår gles- och landsbygd någonsin fått vara med om.</w:t>
      </w:r>
    </w:p>
    <w:p w:rsidR="006900E4" w:rsidRPr="006900E4" w:rsidRDefault="006900E4">
      <w:pPr>
        <w:pStyle w:val="Normaltindrag"/>
      </w:pPr>
      <w:r w:rsidRPr="006900E4">
        <w:lastRenderedPageBreak/>
        <w:t>I regeringens budgetproposition 2009, Fler i arbete – tryggad välfärd,</w:t>
      </w:r>
      <w:r w:rsidRPr="006900E4">
        <w:rPr>
          <w:i/>
        </w:rPr>
        <w:t xml:space="preserve"> </w:t>
      </w:r>
      <w:r w:rsidRPr="006900E4">
        <w:t>ges ”Visit Sweden” 10 miljoner kronor extra för att marknadsföra Sverige uto</w:t>
      </w:r>
      <w:r w:rsidRPr="006900E4">
        <w:t>m</w:t>
      </w:r>
      <w:r w:rsidRPr="006900E4">
        <w:t>lands. Detta är ett steg i rätt riktning.</w:t>
      </w:r>
    </w:p>
    <w:p w:rsidR="006900E4" w:rsidRPr="006900E4" w:rsidRDefault="006900E4">
      <w:pPr>
        <w:pStyle w:val="Normaltindrag"/>
      </w:pPr>
      <w:r w:rsidRPr="006900E4">
        <w:t>Beräkningar från Nutek visar att exportintäkterna på turismen i Sverige under 2007 var 87,5 miljarder kronor. Detta innebär en ökning med 100 pr</w:t>
      </w:r>
      <w:r w:rsidRPr="006900E4">
        <w:t>o</w:t>
      </w:r>
      <w:r w:rsidRPr="006900E4">
        <w:t>cent sedan år 2000.</w:t>
      </w:r>
    </w:p>
    <w:p w:rsidR="006900E4" w:rsidRPr="006900E4" w:rsidRDefault="006900E4">
      <w:pPr>
        <w:pStyle w:val="Normaltindrag"/>
      </w:pPr>
      <w:r w:rsidRPr="006900E4">
        <w:t>Turistnäringens exportvärde bidrar väldigt positivt till Sveriges ekonomi. Den totala omsättningen var år 2007 236 miljarder kronor, utländska besökare spenderade nästan 88 miljarder kronor och turistnäringen bidrog med nästan 12 000 nya heltidsarbeten under samma period.</w:t>
      </w:r>
    </w:p>
    <w:p w:rsidR="006900E4" w:rsidRPr="006900E4" w:rsidRDefault="006900E4">
      <w:pPr>
        <w:pStyle w:val="Normaltindrag"/>
      </w:pPr>
      <w:r w:rsidRPr="006900E4">
        <w:t>Vi har alltså haft en positiv utveckling av turistnäringen de senaste åren. Men med tanke på att denna näring är den snabbast växande i världen, tappar vi marknadsandelar jämfört med många andra länder som driver en mera aktiv marknadsföring. Dessutom behöver vi satsa på forskning i och utvec</w:t>
      </w:r>
      <w:r w:rsidRPr="006900E4">
        <w:t>k</w:t>
      </w:r>
      <w:r w:rsidRPr="006900E4">
        <w:t>ling av denna näring.</w:t>
      </w:r>
    </w:p>
    <w:p w:rsidR="006900E4" w:rsidRPr="006900E4" w:rsidRDefault="006900E4">
      <w:pPr>
        <w:pStyle w:val="Normaltindrag"/>
      </w:pPr>
      <w:r w:rsidRPr="006900E4">
        <w:t>Vi måste också ändra policy vad gäller stora internationella kultur-, konf</w:t>
      </w:r>
      <w:r w:rsidRPr="006900E4">
        <w:t>e</w:t>
      </w:r>
      <w:r w:rsidRPr="006900E4">
        <w:t>rens- och idrottsarrangemang där staten ofta utan risk tjänar pengar på dessa arrangemang, medan de lokala arrangörerna alltid riskerar att gå med förlust.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0E4">
        <w:trPr>
          <w:cantSplit/>
        </w:trPr>
        <w:tc>
          <w:tcPr>
            <w:tcW w:w="3046" w:type="dxa"/>
          </w:tcPr>
          <w:p w:rsidR="006900E4" w:rsidRPr="006900E4" w:rsidRDefault="006900E4">
            <w:pPr>
              <w:pStyle w:val="UnderskriftDatum"/>
              <w:spacing w:before="240"/>
            </w:pPr>
            <w:r w:rsidRPr="006900E4">
              <w:t>Stockholm den 6 oktober 2008</w:t>
            </w:r>
          </w:p>
        </w:tc>
        <w:tc>
          <w:tcPr>
            <w:tcW w:w="3047" w:type="dxa"/>
          </w:tcPr>
          <w:p w:rsidR="006900E4" w:rsidRPr="006900E4" w:rsidRDefault="006900E4">
            <w:pPr>
              <w:pStyle w:val="Underskrifter"/>
              <w:spacing w:before="240"/>
            </w:pPr>
          </w:p>
        </w:tc>
      </w:tr>
      <w:tr w:rsidR="00000000" w:rsidRPr="006900E4">
        <w:trPr>
          <w:cantSplit/>
        </w:trPr>
        <w:tc>
          <w:tcPr>
            <w:tcW w:w="3046" w:type="dxa"/>
          </w:tcPr>
          <w:p w:rsidR="006900E4" w:rsidRPr="006900E4" w:rsidRDefault="006900E4">
            <w:pPr>
              <w:pStyle w:val="Underskrifter"/>
            </w:pPr>
            <w:r w:rsidRPr="006900E4">
              <w:t>Else-Marie Lindgren (kd)</w:t>
            </w:r>
          </w:p>
        </w:tc>
        <w:tc>
          <w:tcPr>
            <w:tcW w:w="3046" w:type="dxa"/>
          </w:tcPr>
          <w:p w:rsidR="006900E4" w:rsidRPr="006900E4" w:rsidRDefault="006900E4">
            <w:pPr>
              <w:pStyle w:val="Underskrifter"/>
            </w:pPr>
          </w:p>
        </w:tc>
      </w:tr>
    </w:tbl>
    <w:p w:rsidR="006900E4" w:rsidRPr="006900E4" w:rsidRDefault="006900E4">
      <w:pPr>
        <w:pStyle w:val="Normaltindrag"/>
      </w:pPr>
    </w:p>
    <w:sectPr w:rsidR="00000000" w:rsidRPr="006900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0E4" w:rsidRPr="006900E4" w:rsidRDefault="006900E4">
      <w:r w:rsidRPr="006900E4">
        <w:separator/>
      </w:r>
    </w:p>
  </w:endnote>
  <w:endnote w:type="continuationSeparator" w:id="0">
    <w:p w:rsidR="006900E4" w:rsidRPr="006900E4" w:rsidRDefault="006900E4">
      <w:r w:rsidRPr="00690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E4" w:rsidRPr="006900E4" w:rsidRDefault="006900E4">
    <w:pPr>
      <w:pStyle w:val="Sidfot"/>
    </w:pPr>
    <w:r w:rsidRPr="006900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539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E4" w:rsidRDefault="006900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0E4" w:rsidRDefault="006900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E4" w:rsidRPr="006900E4" w:rsidRDefault="006900E4">
    <w:pPr>
      <w:pStyle w:val="Sidfot"/>
    </w:pPr>
    <w:r w:rsidRPr="006900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144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E4" w:rsidRDefault="006900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0E4" w:rsidRDefault="006900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E4" w:rsidRPr="006900E4" w:rsidRDefault="006900E4">
    <w:pPr>
      <w:pStyle w:val="Sidfot"/>
    </w:pPr>
    <w:r w:rsidRPr="006900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092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E4" w:rsidRDefault="006900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0E4" w:rsidRDefault="006900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0E4" w:rsidRPr="006900E4" w:rsidRDefault="006900E4">
      <w:r w:rsidRPr="006900E4">
        <w:separator/>
      </w:r>
    </w:p>
  </w:footnote>
  <w:footnote w:type="continuationSeparator" w:id="0">
    <w:p w:rsidR="006900E4" w:rsidRPr="006900E4" w:rsidRDefault="006900E4">
      <w:r w:rsidRPr="00690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E4" w:rsidRPr="006900E4" w:rsidRDefault="006900E4">
    <w:pPr>
      <w:pStyle w:val="Sidhuvud"/>
    </w:pPr>
    <w:r w:rsidRPr="006900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265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E4" w:rsidRDefault="006900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0E4" w:rsidRDefault="006900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E4" w:rsidRPr="006900E4" w:rsidRDefault="006900E4">
    <w:pPr>
      <w:pStyle w:val="Sidhuvud"/>
    </w:pPr>
    <w:r w:rsidRPr="006900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9962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0E4" w:rsidRDefault="006900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0E4" w:rsidRDefault="006900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0E4" w:rsidRPr="006900E4" w:rsidRDefault="006900E4">
    <w:pPr>
      <w:pStyle w:val="FSHNormal"/>
      <w:tabs>
        <w:tab w:val="right" w:pos="5840"/>
      </w:tabs>
    </w:pPr>
    <w:r w:rsidRPr="006900E4">
      <w:br/>
    </w:r>
    <w:r w:rsidRPr="006900E4">
      <w:fldChar w:fldCharType="begin" w:fldLock="1"/>
    </w:r>
    <w:r w:rsidRPr="006900E4">
      <w:instrText xml:space="preserve"> DOCPROPERTY</w:instrText>
    </w:r>
    <w:r w:rsidRPr="006900E4">
      <w:rPr>
        <w:sz w:val="18"/>
      </w:rPr>
      <w:instrText xml:space="preserve"> "YearUser" *\charformat </w:instrText>
    </w:r>
    <w:r w:rsidRPr="006900E4">
      <w:fldChar w:fldCharType="separate"/>
    </w:r>
    <w:r w:rsidRPr="006900E4">
      <w:t>2008/09</w:t>
    </w:r>
    <w:r w:rsidRPr="006900E4">
      <w:fldChar w:fldCharType="end"/>
    </w:r>
    <w:r w:rsidRPr="006900E4">
      <w:t xml:space="preserve"> </w:t>
    </w:r>
    <w:r w:rsidRPr="006900E4">
      <w:tab/>
      <w:t xml:space="preserve">mnr: </w:t>
    </w:r>
    <w:r w:rsidRPr="006900E4">
      <w:fldChar w:fldCharType="begin" w:fldLock="1"/>
    </w:r>
    <w:r w:rsidRPr="006900E4">
      <w:instrText xml:space="preserve"> DOCPROPERTY</w:instrText>
    </w:r>
    <w:r w:rsidRPr="006900E4">
      <w:rPr>
        <w:sz w:val="18"/>
      </w:rPr>
      <w:instrText xml:space="preserve"> "Motionsnummer" *\charformat </w:instrText>
    </w:r>
    <w:r w:rsidRPr="006900E4">
      <w:fldChar w:fldCharType="separate"/>
    </w:r>
    <w:r w:rsidRPr="006900E4">
      <w:t>N415</w:t>
    </w:r>
    <w:r w:rsidRPr="006900E4">
      <w:fldChar w:fldCharType="end"/>
    </w:r>
    <w:r w:rsidRPr="006900E4">
      <w:br/>
    </w:r>
    <w:r w:rsidRPr="006900E4">
      <w:fldChar w:fldCharType="begin" w:fldLock="1"/>
    </w:r>
    <w:r w:rsidRPr="006900E4">
      <w:instrText xml:space="preserve"> DOCPROPERTY</w:instrText>
    </w:r>
    <w:r w:rsidRPr="006900E4">
      <w:rPr>
        <w:sz w:val="18"/>
      </w:rPr>
      <w:instrText xml:space="preserve"> "Samling" *\charformat </w:instrText>
    </w:r>
    <w:r w:rsidRPr="006900E4">
      <w:fldChar w:fldCharType="end"/>
    </w:r>
    <w:r w:rsidRPr="006900E4">
      <w:tab/>
      <w:t xml:space="preserve">pnr: </w:t>
    </w:r>
    <w:r w:rsidRPr="006900E4">
      <w:fldChar w:fldCharType="begin" w:fldLock="1"/>
    </w:r>
    <w:r w:rsidRPr="006900E4">
      <w:instrText xml:space="preserve"> DOCPROPERTY</w:instrText>
    </w:r>
    <w:r w:rsidRPr="006900E4">
      <w:rPr>
        <w:sz w:val="18"/>
      </w:rPr>
      <w:instrText xml:space="preserve"> "Partinummer" *\charformat </w:instrText>
    </w:r>
    <w:r w:rsidRPr="006900E4">
      <w:fldChar w:fldCharType="separate"/>
    </w:r>
    <w:r w:rsidRPr="006900E4">
      <w:t>kd666</w:t>
    </w:r>
    <w:r w:rsidRPr="006900E4">
      <w:fldChar w:fldCharType="end"/>
    </w:r>
  </w:p>
  <w:p w:rsidR="006900E4" w:rsidRPr="006900E4" w:rsidRDefault="006900E4">
    <w:pPr>
      <w:pStyle w:val="FSHRub1"/>
    </w:pPr>
    <w:r w:rsidRPr="006900E4">
      <w:t>Motion till riksdagen</w:t>
    </w:r>
    <w:r w:rsidRPr="006900E4">
      <w:br/>
    </w:r>
    <w:r w:rsidRPr="006900E4">
      <w:fldChar w:fldCharType="begin" w:fldLock="1"/>
    </w:r>
    <w:r w:rsidRPr="006900E4">
      <w:instrText xml:space="preserve"> DOCPROPERTY "YearUser" *\charformat </w:instrText>
    </w:r>
    <w:r w:rsidRPr="006900E4">
      <w:fldChar w:fldCharType="separate"/>
    </w:r>
    <w:r w:rsidRPr="006900E4">
      <w:t>2008/09</w:t>
    </w:r>
    <w:r w:rsidRPr="006900E4">
      <w:fldChar w:fldCharType="end"/>
    </w:r>
    <w:r w:rsidRPr="006900E4">
      <w:t>:</w:t>
    </w:r>
    <w:r w:rsidRPr="006900E4">
      <w:fldChar w:fldCharType="begin" w:fldLock="1"/>
    </w:r>
    <w:r w:rsidRPr="006900E4">
      <w:instrText xml:space="preserve"> DOCPROPERTY "Motionsnummer" *\charformat </w:instrText>
    </w:r>
    <w:r w:rsidRPr="006900E4">
      <w:fldChar w:fldCharType="separate"/>
    </w:r>
    <w:r w:rsidRPr="006900E4">
      <w:t>N415</w:t>
    </w:r>
    <w:r w:rsidRPr="006900E4">
      <w:fldChar w:fldCharType="end"/>
    </w:r>
  </w:p>
  <w:p w:rsidR="006900E4" w:rsidRPr="006900E4" w:rsidRDefault="006900E4">
    <w:pPr>
      <w:pStyle w:val="FSHNormalS5"/>
    </w:pPr>
    <w:r w:rsidRPr="006900E4">
      <w:fldChar w:fldCharType="begin" w:fldLock="1"/>
    </w:r>
    <w:r w:rsidRPr="006900E4">
      <w:instrText xml:space="preserve"> DOCPROPERTY "MotionarText" *\charformat </w:instrText>
    </w:r>
    <w:r w:rsidRPr="006900E4">
      <w:fldChar w:fldCharType="separate"/>
    </w:r>
    <w:r w:rsidRPr="006900E4">
      <w:t>av Else-Marie Lindgren (kd)</w:t>
    </w:r>
    <w:r w:rsidRPr="006900E4">
      <w:fldChar w:fldCharType="end"/>
    </w:r>
    <w:r w:rsidRPr="006900E4">
      <w:br/>
    </w:r>
    <w:r w:rsidRPr="006900E4">
      <w:fldChar w:fldCharType="begin" w:fldLock="1"/>
    </w:r>
    <w:r w:rsidRPr="006900E4">
      <w:instrText xml:space="preserve"> DOCPROPERTY "SvarFrasKort" *\charformat </w:instrText>
    </w:r>
    <w:r w:rsidRPr="006900E4">
      <w:fldChar w:fldCharType="end"/>
    </w:r>
  </w:p>
  <w:p w:rsidR="006900E4" w:rsidRPr="006900E4" w:rsidRDefault="006900E4">
    <w:pPr>
      <w:pStyle w:val="FSHTitel"/>
    </w:pPr>
    <w:r w:rsidRPr="006900E4">
      <w:fldChar w:fldCharType="begin" w:fldLock="1"/>
    </w:r>
    <w:r w:rsidRPr="006900E4">
      <w:instrText xml:space="preserve"> DOCPROPERTY</w:instrText>
    </w:r>
    <w:r w:rsidRPr="006900E4">
      <w:rPr>
        <w:sz w:val="18"/>
      </w:rPr>
      <w:instrText xml:space="preserve"> "RubrikSvar" *\charformat </w:instrText>
    </w:r>
    <w:r w:rsidRPr="006900E4">
      <w:fldChar w:fldCharType="separate"/>
    </w:r>
    <w:r w:rsidRPr="006900E4">
      <w:t>Turismens möjlighet att skapa      100 000 nya jobb</w:t>
    </w:r>
    <w:r w:rsidRPr="006900E4">
      <w:fldChar w:fldCharType="end"/>
    </w:r>
  </w:p>
  <w:p w:rsidR="006900E4" w:rsidRPr="006900E4" w:rsidRDefault="006900E4">
    <w:pPr>
      <w:pStyle w:val="Normal00"/>
    </w:pPr>
  </w:p>
  <w:p w:rsidR="006900E4" w:rsidRPr="006900E4" w:rsidRDefault="006900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F30F1A"/>
    <w:multiLevelType w:val="hybridMultilevel"/>
    <w:tmpl w:val="57D4EB64"/>
    <w:lvl w:ilvl="0" w:tplc="3E7224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1DB6127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9819624">
    <w:abstractNumId w:val="8"/>
  </w:num>
  <w:num w:numId="2" w16cid:durableId="549271307">
    <w:abstractNumId w:val="9"/>
  </w:num>
  <w:num w:numId="3" w16cid:durableId="1542278329">
    <w:abstractNumId w:val="8"/>
  </w:num>
  <w:num w:numId="4" w16cid:durableId="308291597">
    <w:abstractNumId w:val="9"/>
  </w:num>
  <w:num w:numId="5" w16cid:durableId="734936021">
    <w:abstractNumId w:val="14"/>
  </w:num>
  <w:num w:numId="6" w16cid:durableId="740952442">
    <w:abstractNumId w:val="10"/>
  </w:num>
  <w:num w:numId="7" w16cid:durableId="1291396520">
    <w:abstractNumId w:val="11"/>
  </w:num>
  <w:num w:numId="8" w16cid:durableId="1717198362">
    <w:abstractNumId w:val="13"/>
  </w:num>
  <w:num w:numId="9" w16cid:durableId="1139808351">
    <w:abstractNumId w:val="8"/>
  </w:num>
  <w:num w:numId="10" w16cid:durableId="689381780">
    <w:abstractNumId w:val="3"/>
  </w:num>
  <w:num w:numId="11" w16cid:durableId="1725447307">
    <w:abstractNumId w:val="2"/>
  </w:num>
  <w:num w:numId="12" w16cid:durableId="1923641183">
    <w:abstractNumId w:val="1"/>
  </w:num>
  <w:num w:numId="13" w16cid:durableId="1848865309">
    <w:abstractNumId w:val="0"/>
  </w:num>
  <w:num w:numId="14" w16cid:durableId="246840590">
    <w:abstractNumId w:val="9"/>
  </w:num>
  <w:num w:numId="15" w16cid:durableId="1281106817">
    <w:abstractNumId w:val="7"/>
  </w:num>
  <w:num w:numId="16" w16cid:durableId="1042169927">
    <w:abstractNumId w:val="6"/>
  </w:num>
  <w:num w:numId="17" w16cid:durableId="862979080">
    <w:abstractNumId w:val="5"/>
  </w:num>
  <w:num w:numId="18" w16cid:durableId="1138035660">
    <w:abstractNumId w:val="4"/>
  </w:num>
  <w:num w:numId="19" w16cid:durableId="852842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6F3292-FCA5-4F7C-8FA2-C637F52C2641}"/>
  </w:docVars>
  <w:rsids>
    <w:rsidRoot w:val="003F543E"/>
    <w:rsid w:val="003F543E"/>
    <w:rsid w:val="006900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180E6AC-AC40-4CE7-B387-2B56315A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2341</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2009-01-26T11:50:00Z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Turismens möjlighet att skapa      100 000 nya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Turismens möjlighet att skapa      100 000 nya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20082009000001070100000006660069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20082009000001070100000006660069</vt:lpwstr>
  </property>
  <property fmtid="{D5CDD505-2E9C-101B-9397-08002B2CF9AE}" pid="50" name="nummer">
    <vt:lpwstr>415</vt:lpwstr>
  </property>
  <property fmtid="{D5CDD505-2E9C-101B-9397-08002B2CF9AE}" pid="51" name="utskottsbeteckning">
    <vt:lpwstr>N</vt:lpwstr>
  </property>
  <property fmtid="{D5CDD505-2E9C-101B-9397-08002B2CF9AE}" pid="52" name="GlobalUID">
    <vt:lpwstr>{5A94CCEB-4E9C-4385-AF31-3F90C66047C9}</vt:lpwstr>
  </property>
  <property fmtid="{D5CDD505-2E9C-101B-9397-08002B2CF9AE}" pid="53" name="Överföringar">
    <vt:i4>0</vt:i4>
  </property>
  <property fmtid="{D5CDD505-2E9C-101B-9397-08002B2CF9AE}" pid="54" name="Checksum">
    <vt:lpwstr>*1000338395815*</vt:lpwstr>
  </property>
  <property fmtid="{D5CDD505-2E9C-101B-9397-08002B2CF9AE}" pid="55" name="skuggnummer">
    <vt:lpwstr>3316</vt:lpwstr>
  </property>
  <property fmtid="{D5CDD505-2E9C-101B-9397-08002B2CF9AE}" pid="56" name="urixVersion">
    <vt:lpwstr>3.2.0.8</vt:lpwstr>
  </property>
  <property fmtid="{D5CDD505-2E9C-101B-9397-08002B2CF9AE}" pid="57" name="urixOrigin">
    <vt:lpwstr>090402 19:13:09.030</vt:lpwstr>
  </property>
  <property fmtid="{D5CDD505-2E9C-101B-9397-08002B2CF9AE}" pid="58" name="urixGuid">
    <vt:lpwstr>{0CE1007B-0163-4F63-8E59-622514C40EA5}</vt:lpwstr>
  </property>
</Properties>
</file>