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063B5137924D37ACAC50032BC8602D"/>
        </w:placeholder>
        <w15:appearance w15:val="hidden"/>
        <w:text/>
      </w:sdtPr>
      <w:sdtEndPr/>
      <w:sdtContent>
        <w:p w:rsidRPr="009B062B" w:rsidR="00AF30DD" w:rsidP="009B062B" w:rsidRDefault="00AF30DD" w14:paraId="0E0C17FC" w14:textId="77777777">
          <w:pPr>
            <w:pStyle w:val="RubrikFrslagTIllRiksdagsbeslut"/>
          </w:pPr>
          <w:r w:rsidRPr="009B062B">
            <w:t>Förslag till riksdagsbeslut</w:t>
          </w:r>
        </w:p>
      </w:sdtContent>
    </w:sdt>
    <w:sdt>
      <w:sdtPr>
        <w:alias w:val="Yrkande 1"/>
        <w:tag w:val="c86f84ab-c507-4253-ba17-bfc20c8c074f"/>
        <w:id w:val="933324953"/>
        <w:lock w:val="sdtLocked"/>
      </w:sdtPr>
      <w:sdtEndPr/>
      <w:sdtContent>
        <w:p w:rsidR="006D61F4" w:rsidRDefault="00A12AB0" w14:paraId="0E0C17FD" w14:textId="77777777">
          <w:pPr>
            <w:pStyle w:val="Frslagstext"/>
            <w:numPr>
              <w:ilvl w:val="0"/>
              <w:numId w:val="0"/>
            </w:numPr>
          </w:pPr>
          <w:r>
            <w:t>Riksdagen ställer sig bakom det som anförs i motionen om att följa remissinstansernas samlade rekommendationer gällande flygskatten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9C58E6B4DB4BEB874D2E2E943CCA36"/>
        </w:placeholder>
        <w15:appearance w15:val="hidden"/>
        <w:text/>
      </w:sdtPr>
      <w:sdtEndPr/>
      <w:sdtContent>
        <w:p w:rsidRPr="009B062B" w:rsidR="006D79C9" w:rsidP="00333E95" w:rsidRDefault="006D79C9" w14:paraId="0E0C17FE" w14:textId="77777777">
          <w:pPr>
            <w:pStyle w:val="Rubrik1"/>
          </w:pPr>
          <w:r>
            <w:t>Motivering</w:t>
          </w:r>
        </w:p>
      </w:sdtContent>
    </w:sdt>
    <w:p w:rsidRPr="004664FB" w:rsidR="00C83F84" w:rsidP="004664FB" w:rsidRDefault="00C83F84" w14:paraId="0E0C17FF" w14:textId="0EBD0289">
      <w:pPr>
        <w:pStyle w:val="Normalutanindragellerluft"/>
      </w:pPr>
      <w:r w:rsidRPr="004664FB">
        <w:t>Regeringen ämnar införa en flygskatt på alla flygningar i och från Sverige. Remissinstanserna har i sina remissvar i åtta av tio fall varit negativa till införandet av en sådan skatt på g</w:t>
      </w:r>
      <w:r w:rsidR="004664FB">
        <w:t>rund av att det skulle drabba Sveriges</w:t>
      </w:r>
      <w:r w:rsidRPr="004664FB">
        <w:t xml:space="preserve"> konkurrensförmåga och företagande negativt. Den planerade flygskatten beräknas leda till avsevärt färre flygpassagerare varje år</w:t>
      </w:r>
      <w:r w:rsidR="004664FB">
        <w:t>,</w:t>
      </w:r>
      <w:r w:rsidRPr="004664FB">
        <w:t xml:space="preserve"> vilket skulle få konsekvenser för alla branscher som är kopplade till flygets tillgänglighet. Remissinstanserna pekar dessutom på att miljövinsterna enbart skulle vara marginella då flyget i stället flyttar utomlands eller linjer läggs ned, vilket kan leda till ett ökat användande av bil.</w:t>
      </w:r>
    </w:p>
    <w:p w:rsidRPr="004664FB" w:rsidR="00652B73" w:rsidP="004664FB" w:rsidRDefault="00C83F84" w14:paraId="0E0C1800" w14:textId="02331EA6">
      <w:bookmarkStart w:name="_GoBack" w:id="1"/>
      <w:bookmarkEnd w:id="1"/>
      <w:r w:rsidRPr="004664FB">
        <w:t>I stället för att uppnå några större miljövinster skulle Sverige exportera sina utsläpp utomlands samtidigt som vi skulle göra Sverige till ett mindre attraktivt land då vi ligger långt bort och till stor del är omringat av vatten.</w:t>
      </w:r>
    </w:p>
    <w:p w:rsidR="004664FB" w:rsidP="00DD3E54" w:rsidRDefault="004664FB" w14:paraId="00104075" w14:textId="77777777"/>
    <w:sdt>
      <w:sdtPr>
        <w:rPr>
          <w:i/>
          <w:noProof/>
        </w:rPr>
        <w:alias w:val="CC_Underskrifter"/>
        <w:tag w:val="CC_Underskrifter"/>
        <w:id w:val="583496634"/>
        <w:lock w:val="sdtContentLocked"/>
        <w:placeholder>
          <w:docPart w:val="3911D24E6A15408CAB50E8B7C6C52A60"/>
        </w:placeholder>
        <w15:appearance w15:val="hidden"/>
      </w:sdtPr>
      <w:sdtEndPr>
        <w:rPr>
          <w:i w:val="0"/>
          <w:noProof w:val="0"/>
        </w:rPr>
      </w:sdtEndPr>
      <w:sdtContent>
        <w:p w:rsidR="004801AC" w:rsidP="00E85C50" w:rsidRDefault="004664FB" w14:paraId="0E0C18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F1684" w:rsidRDefault="00EF1684" w14:paraId="0E0C1805" w14:textId="77777777"/>
    <w:sectPr w:rsidR="00EF16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1807" w14:textId="77777777" w:rsidR="00C11F59" w:rsidRDefault="00C11F59" w:rsidP="000C1CAD">
      <w:pPr>
        <w:spacing w:line="240" w:lineRule="auto"/>
      </w:pPr>
      <w:r>
        <w:separator/>
      </w:r>
    </w:p>
  </w:endnote>
  <w:endnote w:type="continuationSeparator" w:id="0">
    <w:p w14:paraId="0E0C1808" w14:textId="77777777" w:rsidR="00C11F59" w:rsidRDefault="00C11F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180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C180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3E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C1805" w14:textId="77777777" w:rsidR="00C11F59" w:rsidRDefault="00C11F59" w:rsidP="000C1CAD">
      <w:pPr>
        <w:spacing w:line="240" w:lineRule="auto"/>
      </w:pPr>
      <w:r>
        <w:separator/>
      </w:r>
    </w:p>
  </w:footnote>
  <w:footnote w:type="continuationSeparator" w:id="0">
    <w:p w14:paraId="0E0C1806" w14:textId="77777777" w:rsidR="00C11F59" w:rsidRDefault="00C11F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0C18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0C1818" wp14:anchorId="0E0C1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64FB" w14:paraId="0E0C1819" w14:textId="77777777">
                          <w:pPr>
                            <w:jc w:val="right"/>
                          </w:pPr>
                          <w:sdt>
                            <w:sdtPr>
                              <w:alias w:val="CC_Noformat_Partikod"/>
                              <w:tag w:val="CC_Noformat_Partikod"/>
                              <w:id w:val="-53464382"/>
                              <w:placeholder>
                                <w:docPart w:val="ECCD4CC2BAE6485DB54536B8B4D71707"/>
                              </w:placeholder>
                              <w:text/>
                            </w:sdtPr>
                            <w:sdtEndPr/>
                            <w:sdtContent>
                              <w:r w:rsidR="00C83F84">
                                <w:t>M</w:t>
                              </w:r>
                            </w:sdtContent>
                          </w:sdt>
                          <w:sdt>
                            <w:sdtPr>
                              <w:alias w:val="CC_Noformat_Partinummer"/>
                              <w:tag w:val="CC_Noformat_Partinummer"/>
                              <w:id w:val="-1709555926"/>
                              <w:placeholder>
                                <w:docPart w:val="0B07D1F6362C432682D9540784D2F827"/>
                              </w:placeholder>
                              <w:text/>
                            </w:sdtPr>
                            <w:sdtEndPr/>
                            <w:sdtContent>
                              <w:r w:rsidR="00B57916">
                                <w:t>2109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0C18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64FB" w14:paraId="0E0C1819" w14:textId="77777777">
                    <w:pPr>
                      <w:jc w:val="right"/>
                    </w:pPr>
                    <w:sdt>
                      <w:sdtPr>
                        <w:alias w:val="CC_Noformat_Partikod"/>
                        <w:tag w:val="CC_Noformat_Partikod"/>
                        <w:id w:val="-53464382"/>
                        <w:placeholder>
                          <w:docPart w:val="ECCD4CC2BAE6485DB54536B8B4D71707"/>
                        </w:placeholder>
                        <w:text/>
                      </w:sdtPr>
                      <w:sdtEndPr/>
                      <w:sdtContent>
                        <w:r w:rsidR="00C83F84">
                          <w:t>M</w:t>
                        </w:r>
                      </w:sdtContent>
                    </w:sdt>
                    <w:sdt>
                      <w:sdtPr>
                        <w:alias w:val="CC_Noformat_Partinummer"/>
                        <w:tag w:val="CC_Noformat_Partinummer"/>
                        <w:id w:val="-1709555926"/>
                        <w:placeholder>
                          <w:docPart w:val="0B07D1F6362C432682D9540784D2F827"/>
                        </w:placeholder>
                        <w:text/>
                      </w:sdtPr>
                      <w:sdtEndPr/>
                      <w:sdtContent>
                        <w:r w:rsidR="00B57916">
                          <w:t>2109</w:t>
                        </w:r>
                      </w:sdtContent>
                    </w:sdt>
                  </w:p>
                </w:txbxContent>
              </v:textbox>
              <w10:wrap anchorx="page"/>
            </v:shape>
          </w:pict>
        </mc:Fallback>
      </mc:AlternateContent>
    </w:r>
  </w:p>
  <w:p w:rsidRPr="00293C4F" w:rsidR="004F35FE" w:rsidP="00776B74" w:rsidRDefault="004F35FE" w14:paraId="0E0C18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4FB" w14:paraId="0E0C180B" w14:textId="77777777">
    <w:pPr>
      <w:jc w:val="right"/>
    </w:pPr>
    <w:sdt>
      <w:sdtPr>
        <w:alias w:val="CC_Noformat_Partikod"/>
        <w:tag w:val="CC_Noformat_Partikod"/>
        <w:id w:val="559911109"/>
        <w:placeholder>
          <w:docPart w:val="0B07D1F6362C432682D9540784D2F827"/>
        </w:placeholder>
        <w:text/>
      </w:sdtPr>
      <w:sdtEndPr/>
      <w:sdtContent>
        <w:r w:rsidR="00C83F84">
          <w:t>M</w:t>
        </w:r>
      </w:sdtContent>
    </w:sdt>
    <w:sdt>
      <w:sdtPr>
        <w:alias w:val="CC_Noformat_Partinummer"/>
        <w:tag w:val="CC_Noformat_Partinummer"/>
        <w:id w:val="1197820850"/>
        <w:text/>
      </w:sdtPr>
      <w:sdtEndPr/>
      <w:sdtContent>
        <w:r w:rsidR="00B57916">
          <w:t>2109</w:t>
        </w:r>
      </w:sdtContent>
    </w:sdt>
  </w:p>
  <w:p w:rsidR="004F35FE" w:rsidP="00776B74" w:rsidRDefault="004F35FE" w14:paraId="0E0C18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64FB" w14:paraId="0E0C180F" w14:textId="77777777">
    <w:pPr>
      <w:jc w:val="right"/>
    </w:pPr>
    <w:sdt>
      <w:sdtPr>
        <w:alias w:val="CC_Noformat_Partikod"/>
        <w:tag w:val="CC_Noformat_Partikod"/>
        <w:id w:val="1471015553"/>
        <w:text/>
      </w:sdtPr>
      <w:sdtEndPr/>
      <w:sdtContent>
        <w:r w:rsidR="00C83F84">
          <w:t>M</w:t>
        </w:r>
      </w:sdtContent>
    </w:sdt>
    <w:sdt>
      <w:sdtPr>
        <w:alias w:val="CC_Noformat_Partinummer"/>
        <w:tag w:val="CC_Noformat_Partinummer"/>
        <w:id w:val="-2014525982"/>
        <w:text/>
      </w:sdtPr>
      <w:sdtEndPr/>
      <w:sdtContent>
        <w:r w:rsidR="00B57916">
          <w:t>2109</w:t>
        </w:r>
      </w:sdtContent>
    </w:sdt>
  </w:p>
  <w:p w:rsidR="004F35FE" w:rsidP="00A314CF" w:rsidRDefault="004664FB" w14:paraId="0E0C18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64FB" w14:paraId="0E0C181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64FB" w14:paraId="0E0C18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:1333</w:t>
        </w:r>
      </w:sdtContent>
    </w:sdt>
  </w:p>
  <w:p w:rsidR="004F35FE" w:rsidP="00E03A3D" w:rsidRDefault="004664FB" w14:paraId="0E0C181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C83F84" w14:paraId="0E0C1814" w14:textId="77777777">
        <w:pPr>
          <w:pStyle w:val="FSHRub2"/>
        </w:pPr>
        <w:r>
          <w:t>Flygskatt och miljövinster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E0C18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F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4FB"/>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1F4"/>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AB0"/>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1F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DF2"/>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378"/>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916"/>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511"/>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F5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F84"/>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B4B"/>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FCF"/>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E54"/>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C50"/>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684"/>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C17FB"/>
  <w15:chartTrackingRefBased/>
  <w15:docId w15:val="{13C30D25-B284-42B0-90C6-0F631096D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63B5137924D37ACAC50032BC8602D"/>
        <w:category>
          <w:name w:val="Allmänt"/>
          <w:gallery w:val="placeholder"/>
        </w:category>
        <w:types>
          <w:type w:val="bbPlcHdr"/>
        </w:types>
        <w:behaviors>
          <w:behavior w:val="content"/>
        </w:behaviors>
        <w:guid w:val="{4463CF8F-CD26-48D1-9242-84B16D5E5F71}"/>
      </w:docPartPr>
      <w:docPartBody>
        <w:p w:rsidR="004210FB" w:rsidRDefault="0011023F">
          <w:pPr>
            <w:pStyle w:val="57063B5137924D37ACAC50032BC8602D"/>
          </w:pPr>
          <w:r w:rsidRPr="005A0A93">
            <w:rPr>
              <w:rStyle w:val="Platshllartext"/>
            </w:rPr>
            <w:t>Förslag till riksdagsbeslut</w:t>
          </w:r>
        </w:p>
      </w:docPartBody>
    </w:docPart>
    <w:docPart>
      <w:docPartPr>
        <w:name w:val="E49C58E6B4DB4BEB874D2E2E943CCA36"/>
        <w:category>
          <w:name w:val="Allmänt"/>
          <w:gallery w:val="placeholder"/>
        </w:category>
        <w:types>
          <w:type w:val="bbPlcHdr"/>
        </w:types>
        <w:behaviors>
          <w:behavior w:val="content"/>
        </w:behaviors>
        <w:guid w:val="{40201C08-2559-4D3A-A501-5F0ED5507C7E}"/>
      </w:docPartPr>
      <w:docPartBody>
        <w:p w:rsidR="004210FB" w:rsidRDefault="0011023F">
          <w:pPr>
            <w:pStyle w:val="E49C58E6B4DB4BEB874D2E2E943CCA36"/>
          </w:pPr>
          <w:r w:rsidRPr="005A0A93">
            <w:rPr>
              <w:rStyle w:val="Platshllartext"/>
            </w:rPr>
            <w:t>Motivering</w:t>
          </w:r>
        </w:p>
      </w:docPartBody>
    </w:docPart>
    <w:docPart>
      <w:docPartPr>
        <w:name w:val="3911D24E6A15408CAB50E8B7C6C52A60"/>
        <w:category>
          <w:name w:val="Allmänt"/>
          <w:gallery w:val="placeholder"/>
        </w:category>
        <w:types>
          <w:type w:val="bbPlcHdr"/>
        </w:types>
        <w:behaviors>
          <w:behavior w:val="content"/>
        </w:behaviors>
        <w:guid w:val="{24135CE8-F91F-4991-B247-491AC6144D4B}"/>
      </w:docPartPr>
      <w:docPartBody>
        <w:p w:rsidR="004210FB" w:rsidRDefault="0011023F">
          <w:pPr>
            <w:pStyle w:val="3911D24E6A15408CAB50E8B7C6C52A60"/>
          </w:pPr>
          <w:r w:rsidRPr="00490DAC">
            <w:rPr>
              <w:rStyle w:val="Platshllartext"/>
            </w:rPr>
            <w:t>Skriv ej här, motionärer infogas via panel!</w:t>
          </w:r>
        </w:p>
      </w:docPartBody>
    </w:docPart>
    <w:docPart>
      <w:docPartPr>
        <w:name w:val="ECCD4CC2BAE6485DB54536B8B4D71707"/>
        <w:category>
          <w:name w:val="Allmänt"/>
          <w:gallery w:val="placeholder"/>
        </w:category>
        <w:types>
          <w:type w:val="bbPlcHdr"/>
        </w:types>
        <w:behaviors>
          <w:behavior w:val="content"/>
        </w:behaviors>
        <w:guid w:val="{1858D83C-A1F7-4E48-A923-DCB3FB8BA43B}"/>
      </w:docPartPr>
      <w:docPartBody>
        <w:p w:rsidR="004210FB" w:rsidRDefault="0011023F">
          <w:pPr>
            <w:pStyle w:val="ECCD4CC2BAE6485DB54536B8B4D71707"/>
          </w:pPr>
          <w:r>
            <w:rPr>
              <w:rStyle w:val="Platshllartext"/>
            </w:rPr>
            <w:t xml:space="preserve"> </w:t>
          </w:r>
        </w:p>
      </w:docPartBody>
    </w:docPart>
    <w:docPart>
      <w:docPartPr>
        <w:name w:val="0B07D1F6362C432682D9540784D2F827"/>
        <w:category>
          <w:name w:val="Allmänt"/>
          <w:gallery w:val="placeholder"/>
        </w:category>
        <w:types>
          <w:type w:val="bbPlcHdr"/>
        </w:types>
        <w:behaviors>
          <w:behavior w:val="content"/>
        </w:behaviors>
        <w:guid w:val="{66FDD152-6776-4488-9F68-98F5BFF0D2EA}"/>
      </w:docPartPr>
      <w:docPartBody>
        <w:p w:rsidR="004210FB" w:rsidRDefault="0011023F">
          <w:pPr>
            <w:pStyle w:val="0B07D1F6362C432682D9540784D2F8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3F"/>
    <w:rsid w:val="0011023F"/>
    <w:rsid w:val="00146D2A"/>
    <w:rsid w:val="004210FB"/>
    <w:rsid w:val="00AC5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63B5137924D37ACAC50032BC8602D">
    <w:name w:val="57063B5137924D37ACAC50032BC8602D"/>
  </w:style>
  <w:style w:type="paragraph" w:customStyle="1" w:styleId="5276D24DA4BE452B8F255588B54A65A7">
    <w:name w:val="5276D24DA4BE452B8F255588B54A65A7"/>
  </w:style>
  <w:style w:type="paragraph" w:customStyle="1" w:styleId="25511A8792AA4D0C91868B6650198EF8">
    <w:name w:val="25511A8792AA4D0C91868B6650198EF8"/>
  </w:style>
  <w:style w:type="paragraph" w:customStyle="1" w:styleId="E49C58E6B4DB4BEB874D2E2E943CCA36">
    <w:name w:val="E49C58E6B4DB4BEB874D2E2E943CCA36"/>
  </w:style>
  <w:style w:type="paragraph" w:customStyle="1" w:styleId="3911D24E6A15408CAB50E8B7C6C52A60">
    <w:name w:val="3911D24E6A15408CAB50E8B7C6C52A60"/>
  </w:style>
  <w:style w:type="paragraph" w:customStyle="1" w:styleId="ECCD4CC2BAE6485DB54536B8B4D71707">
    <w:name w:val="ECCD4CC2BAE6485DB54536B8B4D71707"/>
  </w:style>
  <w:style w:type="paragraph" w:customStyle="1" w:styleId="0B07D1F6362C432682D9540784D2F827">
    <w:name w:val="0B07D1F6362C432682D9540784D2F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2FC76-0F73-44B9-AAEF-D70DDD89A40B}"/>
</file>

<file path=customXml/itemProps2.xml><?xml version="1.0" encoding="utf-8"?>
<ds:datastoreItem xmlns:ds="http://schemas.openxmlformats.org/officeDocument/2006/customXml" ds:itemID="{7A8F6729-7254-46A9-913F-8B63ABEB84D4}"/>
</file>

<file path=customXml/itemProps3.xml><?xml version="1.0" encoding="utf-8"?>
<ds:datastoreItem xmlns:ds="http://schemas.openxmlformats.org/officeDocument/2006/customXml" ds:itemID="{DFA55178-834A-4318-8EA8-55BA8549E252}"/>
</file>

<file path=docProps/app.xml><?xml version="1.0" encoding="utf-8"?>
<Properties xmlns="http://schemas.openxmlformats.org/officeDocument/2006/extended-properties" xmlns:vt="http://schemas.openxmlformats.org/officeDocument/2006/docPropsVTypes">
  <Template>Normal</Template>
  <TotalTime>18</TotalTime>
  <Pages>1</Pages>
  <Words>165</Words>
  <Characters>959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