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836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228"/>
        <w:gridCol w:w="1134"/>
      </w:tblGrid>
      <w:tr w:rsidR="00D83771" w:rsidRPr="002E0ABB">
        <w:tblPrEx>
          <w:tblCellMar>
            <w:top w:w="0" w:type="dxa"/>
            <w:bottom w:w="0" w:type="dxa"/>
          </w:tblCellMar>
        </w:tblPrEx>
        <w:tc>
          <w:tcPr>
            <w:tcW w:w="7228" w:type="dxa"/>
          </w:tcPr>
          <w:p w:rsidR="00D83771" w:rsidRPr="002E0ABB" w:rsidRDefault="0056371B">
            <w:pPr>
              <w:spacing w:before="240"/>
              <w:rPr>
                <w:sz w:val="40"/>
              </w:rPr>
            </w:pPr>
            <w:r w:rsidRPr="002E0ABB">
              <w:rPr>
                <w:sz w:val="40"/>
              </w:rPr>
              <w:t>Riksdagsskrivelse</w:t>
            </w:r>
          </w:p>
          <w:p w:rsidR="00D83771" w:rsidRPr="002E0ABB" w:rsidRDefault="0056371B">
            <w:pPr>
              <w:pStyle w:val="RSKRbeteckning"/>
            </w:pPr>
            <w:r w:rsidRPr="002E0ABB">
              <w:t>2006/07</w:t>
            </w:r>
            <w:r w:rsidR="00D83771" w:rsidRPr="002E0ABB">
              <w:t>:</w:t>
            </w:r>
            <w:r w:rsidRPr="002E0ABB">
              <w:t>166</w:t>
            </w:r>
          </w:p>
        </w:tc>
        <w:tc>
          <w:tcPr>
            <w:tcW w:w="1134" w:type="dxa"/>
          </w:tcPr>
          <w:p w:rsidR="00D83771" w:rsidRPr="002E0ABB" w:rsidRDefault="002E0ABB">
            <w:pPr>
              <w:jc w:val="right"/>
            </w:pPr>
            <w:r w:rsidRPr="002E0ABB">
              <w:rPr>
                <w:noProof/>
              </w:rPr>
              <w:drawing>
                <wp:inline distT="0" distB="0" distL="0" distR="0">
                  <wp:extent cx="516890" cy="903605"/>
                  <wp:effectExtent l="0" t="0" r="0" b="0"/>
                  <wp:docPr id="1" name="Bild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16890" cy="9036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D83771" w:rsidRPr="002E0ABB">
        <w:tblPrEx>
          <w:tblCellMar>
            <w:top w:w="0" w:type="dxa"/>
            <w:bottom w:w="0" w:type="dxa"/>
          </w:tblCellMar>
        </w:tblPrEx>
        <w:tc>
          <w:tcPr>
            <w:tcW w:w="8362" w:type="dxa"/>
            <w:gridSpan w:val="2"/>
            <w:tcBorders>
              <w:bottom w:val="single" w:sz="2" w:space="0" w:color="auto"/>
            </w:tcBorders>
          </w:tcPr>
          <w:p w:rsidR="00D83771" w:rsidRPr="002E0ABB" w:rsidRDefault="00D83771">
            <w:pPr>
              <w:spacing w:line="100" w:lineRule="exact"/>
              <w:rPr>
                <w:sz w:val="10"/>
              </w:rPr>
            </w:pPr>
          </w:p>
        </w:tc>
      </w:tr>
    </w:tbl>
    <w:p w:rsidR="00D83771" w:rsidRPr="002E0ABB" w:rsidRDefault="00D83771"/>
    <w:p w:rsidR="00D83771" w:rsidRPr="002E0ABB" w:rsidRDefault="0056371B">
      <w:pPr>
        <w:pStyle w:val="Mottagare1"/>
      </w:pPr>
      <w:r w:rsidRPr="002E0ABB">
        <w:t>Regeringen</w:t>
      </w:r>
    </w:p>
    <w:p w:rsidR="00D83771" w:rsidRPr="002E0ABB" w:rsidRDefault="0056371B">
      <w:pPr>
        <w:pStyle w:val="Mottagare2"/>
      </w:pPr>
      <w:r w:rsidRPr="002E0ABB">
        <w:rPr>
          <w:bCs/>
        </w:rPr>
        <w:t>Socialdepartementet</w:t>
      </w:r>
    </w:p>
    <w:p w:rsidR="00D83771" w:rsidRPr="002E0ABB" w:rsidRDefault="00D83771">
      <w:r w:rsidRPr="002E0ABB">
        <w:t xml:space="preserve">Med överlämnande av </w:t>
      </w:r>
      <w:r w:rsidR="0056371B" w:rsidRPr="002E0ABB">
        <w:t>social</w:t>
      </w:r>
      <w:r w:rsidRPr="002E0ABB">
        <w:t xml:space="preserve">utskottets betänkande </w:t>
      </w:r>
      <w:r w:rsidR="0056371B" w:rsidRPr="002E0ABB">
        <w:t>2006/07</w:t>
      </w:r>
      <w:r w:rsidRPr="002E0ABB">
        <w:t>:</w:t>
      </w:r>
      <w:r w:rsidR="0056371B" w:rsidRPr="002E0ABB">
        <w:t>SoU15</w:t>
      </w:r>
      <w:r w:rsidRPr="002E0ABB">
        <w:t xml:space="preserve"> </w:t>
      </w:r>
      <w:r w:rsidR="0056371B" w:rsidRPr="002E0ABB">
        <w:t>Avskaffande av åldersgräns</w:t>
      </w:r>
      <w:r w:rsidRPr="002E0ABB">
        <w:t xml:space="preserve"> får jag anmäla att riksdagen denna dag bifallit utskottets förslag till riksdagsbeslut.</w:t>
      </w:r>
    </w:p>
    <w:p w:rsidR="00D83771" w:rsidRPr="002E0ABB" w:rsidRDefault="00D83771">
      <w:pPr>
        <w:pStyle w:val="Stockholm"/>
      </w:pPr>
      <w:r w:rsidRPr="002E0ABB">
        <w:t xml:space="preserve">Stockholm den </w:t>
      </w:r>
      <w:r w:rsidR="0056371B" w:rsidRPr="002E0ABB">
        <w:t>23 maj 2007</w:t>
      </w:r>
    </w:p>
    <w:p w:rsidR="00D83771" w:rsidRPr="002E0ABB" w:rsidRDefault="00D83771"/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D83771" w:rsidRPr="002E0ABB">
        <w:tblPrEx>
          <w:tblCellMar>
            <w:top w:w="0" w:type="dxa"/>
            <w:bottom w:w="0" w:type="dxa"/>
          </w:tblCellMar>
        </w:tblPrEx>
        <w:tc>
          <w:tcPr>
            <w:tcW w:w="3628" w:type="dxa"/>
          </w:tcPr>
          <w:p w:rsidR="00D83771" w:rsidRPr="002E0ABB" w:rsidRDefault="0056371B">
            <w:pPr>
              <w:pStyle w:val="AvsTalman"/>
            </w:pPr>
            <w:r w:rsidRPr="002E0ABB">
              <w:t>Jan Björkman</w:t>
            </w:r>
          </w:p>
        </w:tc>
        <w:tc>
          <w:tcPr>
            <w:tcW w:w="3628" w:type="dxa"/>
          </w:tcPr>
          <w:p w:rsidR="00D83771" w:rsidRPr="002E0ABB" w:rsidRDefault="0056371B">
            <w:pPr>
              <w:pStyle w:val="AvsTjnsteman"/>
            </w:pPr>
            <w:r w:rsidRPr="002E0ABB">
              <w:t>Ulf Christoffersson</w:t>
            </w:r>
          </w:p>
        </w:tc>
      </w:tr>
    </w:tbl>
    <w:p w:rsidR="00D83771" w:rsidRPr="002E0ABB" w:rsidRDefault="00D83771"/>
    <w:p w:rsidR="00D85057" w:rsidRPr="002E0ABB" w:rsidRDefault="00D85057" w:rsidP="00D83771"/>
    <w:sectPr w:rsidR="00D85057" w:rsidRPr="002E0ABB" w:rsidSect="00DC0766">
      <w:pgSz w:w="11906" w:h="16838" w:code="9"/>
      <w:pgMar w:top="567" w:right="3062" w:bottom="2268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hideGrammaticalError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567"/>
  <w:autoHyphenation/>
  <w:hyphenationZone w:val="400"/>
  <w:characterSpacingControl w:val="doNotCompress"/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83771"/>
    <w:rsid w:val="0009098F"/>
    <w:rsid w:val="001667BD"/>
    <w:rsid w:val="001C2855"/>
    <w:rsid w:val="00224A43"/>
    <w:rsid w:val="0026798D"/>
    <w:rsid w:val="002E0ABB"/>
    <w:rsid w:val="004C4FD0"/>
    <w:rsid w:val="005422B3"/>
    <w:rsid w:val="0056371B"/>
    <w:rsid w:val="005F2290"/>
    <w:rsid w:val="00662397"/>
    <w:rsid w:val="007A219C"/>
    <w:rsid w:val="00860608"/>
    <w:rsid w:val="00A16D59"/>
    <w:rsid w:val="00B117A5"/>
    <w:rsid w:val="00BB222A"/>
    <w:rsid w:val="00BB66ED"/>
    <w:rsid w:val="00C72B82"/>
    <w:rsid w:val="00D83771"/>
    <w:rsid w:val="00D85057"/>
    <w:rsid w:val="00DC07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3CE34AC-420F-42E8-ABD3-879B8C3367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  <w:lang w:val="sv-SE" w:eastAsia="sv-SE"/>
    </w:r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customStyle="1" w:styleId="AvsTalman">
    <w:name w:val="Avs_Talman"/>
    <w:basedOn w:val="Normal"/>
    <w:next w:val="Normal"/>
    <w:rsid w:val="00662397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662397"/>
    <w:pPr>
      <w:spacing w:before="600" w:after="0"/>
    </w:pPr>
  </w:style>
  <w:style w:type="paragraph" w:customStyle="1" w:styleId="Mottagare1">
    <w:name w:val="Mottagare1"/>
    <w:basedOn w:val="Normal"/>
    <w:next w:val="Normal"/>
    <w:rsid w:val="00662397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662397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662397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662397"/>
    <w:pPr>
      <w:spacing w:before="240" w:after="720"/>
      <w:jc w:val="both"/>
    </w:pPr>
    <w:rPr>
      <w:szCs w:val="20"/>
    </w:rPr>
  </w:style>
  <w:style w:type="paragraph" w:styleId="Ballongtext">
    <w:name w:val="Balloon Text"/>
    <w:basedOn w:val="Normal"/>
    <w:semiHidden/>
    <w:rsid w:val="0056371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ra1007aa\Application%20Data\Microsoft\Mallar\Centralkansliet\Riksdagsskrivelse.dot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Riksdagsskrivelse.dot</Template>
  <TotalTime>0</TotalTime>
  <Pages>1</Pages>
  <Words>35</Words>
  <Characters>272</Characters>
  <Application>Microsoft Office Word</Application>
  <DocSecurity>4</DocSecurity>
  <Lines>16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Riksdagsskrivelse</vt:lpstr>
    </vt:vector>
  </TitlesOfParts>
  <Company>Riksdagen</Company>
  <LinksUpToDate>false</LinksUpToDate>
  <CharactersWithSpaces>298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Riksdagsskrivelse</dc:title>
  <dc:subject>Riksdagsskrivelse</dc:subject>
  <dc:creator>Riksdagen</dc:creator>
  <cp:keywords>Riksdagen</cp:keywords>
  <dc:description>v3.23 070515 1630</dc:description>
  <cp:lastModifiedBy>Lars Brink</cp:lastModifiedBy>
  <cp:revision>2</cp:revision>
  <cp:lastPrinted>2007-05-23T08:09:00Z</cp:lastPrinted>
  <dcterms:created xsi:type="dcterms:W3CDTF">2025-12-17T03:46:00Z</dcterms:created>
  <dcterms:modified xsi:type="dcterms:W3CDTF">2025-12-17T03:46:00Z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ersion">
    <vt:lpwstr>3.22</vt:lpwstr>
  </property>
  <property fmtid="{D5CDD505-2E9C-101B-9397-08002B2CF9AE}" pid="3" name="Dokumenttyp">
    <vt:lpwstr>Riksdagsskrivelse</vt:lpwstr>
  </property>
  <property fmtid="{D5CDD505-2E9C-101B-9397-08002B2CF9AE}" pid="4" name="Årsuppgift">
    <vt:lpwstr>2006/07</vt:lpwstr>
  </property>
  <property fmtid="{D5CDD505-2E9C-101B-9397-08002B2CF9AE}" pid="5" name="Nummer">
    <vt:lpwstr>166</vt:lpwstr>
  </property>
  <property fmtid="{D5CDD505-2E9C-101B-9397-08002B2CF9AE}" pid="6" name="Datum">
    <vt:lpwstr>23 maj 2007</vt:lpwstr>
  </property>
  <property fmtid="{D5CDD505-2E9C-101B-9397-08002B2CF9AE}" pid="7" name="StartNr">
    <vt:lpwstr>166</vt:lpwstr>
  </property>
  <property fmtid="{D5CDD505-2E9C-101B-9397-08002B2CF9AE}" pid="8" name="SlutNr">
    <vt:lpwstr>166</vt:lpwstr>
  </property>
  <property fmtid="{D5CDD505-2E9C-101B-9397-08002B2CF9AE}" pid="9" name="ÅrKort">
    <vt:lpwstr>200607</vt:lpwstr>
  </property>
  <property fmtid="{D5CDD505-2E9C-101B-9397-08002B2CF9AE}" pid="10" name="Avsändar-e-post">
    <vt:lpwstr> </vt:lpwstr>
  </property>
  <property fmtid="{D5CDD505-2E9C-101B-9397-08002B2CF9AE}" pid="11" name="Mottagare1">
    <vt:lpwstr>Regeringen</vt:lpwstr>
  </property>
  <property fmtid="{D5CDD505-2E9C-101B-9397-08002B2CF9AE}" pid="12" name="Mottagare2">
    <vt:lpwstr>Socialdepartementet</vt:lpwstr>
  </property>
  <property fmtid="{D5CDD505-2E9C-101B-9397-08002B2CF9AE}" pid="13" name="Utskott">
    <vt:lpwstr>social</vt:lpwstr>
  </property>
  <property fmtid="{D5CDD505-2E9C-101B-9397-08002B2CF9AE}" pid="14" name="UskBet">
    <vt:lpwstr>SoU</vt:lpwstr>
  </property>
  <property fmtid="{D5CDD505-2E9C-101B-9397-08002B2CF9AE}" pid="15" name="RefRM">
    <vt:lpwstr>2006/07</vt:lpwstr>
  </property>
  <property fmtid="{D5CDD505-2E9C-101B-9397-08002B2CF9AE}" pid="16" name="RefNr">
    <vt:lpwstr>15</vt:lpwstr>
  </property>
  <property fmtid="{D5CDD505-2E9C-101B-9397-08002B2CF9AE}" pid="17" name="RefRubrik">
    <vt:lpwstr>Avskaffande av åldersgräns</vt:lpwstr>
  </property>
  <property fmtid="{D5CDD505-2E9C-101B-9397-08002B2CF9AE}" pid="18" name="Talman">
    <vt:lpwstr>Jan Björkman</vt:lpwstr>
  </property>
  <property fmtid="{D5CDD505-2E9C-101B-9397-08002B2CF9AE}" pid="19" name="Tjänsteman">
    <vt:lpwstr>Ulf Christoffersson</vt:lpwstr>
  </property>
  <property fmtid="{D5CDD505-2E9C-101B-9397-08002B2CF9AE}" pid="20" name="IdxMottagare1">
    <vt:lpwstr>0</vt:lpwstr>
  </property>
  <property fmtid="{D5CDD505-2E9C-101B-9397-08002B2CF9AE}" pid="21" name="IdxMottagare2">
    <vt:lpwstr>9</vt:lpwstr>
  </property>
  <property fmtid="{D5CDD505-2E9C-101B-9397-08002B2CF9AE}" pid="22" name="IdxUtskott">
    <vt:lpwstr>8</vt:lpwstr>
  </property>
  <property fmtid="{D5CDD505-2E9C-101B-9397-08002B2CF9AE}" pid="23" name="IdxÅrsuppgift">
    <vt:lpwstr>1</vt:lpwstr>
  </property>
  <property fmtid="{D5CDD505-2E9C-101B-9397-08002B2CF9AE}" pid="24" name="IdxRefRM">
    <vt:lpwstr>1</vt:lpwstr>
  </property>
  <property fmtid="{D5CDD505-2E9C-101B-9397-08002B2CF9AE}" pid="25" name="IdxTalman">
    <vt:lpwstr>1</vt:lpwstr>
  </property>
  <property fmtid="{D5CDD505-2E9C-101B-9397-08002B2CF9AE}" pid="26" name="IdxTjänsteman">
    <vt:lpwstr>0</vt:lpwstr>
  </property>
  <property fmtid="{D5CDD505-2E9C-101B-9397-08002B2CF9AE}" pid="27" name="IsNew">
    <vt:lpwstr>NEJ</vt:lpwstr>
  </property>
</Properties>
</file>