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D562B" w:rsidRDefault="003568B1" w14:paraId="1BC3D354" w14:textId="77777777">
      <w:pPr>
        <w:pStyle w:val="RubrikFrslagTIllRiksdagsbeslut"/>
      </w:pPr>
      <w:sdt>
        <w:sdtPr>
          <w:alias w:val="CC_Boilerplate_4"/>
          <w:tag w:val="CC_Boilerplate_4"/>
          <w:id w:val="-1644581176"/>
          <w:lock w:val="sdtContentLocked"/>
          <w:placeholder>
            <w:docPart w:val="2F194DE9052F4D1E8562BFC0B7CC1A7B"/>
          </w:placeholder>
          <w:text/>
        </w:sdtPr>
        <w:sdtEndPr/>
        <w:sdtContent>
          <w:r w:rsidRPr="009B062B" w:rsidR="00AF30DD">
            <w:t>Förslag till riksdagsbeslut</w:t>
          </w:r>
        </w:sdtContent>
      </w:sdt>
      <w:bookmarkEnd w:id="0"/>
      <w:bookmarkEnd w:id="1"/>
    </w:p>
    <w:sdt>
      <w:sdtPr>
        <w:alias w:val="Yrkande 1"/>
        <w:tag w:val="d94aaae3-3033-4d92-8a2c-c72a7f4079be"/>
        <w:id w:val="-2035643478"/>
        <w:lock w:val="sdtLocked"/>
      </w:sdtPr>
      <w:sdtEndPr/>
      <w:sdtContent>
        <w:p w:rsidR="00580546" w:rsidRDefault="00AF2C5C" w14:paraId="75CC8D4C" w14:textId="77777777">
          <w:pPr>
            <w:pStyle w:val="Frslagstext"/>
          </w:pPr>
          <w:r>
            <w:t>Riksdagen ställer sig bakom det som anförs i motionen om påtagliga böter för trottoarkörning med elsparkcykel och tillkännager detta för regeringen.</w:t>
          </w:r>
        </w:p>
      </w:sdtContent>
    </w:sdt>
    <w:sdt>
      <w:sdtPr>
        <w:alias w:val="Yrkande 2"/>
        <w:tag w:val="55e1e631-c560-4811-a43a-23ff43e087d6"/>
        <w:id w:val="1830250809"/>
        <w:lock w:val="sdtLocked"/>
      </w:sdtPr>
      <w:sdtEndPr/>
      <w:sdtContent>
        <w:p w:rsidR="00580546" w:rsidRDefault="00AF2C5C" w14:paraId="23740FB9" w14:textId="77777777">
          <w:pPr>
            <w:pStyle w:val="Frslagstext"/>
          </w:pPr>
          <w:r>
            <w:t>Riksdagen ställer sig bakom det som anförs i motionen om automatiskt minskad hastighet vid enhandskörning av elsparkcyklar och tillkännager detta för regeringen.</w:t>
          </w:r>
        </w:p>
      </w:sdtContent>
    </w:sdt>
    <w:sdt>
      <w:sdtPr>
        <w:alias w:val="Yrkande 3"/>
        <w:tag w:val="1d2f4c36-3d32-4160-95a0-353568b80afe"/>
        <w:id w:val="944889480"/>
        <w:lock w:val="sdtLocked"/>
      </w:sdtPr>
      <w:sdtEndPr/>
      <w:sdtContent>
        <w:p w:rsidR="00580546" w:rsidRDefault="00AF2C5C" w14:paraId="083CB644" w14:textId="77777777">
          <w:pPr>
            <w:pStyle w:val="Frslagstext"/>
          </w:pPr>
          <w:r>
            <w:t>Riksdagen ställer sig bakom det som anförs i motionen om minimiålder på 15 år för att köra elsparkcykel och tillkännager detta för regeringen.</w:t>
          </w:r>
        </w:p>
      </w:sdtContent>
    </w:sdt>
    <w:sdt>
      <w:sdtPr>
        <w:alias w:val="Yrkande 4"/>
        <w:tag w:val="e4519173-921e-40ee-a591-a5846aed97a3"/>
        <w:id w:val="-1570805664"/>
        <w:lock w:val="sdtLocked"/>
      </w:sdtPr>
      <w:sdtEndPr/>
      <w:sdtContent>
        <w:p w:rsidR="00580546" w:rsidRDefault="00AF2C5C" w14:paraId="4265A9CC" w14:textId="77777777">
          <w:pPr>
            <w:pStyle w:val="Frslagstext"/>
          </w:pPr>
          <w:r>
            <w:t>Riksdagen ställer sig bakom det som anförs i motionen om krav på hjälm för att köra elsparkcykel före 18 års ålder och tillkännager detta för regeringen.</w:t>
          </w:r>
        </w:p>
      </w:sdtContent>
    </w:sdt>
    <w:sdt>
      <w:sdtPr>
        <w:alias w:val="Yrkande 5"/>
        <w:tag w:val="16fd6c2b-abb9-4cef-8159-83c924736756"/>
        <w:id w:val="-867754331"/>
        <w:lock w:val="sdtLocked"/>
      </w:sdtPr>
      <w:sdtEndPr/>
      <w:sdtContent>
        <w:p w:rsidR="00580546" w:rsidRDefault="00AF2C5C" w14:paraId="38D8899C" w14:textId="77777777">
          <w:pPr>
            <w:pStyle w:val="Frslagstext"/>
          </w:pPr>
          <w:r>
            <w:t>Riksdagen ställer sig bakom det som anförs i motionen om ett uthyrningsförbud på natten och tillkännager detta för regeringen.</w:t>
          </w:r>
        </w:p>
      </w:sdtContent>
    </w:sdt>
    <w:sdt>
      <w:sdtPr>
        <w:alias w:val="Yrkande 6"/>
        <w:tag w:val="e74d66a6-620e-4176-a110-f2a2c5da33f9"/>
        <w:id w:val="1280298184"/>
        <w:lock w:val="sdtLocked"/>
      </w:sdtPr>
      <w:sdtEndPr/>
      <w:sdtContent>
        <w:p w:rsidR="00580546" w:rsidRDefault="00AF2C5C" w14:paraId="7A8D9F5F" w14:textId="77777777">
          <w:pPr>
            <w:pStyle w:val="Frslagstext"/>
          </w:pPr>
          <w:r>
            <w:t>Riksdagen ställer sig bakom det som anförs i motionen om leverantörens ansvar för att tillse säkra och tydliga parkeringar för fordonen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F129E05E24DD3A5FA19E68C50D54E"/>
        </w:placeholder>
        <w:text/>
      </w:sdtPr>
      <w:sdtEndPr/>
      <w:sdtContent>
        <w:p w:rsidRPr="009B062B" w:rsidR="006D79C9" w:rsidP="00333E95" w:rsidRDefault="006D79C9" w14:paraId="02CB3A69" w14:textId="77777777">
          <w:pPr>
            <w:pStyle w:val="Rubrik1"/>
          </w:pPr>
          <w:r>
            <w:t>Motivering</w:t>
          </w:r>
        </w:p>
      </w:sdtContent>
    </w:sdt>
    <w:bookmarkEnd w:displacedByCustomXml="prev" w:id="3"/>
    <w:bookmarkEnd w:displacedByCustomXml="prev" w:id="4"/>
    <w:p w:rsidR="008364C1" w:rsidP="008364C1" w:rsidRDefault="008364C1" w14:paraId="6553076D" w14:textId="5C0C823C">
      <w:pPr>
        <w:pStyle w:val="Normalutanindragellerluft"/>
      </w:pPr>
      <w:r>
        <w:t>Elsparkcyklar har blivit ett vanligt inslag i städerna och olyckor blir allt vanligare. Under förra året dog fem personer och 4</w:t>
      </w:r>
      <w:r w:rsidR="00331F27">
        <w:t> </w:t>
      </w:r>
      <w:r>
        <w:t>599 personer skadades i elsparkcykelolyckor jämfört med 3</w:t>
      </w:r>
      <w:r w:rsidR="00331F27">
        <w:t> </w:t>
      </w:r>
      <w:r>
        <w:t xml:space="preserve">425 olyckor året innan </w:t>
      </w:r>
      <w:r w:rsidR="00331F27">
        <w:t>–</w:t>
      </w:r>
      <w:r>
        <w:t xml:space="preserve"> en skadeökning med 30 procent.</w:t>
      </w:r>
    </w:p>
    <w:p w:rsidR="008364C1" w:rsidP="008C12FB" w:rsidRDefault="008364C1" w14:paraId="314E9081" w14:textId="5EB2FB3D">
      <w:r>
        <w:t>Användningen av hyrelsparkcyklar sker ofta oplanerat. Forskare vid Chalmers ser också en ökad förekomst av nöjeskörning som kan medföra farliga beteenden och påtagliga olycksrisker (Pai</w:t>
      </w:r>
      <w:r w:rsidR="00331F27">
        <w:t> </w:t>
      </w:r>
      <w:r>
        <w:t>&amp;</w:t>
      </w:r>
      <w:r w:rsidR="00331F27">
        <w:t> </w:t>
      </w:r>
      <w:r>
        <w:t>Dozza, Accident Analysis &amp;</w:t>
      </w:r>
      <w:r w:rsidR="00331F27">
        <w:t> </w:t>
      </w:r>
      <w:r>
        <w:t>Prevention, 209, jan 2025). Från 2023 till 2024 ökade lördagsolyckorna mest i förhållande till olycksfrekvensen andra veckodagar, enligt Transportstyrelsen och Statens väg- och transportforsknings</w:t>
      </w:r>
      <w:r w:rsidR="008C12FB">
        <w:softHyphen/>
      </w:r>
      <w:r>
        <w:t xml:space="preserve">institut, VTI. Under 2024 inträffade hälften av alla olyckor kvälls- eller nattetid, enligt deras statistik mellan klockan sju på kvällen och klockan sju på morgonen. Alkohol </w:t>
      </w:r>
      <w:r>
        <w:lastRenderedPageBreak/>
        <w:t xml:space="preserve">förekommer ofta. VTI anger att kollisionsolyckor med fotgängare och cyklister är den olyckstyp som ökar mest. </w:t>
      </w:r>
    </w:p>
    <w:p w:rsidR="008364C1" w:rsidP="008C12FB" w:rsidRDefault="008364C1" w14:paraId="5E5EE4A0" w14:textId="68021AE3">
      <w:r>
        <w:t xml:space="preserve">Skadorna kan kräva lång rehabilitering. Representanter för sjukvården uppger att många olyckor inträffar för att personer åker med för hög fart och utan hjälm. </w:t>
      </w:r>
    </w:p>
    <w:p w:rsidR="008364C1" w:rsidP="008C12FB" w:rsidRDefault="008364C1" w14:paraId="396E521B" w14:textId="79164FD8">
      <w:r>
        <w:t xml:space="preserve">Nästan hälften av de skadade på elsparkcyklar är unga personer under 25 år, enligt VTI. Olyckor i gruppen barn och unga under 18 år ökar enligt dem mest. Dessutom har Chalmersforskarna ovan identifierat att var femte säkerhetskritisk händelse beror på att föraren medvetet skapar en risksituation eller krock under färden. </w:t>
      </w:r>
    </w:p>
    <w:p w:rsidR="008364C1" w:rsidP="008C12FB" w:rsidRDefault="008364C1" w14:paraId="63C9167C" w14:textId="65B2027D">
      <w:r>
        <w:t>Parallellt med denna dystra statistik är regelverket bristfälligt. För att skapa ordning och öka tryggheten för förare och omgivning behöver Sverige införa tydligare regler, i linje med flera andra europeiska länder.</w:t>
      </w:r>
    </w:p>
    <w:p w:rsidR="00422B9E" w:rsidP="008C12FB" w:rsidRDefault="008364C1" w14:paraId="498C9267" w14:textId="6F0CF229">
      <w:r>
        <w:t>Eftersom så många olyckor inträffar vid trottoarkörning behöver ett tydligt förbud mot trottoarkörning införas och därtill ett förbud mot mobilanvändning under färd, för att minska den enhandsstyrning som Chalmersforskargruppen identifierat som en av riskerna. Hastigheten bör dessutom begränsas om en förare släpper styret för lång tid. De allt</w:t>
      </w:r>
      <w:r w:rsidR="00331F27">
        <w:t xml:space="preserve"> </w:t>
      </w:r>
      <w:r>
        <w:t>fler olyckorna bland unga pekar på ett behov av en minimiålder på 15 år för att köra elsparkcykel. Av samma skäl behöver hjälm bli obligatoriskt för alla förare under 18 år. Olycksfrekvensen nattetid och fenomenet med medvetet framkallade risk</w:t>
      </w:r>
      <w:r w:rsidR="008C12FB">
        <w:softHyphen/>
      </w:r>
      <w:r>
        <w:t>situationer på just hyrcyklar gör att hyrelsparkcyklar inte bör användas efter kl.</w:t>
      </w:r>
      <w:r w:rsidR="00331F27">
        <w:t> </w:t>
      </w:r>
      <w:r>
        <w:t xml:space="preserve">12 på natten. </w:t>
      </w:r>
    </w:p>
    <w:p w:rsidR="00BB6339" w:rsidP="008C12FB" w:rsidRDefault="00505A2C" w14:paraId="30D96578" w14:textId="33CE5566">
      <w:r w:rsidRPr="00505A2C">
        <w:t>För att fordonen efter användning inte ska utgöra en fara för t</w:t>
      </w:r>
      <w:r w:rsidR="00331F27">
        <w:t> </w:t>
      </w:r>
      <w:r w:rsidRPr="00505A2C">
        <w:t>ex framkomlighet och synskadade genom att de står mitt på cykelbanor, trottoarer m</w:t>
      </w:r>
      <w:r w:rsidR="00331F27">
        <w:t>.</w:t>
      </w:r>
      <w:r w:rsidRPr="00505A2C">
        <w:t>m</w:t>
      </w:r>
      <w:r w:rsidR="00331F27">
        <w:t>.</w:t>
      </w:r>
      <w:r w:rsidRPr="00505A2C">
        <w:t xml:space="preserve"> ska leverantören </w:t>
      </w:r>
      <w:r>
        <w:t xml:space="preserve">även </w:t>
      </w:r>
      <w:r w:rsidRPr="00505A2C">
        <w:t>säkra parkeringszoner i samråd med kommunen.</w:t>
      </w:r>
    </w:p>
    <w:sdt>
      <w:sdtPr>
        <w:rPr>
          <w:i/>
          <w:noProof/>
        </w:rPr>
        <w:alias w:val="CC_Underskrifter"/>
        <w:tag w:val="CC_Underskrifter"/>
        <w:id w:val="583496634"/>
        <w:lock w:val="sdtContentLocked"/>
        <w:placeholder>
          <w:docPart w:val="997A280CA3C74093A387FBC0299DAD9C"/>
        </w:placeholder>
      </w:sdtPr>
      <w:sdtEndPr/>
      <w:sdtContent>
        <w:p w:rsidR="005D562B" w:rsidP="005D562B" w:rsidRDefault="005D562B" w14:paraId="547D0CF4" w14:textId="77777777"/>
        <w:p w:rsidR="005D562B" w:rsidP="005D562B" w:rsidRDefault="003568B1" w14:paraId="38CCA6A8" w14:textId="1D890865"/>
      </w:sdtContent>
    </w:sdt>
    <w:tbl>
      <w:tblPr>
        <w:tblW w:w="5000" w:type="pct"/>
        <w:tblLook w:val="04A0" w:firstRow="1" w:lastRow="0" w:firstColumn="1" w:lastColumn="0" w:noHBand="0" w:noVBand="1"/>
        <w:tblCaption w:val="underskrifter"/>
      </w:tblPr>
      <w:tblGrid>
        <w:gridCol w:w="4252"/>
        <w:gridCol w:w="4252"/>
      </w:tblGrid>
      <w:tr w:rsidR="00580546" w14:paraId="387534AB" w14:textId="77777777">
        <w:trPr>
          <w:cantSplit/>
        </w:trPr>
        <w:tc>
          <w:tcPr>
            <w:tcW w:w="50" w:type="pct"/>
            <w:vAlign w:val="bottom"/>
          </w:tcPr>
          <w:p w:rsidR="00580546" w:rsidRDefault="00AF2C5C" w14:paraId="3F841D95" w14:textId="77777777">
            <w:pPr>
              <w:pStyle w:val="Underskrifter"/>
              <w:spacing w:after="0"/>
            </w:pPr>
            <w:r>
              <w:t>Lina Nordquist (L)</w:t>
            </w:r>
          </w:p>
        </w:tc>
        <w:tc>
          <w:tcPr>
            <w:tcW w:w="50" w:type="pct"/>
            <w:vAlign w:val="bottom"/>
          </w:tcPr>
          <w:p w:rsidR="00580546" w:rsidRDefault="00AF2C5C" w14:paraId="4A6FA762" w14:textId="77777777">
            <w:pPr>
              <w:pStyle w:val="Underskrifter"/>
              <w:spacing w:after="0"/>
            </w:pPr>
            <w:r>
              <w:t>Cecilia Rönn (L)</w:t>
            </w:r>
          </w:p>
        </w:tc>
      </w:tr>
    </w:tbl>
    <w:p w:rsidRPr="008E0FE2" w:rsidR="004801AC" w:rsidP="00DF3554" w:rsidRDefault="004801AC" w14:paraId="3B75A16C" w14:textId="1E225A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E486" w14:textId="77777777" w:rsidR="003568B1" w:rsidRDefault="003568B1" w:rsidP="000C1CAD">
      <w:pPr>
        <w:spacing w:line="240" w:lineRule="auto"/>
      </w:pPr>
      <w:r>
        <w:separator/>
      </w:r>
    </w:p>
  </w:endnote>
  <w:endnote w:type="continuationSeparator" w:id="0">
    <w:p w14:paraId="69BA8DF5" w14:textId="77777777" w:rsidR="003568B1" w:rsidRDefault="00356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D7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5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773F" w14:textId="14DB6FDC" w:rsidR="00262EA3" w:rsidRPr="005D562B" w:rsidRDefault="00262EA3" w:rsidP="005D5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3D79" w14:textId="77777777" w:rsidR="003568B1" w:rsidRDefault="003568B1" w:rsidP="000C1CAD">
      <w:pPr>
        <w:spacing w:line="240" w:lineRule="auto"/>
      </w:pPr>
      <w:r>
        <w:separator/>
      </w:r>
    </w:p>
  </w:footnote>
  <w:footnote w:type="continuationSeparator" w:id="0">
    <w:p w14:paraId="63BC8000" w14:textId="77777777" w:rsidR="003568B1" w:rsidRDefault="003568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E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6DB77" wp14:editId="2A0E2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B60454" w14:textId="67F3DD65" w:rsidR="00262EA3" w:rsidRDefault="003568B1" w:rsidP="008103B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6DB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B60454" w14:textId="67F3DD65" w:rsidR="00262EA3" w:rsidRDefault="003568B1" w:rsidP="008103B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v:textbox>
              <w10:wrap anchorx="page"/>
            </v:shape>
          </w:pict>
        </mc:Fallback>
      </mc:AlternateContent>
    </w:r>
  </w:p>
  <w:p w14:paraId="276297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B7C6" w14:textId="77777777" w:rsidR="00262EA3" w:rsidRDefault="00262EA3" w:rsidP="008563AC">
    <w:pPr>
      <w:jc w:val="right"/>
    </w:pPr>
  </w:p>
  <w:p w14:paraId="0DC6FE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A779" w14:textId="77777777" w:rsidR="00262EA3" w:rsidRDefault="003568B1" w:rsidP="008563AC">
    <w:pPr>
      <w:jc w:val="right"/>
    </w:pPr>
    <w:sdt>
      <w:sdtPr>
        <w:alias w:val="cc_Logo"/>
        <w:tag w:val="cc_Logo"/>
        <w:id w:val="-2124838662"/>
        <w:lock w:val="sdtContentLocked"/>
        <w:placeholder>
          <w:docPart w:val="C131AC97D75842BEABEE654204164A3A"/>
        </w:placeholder>
      </w:sdtPr>
      <w:sdtEndPr/>
      <w:sdtContent>
        <w:r w:rsidR="00C02AE8">
          <w:rPr>
            <w:noProof/>
            <w:lang w:eastAsia="sv-SE"/>
          </w:rPr>
          <w:drawing>
            <wp:anchor distT="0" distB="0" distL="114300" distR="114300" simplePos="0" relativeHeight="251663360" behindDoc="0" locked="0" layoutInCell="1" allowOverlap="1" wp14:anchorId="7CE9474E" wp14:editId="1C618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878A4" w14:textId="2C3D6B90" w:rsidR="00262EA3" w:rsidRDefault="003568B1" w:rsidP="00A314CF">
    <w:pPr>
      <w:pStyle w:val="FSHNormal"/>
      <w:spacing w:before="40"/>
    </w:pPr>
    <w:sdt>
      <w:sdtPr>
        <w:alias w:val="CC_Noformat_Motionstyp"/>
        <w:tag w:val="CC_Noformat_Motionstyp"/>
        <w:id w:val="1162973129"/>
        <w:lock w:val="sdtContentLocked"/>
        <w15:appearance w15:val="hidden"/>
        <w:text/>
      </w:sdtPr>
      <w:sdtEndPr/>
      <w:sdtContent>
        <w:r w:rsidR="005D562B">
          <w:t>Enskild motion</w:t>
        </w:r>
      </w:sdtContent>
    </w:sdt>
    <w:r w:rsidR="00821B36">
      <w:t xml:space="preserve"> </w:t>
    </w:r>
    <w:sdt>
      <w:sdtPr>
        <w:alias w:val="CC_Noformat_Partikod"/>
        <w:tag w:val="CC_Noformat_Partikod"/>
        <w:id w:val="1471015553"/>
        <w:placeholder>
          <w:docPart w:val="76E76ABC8F8E46C1ADC01AA3D17B669D"/>
        </w:placeholder>
        <w:text/>
      </w:sdtPr>
      <w:sdtEndPr/>
      <w:sdtContent>
        <w:r w:rsidR="008364C1">
          <w:t>L</w:t>
        </w:r>
      </w:sdtContent>
    </w:sdt>
    <w:sdt>
      <w:sdtPr>
        <w:alias w:val="CC_Noformat_Partinummer"/>
        <w:tag w:val="CC_Noformat_Partinummer"/>
        <w:id w:val="-2014525982"/>
        <w:placeholder>
          <w:docPart w:val="65C5A7A38F3D4F9A9E581950C38EB26A"/>
        </w:placeholder>
        <w:showingPlcHdr/>
        <w:text/>
      </w:sdtPr>
      <w:sdtEndPr/>
      <w:sdtContent>
        <w:r w:rsidR="00821B36">
          <w:t xml:space="preserve"> </w:t>
        </w:r>
      </w:sdtContent>
    </w:sdt>
  </w:p>
  <w:p w14:paraId="26E90173" w14:textId="77777777" w:rsidR="00262EA3" w:rsidRPr="008227B3" w:rsidRDefault="003568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E95265" w14:textId="43A6E531" w:rsidR="00262EA3" w:rsidRPr="008227B3" w:rsidRDefault="003568B1" w:rsidP="00B37A37">
    <w:pPr>
      <w:pStyle w:val="MotionTIllRiksdagen"/>
    </w:pPr>
    <w:sdt>
      <w:sdtPr>
        <w:rPr>
          <w:rStyle w:val="BeteckningChar"/>
        </w:rPr>
        <w:alias w:val="CC_Noformat_Riksmote"/>
        <w:tag w:val="CC_Noformat_Riksmote"/>
        <w:id w:val="1201050710"/>
        <w:lock w:val="sdtContentLocked"/>
        <w:placeholder>
          <w:docPart w:val="E4C13FCACCEC4AE5B4D94153E31F18B0"/>
        </w:placeholder>
        <w15:appearance w15:val="hidden"/>
        <w:text/>
      </w:sdtPr>
      <w:sdtEndPr>
        <w:rPr>
          <w:rStyle w:val="Rubrik1Char"/>
          <w:rFonts w:asciiTheme="majorHAnsi" w:hAnsiTheme="majorHAnsi"/>
          <w:sz w:val="38"/>
        </w:rPr>
      </w:sdtEndPr>
      <w:sdtContent>
        <w:r w:rsidR="005D562B">
          <w:t>2025/26</w:t>
        </w:r>
      </w:sdtContent>
    </w:sdt>
    <w:sdt>
      <w:sdtPr>
        <w:rPr>
          <w:rStyle w:val="BeteckningChar"/>
        </w:rPr>
        <w:alias w:val="CC_Noformat_Partibet"/>
        <w:tag w:val="CC_Noformat_Partibet"/>
        <w:id w:val="405810658"/>
        <w:lock w:val="sdtContentLocked"/>
        <w:placeholder>
          <w:docPart w:val="74B4C434CCE44955942183741C259DF0"/>
        </w:placeholder>
        <w:showingPlcHdr/>
        <w15:appearance w15:val="hidden"/>
        <w:text/>
      </w:sdtPr>
      <w:sdtEndPr>
        <w:rPr>
          <w:rStyle w:val="Rubrik1Char"/>
          <w:rFonts w:asciiTheme="majorHAnsi" w:hAnsiTheme="majorHAnsi"/>
          <w:sz w:val="38"/>
        </w:rPr>
      </w:sdtEndPr>
      <w:sdtContent>
        <w:r w:rsidR="005D562B">
          <w:t>:3610</w:t>
        </w:r>
      </w:sdtContent>
    </w:sdt>
  </w:p>
  <w:p w14:paraId="390AE0AE" w14:textId="61F9B2D2" w:rsidR="00262EA3" w:rsidRDefault="003568B1" w:rsidP="00E03A3D">
    <w:pPr>
      <w:pStyle w:val="Motionr"/>
    </w:pPr>
    <w:sdt>
      <w:sdtPr>
        <w:alias w:val="CC_Noformat_Avtext"/>
        <w:tag w:val="CC_Noformat_Avtext"/>
        <w:id w:val="-2020768203"/>
        <w:lock w:val="sdtContentLocked"/>
        <w:placeholder>
          <w:docPart w:val="A5AE42AAFB40408EA575F328F49E14A6"/>
        </w:placeholder>
        <w15:appearance w15:val="hidden"/>
        <w:text/>
      </w:sdtPr>
      <w:sdtEndPr/>
      <w:sdtContent>
        <w:r w:rsidR="005D562B">
          <w:t>av Lina Nordquist och Cecilia Rönn (båda L)</w:t>
        </w:r>
      </w:sdtContent>
    </w:sdt>
  </w:p>
  <w:sdt>
    <w:sdtPr>
      <w:alias w:val="CC_Noformat_Rubtext"/>
      <w:tag w:val="CC_Noformat_Rubtext"/>
      <w:id w:val="-218060500"/>
      <w:lock w:val="sdtLocked"/>
      <w:placeholder>
        <w:docPart w:val="FD3AD716A9A540E7809B7B0C261D14C1"/>
      </w:placeholder>
      <w:text/>
    </w:sdtPr>
    <w:sdtEndPr/>
    <w:sdtContent>
      <w:p w14:paraId="715A53F1" w14:textId="64949A26" w:rsidR="00262EA3" w:rsidRDefault="008364C1" w:rsidP="00283E0F">
        <w:pPr>
          <w:pStyle w:val="FSHRub2"/>
        </w:pPr>
        <w:r>
          <w:t>Skärpta regler för elsparkcyklar, för ökad säkerhet</w:t>
        </w:r>
      </w:p>
    </w:sdtContent>
  </w:sdt>
  <w:sdt>
    <w:sdtPr>
      <w:alias w:val="CC_Boilerplate_3"/>
      <w:tag w:val="CC_Boilerplate_3"/>
      <w:id w:val="1606463544"/>
      <w:lock w:val="sdtContentLocked"/>
      <w15:appearance w15:val="hidden"/>
      <w:text w:multiLine="1"/>
    </w:sdtPr>
    <w:sdtEndPr/>
    <w:sdtContent>
      <w:p w14:paraId="315331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131C4"/>
    <w:multiLevelType w:val="hybridMultilevel"/>
    <w:tmpl w:val="EB8E68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6334754">
    <w:abstractNumId w:val="9"/>
  </w:num>
  <w:num w:numId="2" w16cid:durableId="429393751">
    <w:abstractNumId w:val="8"/>
  </w:num>
  <w:num w:numId="3" w16cid:durableId="1205098918">
    <w:abstractNumId w:val="17"/>
  </w:num>
  <w:num w:numId="4" w16cid:durableId="973410975">
    <w:abstractNumId w:val="15"/>
  </w:num>
  <w:num w:numId="5" w16cid:durableId="602152820">
    <w:abstractNumId w:val="18"/>
  </w:num>
  <w:num w:numId="6" w16cid:durableId="135725085">
    <w:abstractNumId w:val="19"/>
  </w:num>
  <w:num w:numId="7" w16cid:durableId="1733383740">
    <w:abstractNumId w:val="11"/>
  </w:num>
  <w:num w:numId="8" w16cid:durableId="1530491223">
    <w:abstractNumId w:val="12"/>
  </w:num>
  <w:num w:numId="9" w16cid:durableId="100733248">
    <w:abstractNumId w:val="16"/>
  </w:num>
  <w:num w:numId="10" w16cid:durableId="2144030810">
    <w:abstractNumId w:val="23"/>
  </w:num>
  <w:num w:numId="11" w16cid:durableId="958073299">
    <w:abstractNumId w:val="22"/>
  </w:num>
  <w:num w:numId="12" w16cid:durableId="1449229948">
    <w:abstractNumId w:val="22"/>
  </w:num>
  <w:num w:numId="13" w16cid:durableId="1879271953">
    <w:abstractNumId w:val="3"/>
  </w:num>
  <w:num w:numId="14" w16cid:durableId="726955817">
    <w:abstractNumId w:val="2"/>
  </w:num>
  <w:num w:numId="15" w16cid:durableId="1639529288">
    <w:abstractNumId w:val="1"/>
  </w:num>
  <w:num w:numId="16" w16cid:durableId="432825726">
    <w:abstractNumId w:val="0"/>
  </w:num>
  <w:num w:numId="17" w16cid:durableId="1875459940">
    <w:abstractNumId w:val="7"/>
  </w:num>
  <w:num w:numId="18" w16cid:durableId="2099061462">
    <w:abstractNumId w:val="6"/>
  </w:num>
  <w:num w:numId="19" w16cid:durableId="1970159027">
    <w:abstractNumId w:val="5"/>
  </w:num>
  <w:num w:numId="20" w16cid:durableId="1900093251">
    <w:abstractNumId w:val="4"/>
  </w:num>
  <w:num w:numId="21" w16cid:durableId="846096821">
    <w:abstractNumId w:val="22"/>
  </w:num>
  <w:num w:numId="22" w16cid:durableId="1816484642">
    <w:abstractNumId w:val="22"/>
  </w:num>
  <w:num w:numId="23" w16cid:durableId="783228319">
    <w:abstractNumId w:val="22"/>
  </w:num>
  <w:num w:numId="24" w16cid:durableId="1280605391">
    <w:abstractNumId w:val="22"/>
  </w:num>
  <w:num w:numId="25" w16cid:durableId="40329067">
    <w:abstractNumId w:val="22"/>
  </w:num>
  <w:num w:numId="26" w16cid:durableId="1600021328">
    <w:abstractNumId w:val="23"/>
  </w:num>
  <w:num w:numId="27" w16cid:durableId="1581254601">
    <w:abstractNumId w:val="23"/>
  </w:num>
  <w:num w:numId="28" w16cid:durableId="252207390">
    <w:abstractNumId w:val="23"/>
  </w:num>
  <w:num w:numId="29" w16cid:durableId="1629629638">
    <w:abstractNumId w:val="23"/>
  </w:num>
  <w:num w:numId="30" w16cid:durableId="255939422">
    <w:abstractNumId w:val="22"/>
  </w:num>
  <w:num w:numId="31" w16cid:durableId="219826866">
    <w:abstractNumId w:val="22"/>
  </w:num>
  <w:num w:numId="32" w16cid:durableId="1701007755">
    <w:abstractNumId w:val="23"/>
  </w:num>
  <w:num w:numId="33" w16cid:durableId="1622613226">
    <w:abstractNumId w:val="22"/>
  </w:num>
  <w:num w:numId="34" w16cid:durableId="1838955513">
    <w:abstractNumId w:val="19"/>
  </w:num>
  <w:num w:numId="35" w16cid:durableId="1420180900">
    <w:abstractNumId w:val="19"/>
    <w:lvlOverride w:ilvl="0">
      <w:startOverride w:val="1"/>
    </w:lvlOverride>
  </w:num>
  <w:num w:numId="36" w16cid:durableId="42683399">
    <w:abstractNumId w:val="20"/>
  </w:num>
  <w:num w:numId="37" w16cid:durableId="869950748">
    <w:abstractNumId w:val="19"/>
    <w:lvlOverride w:ilvl="0">
      <w:startOverride w:val="1"/>
    </w:lvlOverride>
  </w:num>
  <w:num w:numId="38" w16cid:durableId="1391226672">
    <w:abstractNumId w:val="13"/>
  </w:num>
  <w:num w:numId="39" w16cid:durableId="845510639">
    <w:abstractNumId w:val="10"/>
  </w:num>
  <w:num w:numId="40" w16cid:durableId="1228034725">
    <w:abstractNumId w:val="21"/>
  </w:num>
  <w:num w:numId="41" w16cid:durableId="15283931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E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06"/>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F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8B1"/>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E73"/>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2C"/>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46"/>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C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2FB"/>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C5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D730"/>
  <w15:chartTrackingRefBased/>
  <w15:docId w15:val="{582B41E9-4A96-4E22-9749-69F1A0DC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8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94DE9052F4D1E8562BFC0B7CC1A7B"/>
        <w:category>
          <w:name w:val="Allmänt"/>
          <w:gallery w:val="placeholder"/>
        </w:category>
        <w:types>
          <w:type w:val="bbPlcHdr"/>
        </w:types>
        <w:behaviors>
          <w:behavior w:val="content"/>
        </w:behaviors>
        <w:guid w:val="{41381D82-B20B-4531-A400-03847B87638E}"/>
      </w:docPartPr>
      <w:docPartBody>
        <w:p w:rsidR="00577003" w:rsidRDefault="005B7E28">
          <w:pPr>
            <w:pStyle w:val="2F194DE9052F4D1E8562BFC0B7CC1A7B"/>
          </w:pPr>
          <w:r w:rsidRPr="005A0A93">
            <w:rPr>
              <w:rStyle w:val="Platshllartext"/>
            </w:rPr>
            <w:t>Förslag till riksdagsbeslut</w:t>
          </w:r>
        </w:p>
      </w:docPartBody>
    </w:docPart>
    <w:docPart>
      <w:docPartPr>
        <w:name w:val="A62F129E05E24DD3A5FA19E68C50D54E"/>
        <w:category>
          <w:name w:val="Allmänt"/>
          <w:gallery w:val="placeholder"/>
        </w:category>
        <w:types>
          <w:type w:val="bbPlcHdr"/>
        </w:types>
        <w:behaviors>
          <w:behavior w:val="content"/>
        </w:behaviors>
        <w:guid w:val="{D017A651-6A31-4023-8007-0E25AD633FC4}"/>
      </w:docPartPr>
      <w:docPartBody>
        <w:p w:rsidR="00577003" w:rsidRDefault="005B7E28">
          <w:pPr>
            <w:pStyle w:val="A62F129E05E24DD3A5FA19E68C50D54E"/>
          </w:pPr>
          <w:r w:rsidRPr="005A0A93">
            <w:rPr>
              <w:rStyle w:val="Platshllartext"/>
            </w:rPr>
            <w:t>Motivering</w:t>
          </w:r>
        </w:p>
      </w:docPartBody>
    </w:docPart>
    <w:docPart>
      <w:docPartPr>
        <w:name w:val="A5AE42AAFB40408EA575F328F49E14A6"/>
        <w:category>
          <w:name w:val="Allmänt"/>
          <w:gallery w:val="placeholder"/>
        </w:category>
        <w:types>
          <w:type w:val="bbPlcHdr"/>
        </w:types>
        <w:behaviors>
          <w:behavior w:val="content"/>
        </w:behaviors>
        <w:guid w:val="{0D417ED7-9F5F-4945-BEC5-A8BB93DEB6CD}"/>
      </w:docPartPr>
      <w:docPartBody>
        <w:p w:rsidR="00577003" w:rsidRDefault="005B7E28">
          <w:pPr>
            <w:pStyle w:val="A5AE42AAFB40408EA575F328F49E14A6"/>
          </w:pPr>
          <w:r>
            <w:rPr>
              <w:rStyle w:val="Platshllartext"/>
            </w:rPr>
            <w:t xml:space="preserve"> </w:t>
          </w:r>
        </w:p>
      </w:docPartBody>
    </w:docPart>
    <w:docPart>
      <w:docPartPr>
        <w:name w:val="FD3AD716A9A540E7809B7B0C261D14C1"/>
        <w:category>
          <w:name w:val="Allmänt"/>
          <w:gallery w:val="placeholder"/>
        </w:category>
        <w:types>
          <w:type w:val="bbPlcHdr"/>
        </w:types>
        <w:behaviors>
          <w:behavior w:val="content"/>
        </w:behaviors>
        <w:guid w:val="{E1E3D221-0C1C-41EF-80E7-F7BA67B42CD9}"/>
      </w:docPartPr>
      <w:docPartBody>
        <w:p w:rsidR="00577003" w:rsidRDefault="005B7E28">
          <w:pPr>
            <w:pStyle w:val="FD3AD716A9A540E7809B7B0C261D14C1"/>
          </w:pPr>
          <w:r>
            <w:t xml:space="preserve"> </w:t>
          </w:r>
        </w:p>
      </w:docPartBody>
    </w:docPart>
    <w:docPart>
      <w:docPartPr>
        <w:name w:val="E4C13FCACCEC4AE5B4D94153E31F18B0"/>
        <w:category>
          <w:name w:val="Allmänt"/>
          <w:gallery w:val="placeholder"/>
        </w:category>
        <w:types>
          <w:type w:val="bbPlcHdr"/>
        </w:types>
        <w:behaviors>
          <w:behavior w:val="content"/>
        </w:behaviors>
        <w:guid w:val="{760929F0-3D9E-462D-800F-870E30336839}"/>
      </w:docPartPr>
      <w:docPartBody>
        <w:p w:rsidR="00577003" w:rsidRDefault="005B7E28" w:rsidP="005B7E28">
          <w:pPr>
            <w:pStyle w:val="E4C13FCACCEC4AE5B4D94153E31F18B0"/>
          </w:pPr>
          <w:r w:rsidRPr="00F525BE">
            <w:rPr>
              <w:rStyle w:val="Platshllartext"/>
            </w:rPr>
            <w:t>[ange din text här]</w:t>
          </w:r>
        </w:p>
      </w:docPartBody>
    </w:docPart>
    <w:docPart>
      <w:docPartPr>
        <w:name w:val="76E76ABC8F8E46C1ADC01AA3D17B669D"/>
        <w:category>
          <w:name w:val="Allmänt"/>
          <w:gallery w:val="placeholder"/>
        </w:category>
        <w:types>
          <w:type w:val="bbPlcHdr"/>
        </w:types>
        <w:behaviors>
          <w:behavior w:val="content"/>
        </w:behaviors>
        <w:guid w:val="{761259D0-2BBA-4CDF-9481-FF49F540E1D5}"/>
      </w:docPartPr>
      <w:docPartBody>
        <w:p w:rsidR="00577003" w:rsidRDefault="005B7E28" w:rsidP="005B7E28">
          <w:pPr>
            <w:pStyle w:val="76E76ABC8F8E46C1ADC01AA3D17B669D"/>
          </w:pPr>
          <w:r w:rsidRPr="00F525BE">
            <w:rPr>
              <w:rStyle w:val="Platshllartext"/>
            </w:rPr>
            <w:t>[ange din text här]</w:t>
          </w:r>
        </w:p>
      </w:docPartBody>
    </w:docPart>
    <w:docPart>
      <w:docPartPr>
        <w:name w:val="65C5A7A38F3D4F9A9E581950C38EB26A"/>
        <w:category>
          <w:name w:val="Allmänt"/>
          <w:gallery w:val="placeholder"/>
        </w:category>
        <w:types>
          <w:type w:val="bbPlcHdr"/>
        </w:types>
        <w:behaviors>
          <w:behavior w:val="content"/>
        </w:behaviors>
        <w:guid w:val="{8D168BB3-7E45-41E0-9A3C-64FB315DF21D}"/>
      </w:docPartPr>
      <w:docPartBody>
        <w:p w:rsidR="00577003" w:rsidRDefault="005B7E28" w:rsidP="005B7E28">
          <w:pPr>
            <w:pStyle w:val="65C5A7A38F3D4F9A9E581950C38EB2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1AC97D75842BEABEE654204164A3A"/>
        <w:category>
          <w:name w:val="Allmänt"/>
          <w:gallery w:val="placeholder"/>
        </w:category>
        <w:types>
          <w:type w:val="bbPlcHdr"/>
        </w:types>
        <w:behaviors>
          <w:behavior w:val="content"/>
        </w:behaviors>
        <w:guid w:val="{55E7938E-2921-4DB7-841F-6E76160A8DDA}"/>
      </w:docPartPr>
      <w:docPartBody>
        <w:p w:rsidR="00577003" w:rsidRDefault="005B7E28" w:rsidP="005B7E28">
          <w:pPr>
            <w:pStyle w:val="C131AC97D75842BEABEE654204164A3A"/>
          </w:pPr>
          <w:r w:rsidRPr="00F525BE">
            <w:rPr>
              <w:rStyle w:val="Platshllartext"/>
            </w:rPr>
            <w:t>[ange din text här]</w:t>
          </w:r>
        </w:p>
      </w:docPartBody>
    </w:docPart>
    <w:docPart>
      <w:docPartPr>
        <w:name w:val="74B4C434CCE44955942183741C259DF0"/>
        <w:category>
          <w:name w:val="Allmänt"/>
          <w:gallery w:val="placeholder"/>
        </w:category>
        <w:types>
          <w:type w:val="bbPlcHdr"/>
        </w:types>
        <w:behaviors>
          <w:behavior w:val="content"/>
        </w:behaviors>
        <w:guid w:val="{D6D0118A-9678-49B8-A552-1B389EF7B693}"/>
      </w:docPartPr>
      <w:docPartBody>
        <w:p w:rsidR="00577003" w:rsidRDefault="005B7E28" w:rsidP="005B7E28">
          <w:pPr>
            <w:pStyle w:val="74B4C434CCE44955942183741C259D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7A280CA3C74093A387FBC0299DAD9C"/>
        <w:category>
          <w:name w:val="Allmänt"/>
          <w:gallery w:val="placeholder"/>
        </w:category>
        <w:types>
          <w:type w:val="bbPlcHdr"/>
        </w:types>
        <w:behaviors>
          <w:behavior w:val="content"/>
        </w:behaviors>
        <w:guid w:val="{5090069D-1919-48C2-8594-CFD5EA0405F3}"/>
      </w:docPartPr>
      <w:docPartBody>
        <w:p w:rsidR="008A2A91" w:rsidRDefault="008A2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28"/>
    <w:rsid w:val="003F4E73"/>
    <w:rsid w:val="00483891"/>
    <w:rsid w:val="00577003"/>
    <w:rsid w:val="005B7E28"/>
    <w:rsid w:val="008A2A91"/>
    <w:rsid w:val="00C00CA0"/>
    <w:rsid w:val="00E16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CA0"/>
    <w:rPr>
      <w:color w:val="F1A983" w:themeColor="accent2" w:themeTint="99"/>
    </w:rPr>
  </w:style>
  <w:style w:type="paragraph" w:customStyle="1" w:styleId="2F194DE9052F4D1E8562BFC0B7CC1A7B">
    <w:name w:val="2F194DE9052F4D1E8562BFC0B7CC1A7B"/>
  </w:style>
  <w:style w:type="paragraph" w:customStyle="1" w:styleId="A62F129E05E24DD3A5FA19E68C50D54E">
    <w:name w:val="A62F129E05E24DD3A5FA19E68C50D54E"/>
  </w:style>
  <w:style w:type="paragraph" w:customStyle="1" w:styleId="A5AE42AAFB40408EA575F328F49E14A6">
    <w:name w:val="A5AE42AAFB40408EA575F328F49E14A6"/>
  </w:style>
  <w:style w:type="paragraph" w:customStyle="1" w:styleId="FD3AD716A9A540E7809B7B0C261D14C1">
    <w:name w:val="FD3AD716A9A540E7809B7B0C261D14C1"/>
  </w:style>
  <w:style w:type="paragraph" w:customStyle="1" w:styleId="E4C13FCACCEC4AE5B4D94153E31F18B0">
    <w:name w:val="E4C13FCACCEC4AE5B4D94153E31F18B0"/>
    <w:rsid w:val="005B7E28"/>
  </w:style>
  <w:style w:type="paragraph" w:customStyle="1" w:styleId="76E76ABC8F8E46C1ADC01AA3D17B669D">
    <w:name w:val="76E76ABC8F8E46C1ADC01AA3D17B669D"/>
    <w:rsid w:val="005B7E28"/>
  </w:style>
  <w:style w:type="paragraph" w:customStyle="1" w:styleId="65C5A7A38F3D4F9A9E581950C38EB26A">
    <w:name w:val="65C5A7A38F3D4F9A9E581950C38EB26A"/>
    <w:rsid w:val="005B7E28"/>
  </w:style>
  <w:style w:type="paragraph" w:customStyle="1" w:styleId="C131AC97D75842BEABEE654204164A3A">
    <w:name w:val="C131AC97D75842BEABEE654204164A3A"/>
    <w:rsid w:val="005B7E28"/>
  </w:style>
  <w:style w:type="paragraph" w:customStyle="1" w:styleId="74B4C434CCE44955942183741C259DF0">
    <w:name w:val="74B4C434CCE44955942183741C259DF0"/>
    <w:rsid w:val="005B7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8B23C-990D-4B52-B8E7-3E2DAD997042}"/>
</file>

<file path=customXml/itemProps2.xml><?xml version="1.0" encoding="utf-8"?>
<ds:datastoreItem xmlns:ds="http://schemas.openxmlformats.org/officeDocument/2006/customXml" ds:itemID="{EC534455-62A3-4784-9330-02E8008D92A8}"/>
</file>

<file path=customXml/itemProps3.xml><?xml version="1.0" encoding="utf-8"?>
<ds:datastoreItem xmlns:ds="http://schemas.openxmlformats.org/officeDocument/2006/customXml" ds:itemID="{6962C16E-90A6-4598-95AD-9400F9EBE96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528</Words>
  <Characters>3026</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Skärpta regler för elsparkcyklar  för ökad säkerhet</vt:lpstr>
      <vt:lpstr>
      </vt:lpstr>
    </vt:vector>
  </TitlesOfParts>
  <Company>Sveriges riksdag</Company>
  <LinksUpToDate>false</LinksUpToDate>
  <CharactersWithSpaces>3535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