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6F53F1" w14:paraId="2AB471F8" w14:textId="77777777">
      <w:pPr>
        <w:pStyle w:val="RubrikFrslagTIllRiksdagsbeslut"/>
      </w:pPr>
      <w:sdt>
        <w:sdtPr>
          <w:alias w:val="CC_Boilerplate_4"/>
          <w:tag w:val="CC_Boilerplate_4"/>
          <w:id w:val="-1644581176"/>
          <w:lock w:val="sdtContentLocked"/>
          <w:placeholder>
            <w:docPart w:val="EC17D6C011864A4096B237BABE75470C"/>
          </w:placeholder>
          <w:text/>
        </w:sdtPr>
        <w:sdtEndPr/>
        <w:sdtContent>
          <w:r w:rsidRPr="009B062B" w:rsidR="00AF30DD">
            <w:t>Förslag till riksdagsbeslut</w:t>
          </w:r>
        </w:sdtContent>
      </w:sdt>
      <w:bookmarkEnd w:id="0"/>
      <w:bookmarkEnd w:id="1"/>
    </w:p>
    <w:sdt>
      <w:sdtPr>
        <w:alias w:val="Yrkande 1"/>
        <w:tag w:val="fea79bfd-31f1-4b52-abb9-5bac3b52d221"/>
        <w:id w:val="1796642060"/>
        <w:lock w:val="sdtLocked"/>
      </w:sdtPr>
      <w:sdtEndPr/>
      <w:sdtContent>
        <w:p w:rsidR="003844A6" w:rsidRDefault="00D1626B" w14:paraId="678D5F3E" w14:textId="77777777">
          <w:pPr>
            <w:pStyle w:val="Frslagstext"/>
            <w:numPr>
              <w:ilvl w:val="0"/>
              <w:numId w:val="0"/>
            </w:numPr>
          </w:pPr>
          <w:r>
            <w:t>Riksdagen ställer sig bakom det som anförs i motionen om att prioritera särskilt olycksdrabbade regioner och enskilda vägsträckor vid uppsättning av viltstängsel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71DF6AC1C4C81807D5AA9D19E5918"/>
        </w:placeholder>
        <w:text/>
      </w:sdtPr>
      <w:sdtEndPr/>
      <w:sdtContent>
        <w:p w:rsidRPr="009B062B" w:rsidR="006D79C9" w:rsidP="00333E95" w:rsidRDefault="006D79C9" w14:paraId="76353A83" w14:textId="77777777">
          <w:pPr>
            <w:pStyle w:val="Rubrik1"/>
          </w:pPr>
          <w:r>
            <w:t>Motivering</w:t>
          </w:r>
        </w:p>
      </w:sdtContent>
    </w:sdt>
    <w:bookmarkEnd w:displacedByCustomXml="prev" w:id="3"/>
    <w:bookmarkEnd w:displacedByCustomXml="prev" w:id="4"/>
    <w:p w:rsidR="008649D8" w:rsidP="008649D8" w:rsidRDefault="008649D8" w14:paraId="018ECF73" w14:textId="7C52F04F">
      <w:pPr>
        <w:pStyle w:val="Normalutanindragellerluft"/>
      </w:pPr>
      <w:r>
        <w:t xml:space="preserve">Under 2024 ökade antalet viltolyckor i Kalmar län återigen jämfört med toppåret dittills, 2023. Även hittills under 2025 dominerar rådjursolyckorna. Näst vanligast är vildsvinsolyckorna. Dovhjort står som tredje vanligaste slaget viltolyckor. Under första veckan i september hade 39 viltolyckor registrerats på </w:t>
      </w:r>
      <w:proofErr w:type="spellStart"/>
      <w:r>
        <w:t>Newsworthys</w:t>
      </w:r>
      <w:proofErr w:type="spellEnd"/>
      <w:r>
        <w:t xml:space="preserve"> lista över viltolyckor.</w:t>
      </w:r>
    </w:p>
    <w:p w:rsidR="008649D8" w:rsidP="00D84697" w:rsidRDefault="008649D8" w14:paraId="7CA688D7" w14:textId="77777777">
      <w:r>
        <w:t xml:space="preserve">Flest viltolyckor sker längs E22 norr om Oskarshamn till Västervik, länsväg 136 från </w:t>
      </w:r>
      <w:proofErr w:type="spellStart"/>
      <w:r>
        <w:t>Isgärde</w:t>
      </w:r>
      <w:proofErr w:type="spellEnd"/>
      <w:r>
        <w:t xml:space="preserve"> till Bödarondellen, riksväg 35, riksväg 25/28 runt </w:t>
      </w:r>
      <w:proofErr w:type="spellStart"/>
      <w:r>
        <w:t>Eriksmåla</w:t>
      </w:r>
      <w:proofErr w:type="spellEnd"/>
      <w:r>
        <w:t xml:space="preserve"> och riksväg 40.</w:t>
      </w:r>
    </w:p>
    <w:p w:rsidR="008649D8" w:rsidP="00D84697" w:rsidRDefault="008649D8" w14:paraId="771C09C1" w14:textId="65A14A89">
      <w:r>
        <w:t>Viltstängsel räddar liv. Ändå saknar många högtrafikerade landsvägar fortfarande viltstängsel, exempelvis långa avsnitt av E22. I Kalmar län är konsekvenserna av att inte ha viltstängsel tydliga: Kalmar län hör till de län i landet som har lägst antal kilometer med viltstängsel draget längs med riksvägar och europaväg. Enligt uppgift från november 2023 fanns i länet då ungefär åtta mil viltstängsel utmed vägarna, varav nio kilometer hade satts upp under 2022 och 2023. Detta kan jämföras med Kronobergs län, som till ytan är avsevärt mindre än Kalmar län och redan 2017 hade hela 23 mil med viltstängsel</w:t>
      </w:r>
      <w:r w:rsidR="00A84A38">
        <w:t>!</w:t>
      </w:r>
      <w:r>
        <w:t xml:space="preserve"> Samtidigt toppar Kalmar län rikets viltolycksstatistik år efter år.</w:t>
      </w:r>
    </w:p>
    <w:p w:rsidR="008649D8" w:rsidP="00D84697" w:rsidRDefault="008649D8" w14:paraId="20C764F7" w14:textId="77B5499A">
      <w:r>
        <w:t>Vid analyser av viltstängslens nytta framträder tydligt att viltstängsel är det mest effektiva sättet att förhindra viltolyckor. 98 procent av viltolyckorna sker på vägar utan stängsel. För att vara optimalt verkningsfulla bör viltstängslen kombineras med viltvarningssystem samt lösningar som gör att vilt kan ta sig både över och under vägarna för att inte skapa inlåsningseffekter och förskjuta olycksriskerna någon annanstans.</w:t>
      </w:r>
    </w:p>
    <w:p w:rsidR="00BB6339" w:rsidP="00D84697" w:rsidRDefault="008649D8" w14:paraId="2D82DBC6" w14:textId="28DAF16A">
      <w:r>
        <w:lastRenderedPageBreak/>
        <w:t>Det är av stor vikt att större vägar med omfattande pendlingstrafik görs säkra att färdas på. Med anledning av de stora samhällskostnader och det stora mänskliga lidande som viltolyckor förorsakar, borde det vara samhällsekonomiskt lönsamt att investera i viltstängsel på de sträckor som idag är mest olycksdrabbade. Regeringen bör därför uppdra åt Trafikverket att prioritera särskilt olycksdrabbade regioner och enskilda vägsträckor vid uppsättning av viltstängsel.</w:t>
      </w:r>
    </w:p>
    <w:sdt>
      <w:sdtPr>
        <w:alias w:val="CC_Underskrifter"/>
        <w:tag w:val="CC_Underskrifter"/>
        <w:id w:val="583496634"/>
        <w:lock w:val="sdtContentLocked"/>
        <w:placeholder>
          <w:docPart w:val="E6D3B3FDF6284C469229B92BA15E9CAE"/>
        </w:placeholder>
      </w:sdtPr>
      <w:sdtEndPr>
        <w:rPr>
          <w:i/>
          <w:noProof/>
        </w:rPr>
      </w:sdtEndPr>
      <w:sdtContent>
        <w:p w:rsidR="008649D8" w:rsidP="008649D8" w:rsidRDefault="008649D8" w14:paraId="2F28DE8B" w14:textId="77777777"/>
        <w:p w:rsidR="008649D8" w:rsidP="008649D8" w:rsidRDefault="006F53F1" w14:paraId="23772CAD" w14:textId="4F6AF4E9"/>
      </w:sdtContent>
    </w:sdt>
    <w:tbl>
      <w:tblPr>
        <w:tblW w:w="5000" w:type="pct"/>
        <w:tblLook w:val="04A0" w:firstRow="1" w:lastRow="0" w:firstColumn="1" w:lastColumn="0" w:noHBand="0" w:noVBand="1"/>
        <w:tblCaption w:val="underskrifter"/>
      </w:tblPr>
      <w:tblGrid>
        <w:gridCol w:w="4252"/>
        <w:gridCol w:w="4252"/>
      </w:tblGrid>
      <w:tr w:rsidR="003844A6" w14:paraId="6C11AA24" w14:textId="77777777">
        <w:trPr>
          <w:cantSplit/>
        </w:trPr>
        <w:tc>
          <w:tcPr>
            <w:tcW w:w="50" w:type="pct"/>
            <w:vAlign w:val="bottom"/>
          </w:tcPr>
          <w:p w:rsidR="003844A6" w:rsidRDefault="00D1626B" w14:paraId="206EB526" w14:textId="77777777">
            <w:pPr>
              <w:pStyle w:val="Underskrifter"/>
              <w:spacing w:after="0"/>
            </w:pPr>
            <w:r>
              <w:t>Gudrun Brunegård (KD)</w:t>
            </w:r>
          </w:p>
        </w:tc>
        <w:tc>
          <w:tcPr>
            <w:tcW w:w="50" w:type="pct"/>
            <w:vAlign w:val="bottom"/>
          </w:tcPr>
          <w:p w:rsidR="003844A6" w:rsidRDefault="003844A6" w14:paraId="522838A3" w14:textId="77777777">
            <w:pPr>
              <w:pStyle w:val="Underskrifter"/>
              <w:spacing w:after="0"/>
            </w:pPr>
          </w:p>
        </w:tc>
      </w:tr>
    </w:tbl>
    <w:p w:rsidRPr="008E0FE2" w:rsidR="004801AC" w:rsidP="00DF3554" w:rsidRDefault="004801AC" w14:paraId="02F33BD5" w14:textId="2DF9AE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130A" w14:textId="77777777" w:rsidR="006F53F1" w:rsidRDefault="006F53F1" w:rsidP="000C1CAD">
      <w:pPr>
        <w:spacing w:line="240" w:lineRule="auto"/>
      </w:pPr>
      <w:r>
        <w:separator/>
      </w:r>
    </w:p>
  </w:endnote>
  <w:endnote w:type="continuationSeparator" w:id="0">
    <w:p w14:paraId="17ED6153" w14:textId="77777777" w:rsidR="006F53F1" w:rsidRDefault="006F5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6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8B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E246" w14:textId="6A01E120" w:rsidR="00262EA3" w:rsidRPr="008649D8" w:rsidRDefault="00262EA3" w:rsidP="00864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1CE" w14:textId="77777777" w:rsidR="006F53F1" w:rsidRDefault="006F53F1" w:rsidP="000C1CAD">
      <w:pPr>
        <w:spacing w:line="240" w:lineRule="auto"/>
      </w:pPr>
      <w:r>
        <w:separator/>
      </w:r>
    </w:p>
  </w:footnote>
  <w:footnote w:type="continuationSeparator" w:id="0">
    <w:p w14:paraId="3A9FBD1B" w14:textId="77777777" w:rsidR="006F53F1" w:rsidRDefault="006F53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50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068CE" wp14:editId="01D16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C89E51" w14:textId="360A73B1" w:rsidR="00262EA3" w:rsidRDefault="006F53F1" w:rsidP="008103B5">
                          <w:pPr>
                            <w:jc w:val="right"/>
                          </w:pPr>
                          <w:sdt>
                            <w:sdtPr>
                              <w:alias w:val="CC_Noformat_Partikod"/>
                              <w:tag w:val="CC_Noformat_Partikod"/>
                              <w:id w:val="-53464382"/>
                              <w:placeholder>
                                <w:docPart w:val="9F0E14650F83408DA289CACCD03BC40E"/>
                              </w:placeholder>
                              <w:text/>
                            </w:sdtPr>
                            <w:sdtEndPr/>
                            <w:sdtContent>
                              <w:r w:rsidR="008649D8">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068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C89E51" w14:textId="360A73B1" w:rsidR="00262EA3" w:rsidRDefault="006F53F1" w:rsidP="008103B5">
                    <w:pPr>
                      <w:jc w:val="right"/>
                    </w:pPr>
                    <w:sdt>
                      <w:sdtPr>
                        <w:alias w:val="CC_Noformat_Partikod"/>
                        <w:tag w:val="CC_Noformat_Partikod"/>
                        <w:id w:val="-53464382"/>
                        <w:placeholder>
                          <w:docPart w:val="9F0E14650F83408DA289CACCD03BC40E"/>
                        </w:placeholder>
                        <w:text/>
                      </w:sdtPr>
                      <w:sdtEndPr/>
                      <w:sdtContent>
                        <w:r w:rsidR="008649D8">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v:textbox>
              <w10:wrap anchorx="page"/>
            </v:shape>
          </w:pict>
        </mc:Fallback>
      </mc:AlternateContent>
    </w:r>
  </w:p>
  <w:p w14:paraId="5E0FE7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BB09" w14:textId="77777777" w:rsidR="00262EA3" w:rsidRDefault="00262EA3" w:rsidP="008563AC">
    <w:pPr>
      <w:jc w:val="right"/>
    </w:pPr>
  </w:p>
  <w:p w14:paraId="271C1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D1B0" w14:textId="77777777" w:rsidR="00262EA3" w:rsidRDefault="006F53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BA720" wp14:editId="0F076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038C3" w14:textId="3EE72DDA" w:rsidR="00262EA3" w:rsidRDefault="006F53F1" w:rsidP="00A314CF">
    <w:pPr>
      <w:pStyle w:val="FSHNormal"/>
      <w:spacing w:before="40"/>
    </w:pPr>
    <w:sdt>
      <w:sdtPr>
        <w:alias w:val="CC_Noformat_Motionstyp"/>
        <w:tag w:val="CC_Noformat_Motionstyp"/>
        <w:id w:val="1162973129"/>
        <w:lock w:val="sdtContentLocked"/>
        <w15:appearance w15:val="hidden"/>
        <w:text/>
      </w:sdtPr>
      <w:sdtEndPr/>
      <w:sdtContent>
        <w:r w:rsidR="008649D8">
          <w:t>Enskild motion</w:t>
        </w:r>
      </w:sdtContent>
    </w:sdt>
    <w:r w:rsidR="00821B36">
      <w:t xml:space="preserve"> </w:t>
    </w:r>
    <w:sdt>
      <w:sdtPr>
        <w:alias w:val="CC_Noformat_Partikod"/>
        <w:tag w:val="CC_Noformat_Partikod"/>
        <w:id w:val="1471015553"/>
        <w:text/>
      </w:sdtPr>
      <w:sdtEndPr/>
      <w:sdtContent>
        <w:r w:rsidR="008649D8">
          <w:t>KD</w:t>
        </w:r>
      </w:sdtContent>
    </w:sdt>
    <w:sdt>
      <w:sdtPr>
        <w:alias w:val="CC_Noformat_Partinummer"/>
        <w:tag w:val="CC_Noformat_Partinummer"/>
        <w:id w:val="-2014525982"/>
        <w:showingPlcHdr/>
        <w:text/>
      </w:sdtPr>
      <w:sdtEndPr/>
      <w:sdtContent>
        <w:r w:rsidR="00821B36">
          <w:t xml:space="preserve"> </w:t>
        </w:r>
      </w:sdtContent>
    </w:sdt>
  </w:p>
  <w:p w14:paraId="5B0E52ED" w14:textId="77777777" w:rsidR="00262EA3" w:rsidRPr="008227B3" w:rsidRDefault="006F53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902FE1" w14:textId="51A2D905" w:rsidR="00262EA3" w:rsidRPr="008227B3" w:rsidRDefault="006F53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9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9D8">
          <w:t>:3674</w:t>
        </w:r>
      </w:sdtContent>
    </w:sdt>
  </w:p>
  <w:p w14:paraId="6989A626" w14:textId="71053F54" w:rsidR="00262EA3" w:rsidRDefault="006F53F1" w:rsidP="00E03A3D">
    <w:pPr>
      <w:pStyle w:val="Motionr"/>
    </w:pPr>
    <w:sdt>
      <w:sdtPr>
        <w:alias w:val="CC_Noformat_Avtext"/>
        <w:tag w:val="CC_Noformat_Avtext"/>
        <w:id w:val="-2020768203"/>
        <w:lock w:val="sdtContentLocked"/>
        <w:placeholder>
          <w:docPart w:val="9F0E14650F83408DA289CACCD03BC40E"/>
        </w:placeholder>
        <w15:appearance w15:val="hidden"/>
        <w:text/>
      </w:sdtPr>
      <w:sdtEndPr/>
      <w:sdtContent>
        <w:r w:rsidR="008649D8">
          <w:t>av Gudrun Brunegård (KD)</w:t>
        </w:r>
      </w:sdtContent>
    </w:sdt>
  </w:p>
  <w:sdt>
    <w:sdtPr>
      <w:alias w:val="CC_Noformat_Rubtext"/>
      <w:tag w:val="CC_Noformat_Rubtext"/>
      <w:id w:val="-218060500"/>
      <w:lock w:val="sdtLocked"/>
      <w:placeholder>
        <w:docPart w:val="FEDAE509CC5F4364A170C72982F52038"/>
      </w:placeholder>
      <w:text/>
    </w:sdtPr>
    <w:sdtEndPr/>
    <w:sdtContent>
      <w:p w14:paraId="60B7F0B8" w14:textId="678BBCE3" w:rsidR="00262EA3" w:rsidRDefault="008649D8" w:rsidP="00283E0F">
        <w:pPr>
          <w:pStyle w:val="FSHRub2"/>
        </w:pPr>
        <w:r>
          <w:t>Viltsäkrade vägar i Kalmar län</w:t>
        </w:r>
      </w:p>
    </w:sdtContent>
  </w:sdt>
  <w:sdt>
    <w:sdtPr>
      <w:alias w:val="CC_Boilerplate_3"/>
      <w:tag w:val="CC_Boilerplate_3"/>
      <w:id w:val="1606463544"/>
      <w:lock w:val="sdtContentLocked"/>
      <w15:appearance w15:val="hidden"/>
      <w:text w:multiLine="1"/>
    </w:sdtPr>
    <w:sdtEndPr/>
    <w:sdtContent>
      <w:p w14:paraId="0B9AB8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0828824">
    <w:abstractNumId w:val="9"/>
  </w:num>
  <w:num w:numId="2" w16cid:durableId="1622343762">
    <w:abstractNumId w:val="8"/>
  </w:num>
  <w:num w:numId="3" w16cid:durableId="2004090963">
    <w:abstractNumId w:val="16"/>
  </w:num>
  <w:num w:numId="4" w16cid:durableId="712658129">
    <w:abstractNumId w:val="14"/>
  </w:num>
  <w:num w:numId="5" w16cid:durableId="1673608813">
    <w:abstractNumId w:val="17"/>
  </w:num>
  <w:num w:numId="6" w16cid:durableId="1452821914">
    <w:abstractNumId w:val="18"/>
  </w:num>
  <w:num w:numId="7" w16cid:durableId="998997015">
    <w:abstractNumId w:val="11"/>
  </w:num>
  <w:num w:numId="8" w16cid:durableId="686099924">
    <w:abstractNumId w:val="12"/>
  </w:num>
  <w:num w:numId="9" w16cid:durableId="1636058972">
    <w:abstractNumId w:val="15"/>
  </w:num>
  <w:num w:numId="10" w16cid:durableId="620384865">
    <w:abstractNumId w:val="22"/>
  </w:num>
  <w:num w:numId="11" w16cid:durableId="1638031697">
    <w:abstractNumId w:val="21"/>
  </w:num>
  <w:num w:numId="12" w16cid:durableId="98644690">
    <w:abstractNumId w:val="21"/>
  </w:num>
  <w:num w:numId="13" w16cid:durableId="1653829973">
    <w:abstractNumId w:val="3"/>
  </w:num>
  <w:num w:numId="14" w16cid:durableId="889415414">
    <w:abstractNumId w:val="2"/>
  </w:num>
  <w:num w:numId="15" w16cid:durableId="732823665">
    <w:abstractNumId w:val="1"/>
  </w:num>
  <w:num w:numId="16" w16cid:durableId="1763409600">
    <w:abstractNumId w:val="0"/>
  </w:num>
  <w:num w:numId="17" w16cid:durableId="113447975">
    <w:abstractNumId w:val="7"/>
  </w:num>
  <w:num w:numId="18" w16cid:durableId="641619209">
    <w:abstractNumId w:val="6"/>
  </w:num>
  <w:num w:numId="19" w16cid:durableId="1284538106">
    <w:abstractNumId w:val="5"/>
  </w:num>
  <w:num w:numId="20" w16cid:durableId="2127121196">
    <w:abstractNumId w:val="4"/>
  </w:num>
  <w:num w:numId="21" w16cid:durableId="1737126735">
    <w:abstractNumId w:val="21"/>
  </w:num>
  <w:num w:numId="22" w16cid:durableId="1501502535">
    <w:abstractNumId w:val="21"/>
  </w:num>
  <w:num w:numId="23" w16cid:durableId="1202984556">
    <w:abstractNumId w:val="21"/>
  </w:num>
  <w:num w:numId="24" w16cid:durableId="735202984">
    <w:abstractNumId w:val="21"/>
  </w:num>
  <w:num w:numId="25" w16cid:durableId="2092893903">
    <w:abstractNumId w:val="21"/>
  </w:num>
  <w:num w:numId="26" w16cid:durableId="589003910">
    <w:abstractNumId w:val="22"/>
  </w:num>
  <w:num w:numId="27" w16cid:durableId="1037580485">
    <w:abstractNumId w:val="22"/>
  </w:num>
  <w:num w:numId="28" w16cid:durableId="1462117916">
    <w:abstractNumId w:val="22"/>
  </w:num>
  <w:num w:numId="29" w16cid:durableId="1498692137">
    <w:abstractNumId w:val="22"/>
  </w:num>
  <w:num w:numId="30" w16cid:durableId="1472793543">
    <w:abstractNumId w:val="21"/>
  </w:num>
  <w:num w:numId="31" w16cid:durableId="975531543">
    <w:abstractNumId w:val="21"/>
  </w:num>
  <w:num w:numId="32" w16cid:durableId="156389676">
    <w:abstractNumId w:val="22"/>
  </w:num>
  <w:num w:numId="33" w16cid:durableId="1788886499">
    <w:abstractNumId w:val="21"/>
  </w:num>
  <w:num w:numId="34" w16cid:durableId="368576455">
    <w:abstractNumId w:val="18"/>
  </w:num>
  <w:num w:numId="35" w16cid:durableId="2125345937">
    <w:abstractNumId w:val="18"/>
    <w:lvlOverride w:ilvl="0">
      <w:startOverride w:val="1"/>
    </w:lvlOverride>
  </w:num>
  <w:num w:numId="36" w16cid:durableId="1454322708">
    <w:abstractNumId w:val="19"/>
  </w:num>
  <w:num w:numId="37" w16cid:durableId="934483699">
    <w:abstractNumId w:val="18"/>
    <w:lvlOverride w:ilvl="0">
      <w:startOverride w:val="1"/>
    </w:lvlOverride>
  </w:num>
  <w:num w:numId="38" w16cid:durableId="1132361533">
    <w:abstractNumId w:val="13"/>
  </w:num>
  <w:num w:numId="39" w16cid:durableId="1408576351">
    <w:abstractNumId w:val="10"/>
  </w:num>
  <w:num w:numId="40" w16cid:durableId="4554868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9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E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78C"/>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A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F1"/>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D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38"/>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6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97"/>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2AE6"/>
  <w15:chartTrackingRefBased/>
  <w15:docId w15:val="{C1A78932-2405-4818-97FC-F2ABB85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27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17D6C011864A4096B237BABE75470C"/>
        <w:category>
          <w:name w:val="Allmänt"/>
          <w:gallery w:val="placeholder"/>
        </w:category>
        <w:types>
          <w:type w:val="bbPlcHdr"/>
        </w:types>
        <w:behaviors>
          <w:behavior w:val="content"/>
        </w:behaviors>
        <w:guid w:val="{A9D3BF7A-5FF9-4FD9-956B-C775189C772D}"/>
      </w:docPartPr>
      <w:docPartBody>
        <w:p w:rsidR="00CC55C0" w:rsidRDefault="0041744B">
          <w:pPr>
            <w:pStyle w:val="EC17D6C011864A4096B237BABE75470C"/>
          </w:pPr>
          <w:r w:rsidRPr="005A0A93">
            <w:rPr>
              <w:rStyle w:val="Platshllartext"/>
            </w:rPr>
            <w:t>Förslag till riksdagsbeslut</w:t>
          </w:r>
        </w:p>
      </w:docPartBody>
    </w:docPart>
    <w:docPart>
      <w:docPartPr>
        <w:name w:val="A5B71DF6AC1C4C81807D5AA9D19E5918"/>
        <w:category>
          <w:name w:val="Allmänt"/>
          <w:gallery w:val="placeholder"/>
        </w:category>
        <w:types>
          <w:type w:val="bbPlcHdr"/>
        </w:types>
        <w:behaviors>
          <w:behavior w:val="content"/>
        </w:behaviors>
        <w:guid w:val="{14397453-B7E5-43A7-B138-B83EDB171F83}"/>
      </w:docPartPr>
      <w:docPartBody>
        <w:p w:rsidR="00CC55C0" w:rsidRDefault="0041744B">
          <w:pPr>
            <w:pStyle w:val="A5B71DF6AC1C4C81807D5AA9D19E5918"/>
          </w:pPr>
          <w:r w:rsidRPr="005A0A93">
            <w:rPr>
              <w:rStyle w:val="Platshllartext"/>
            </w:rPr>
            <w:t>Motivering</w:t>
          </w:r>
        </w:p>
      </w:docPartBody>
    </w:docPart>
    <w:docPart>
      <w:docPartPr>
        <w:name w:val="9F0E14650F83408DA289CACCD03BC40E"/>
        <w:category>
          <w:name w:val="Allmänt"/>
          <w:gallery w:val="placeholder"/>
        </w:category>
        <w:types>
          <w:type w:val="bbPlcHdr"/>
        </w:types>
        <w:behaviors>
          <w:behavior w:val="content"/>
        </w:behaviors>
        <w:guid w:val="{0277EB33-39FF-43F3-A7CC-65029C0E5910}"/>
      </w:docPartPr>
      <w:docPartBody>
        <w:p w:rsidR="00CC55C0" w:rsidRDefault="0041744B">
          <w:pPr>
            <w:pStyle w:val="9F0E14650F83408DA289CACCD03BC40E"/>
          </w:pPr>
          <w:r>
            <w:rPr>
              <w:rStyle w:val="Platshllartext"/>
            </w:rPr>
            <w:t xml:space="preserve"> </w:t>
          </w:r>
        </w:p>
      </w:docPartBody>
    </w:docPart>
    <w:docPart>
      <w:docPartPr>
        <w:name w:val="FEDAE509CC5F4364A170C72982F52038"/>
        <w:category>
          <w:name w:val="Allmänt"/>
          <w:gallery w:val="placeholder"/>
        </w:category>
        <w:types>
          <w:type w:val="bbPlcHdr"/>
        </w:types>
        <w:behaviors>
          <w:behavior w:val="content"/>
        </w:behaviors>
        <w:guid w:val="{07FF2502-E2F3-4FED-B666-32782D4DF339}"/>
      </w:docPartPr>
      <w:docPartBody>
        <w:p w:rsidR="00CC55C0" w:rsidRDefault="0041744B">
          <w:pPr>
            <w:pStyle w:val="FEDAE509CC5F4364A170C72982F52038"/>
          </w:pPr>
          <w:r>
            <w:t xml:space="preserve"> </w:t>
          </w:r>
        </w:p>
      </w:docPartBody>
    </w:docPart>
    <w:docPart>
      <w:docPartPr>
        <w:name w:val="E6D3B3FDF6284C469229B92BA15E9CAE"/>
        <w:category>
          <w:name w:val="Allmänt"/>
          <w:gallery w:val="placeholder"/>
        </w:category>
        <w:types>
          <w:type w:val="bbPlcHdr"/>
        </w:types>
        <w:behaviors>
          <w:behavior w:val="content"/>
        </w:behaviors>
        <w:guid w:val="{663AC8E4-887B-4755-BFF8-B0953E07D5D8}"/>
      </w:docPartPr>
      <w:docPartBody>
        <w:p w:rsidR="0041744B" w:rsidRDefault="00417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C0"/>
    <w:rsid w:val="00141BEB"/>
    <w:rsid w:val="0041744B"/>
    <w:rsid w:val="00483891"/>
    <w:rsid w:val="00A030EE"/>
    <w:rsid w:val="00CC5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17D6C011864A4096B237BABE75470C">
    <w:name w:val="EC17D6C011864A4096B237BABE75470C"/>
  </w:style>
  <w:style w:type="paragraph" w:customStyle="1" w:styleId="A5B71DF6AC1C4C81807D5AA9D19E5918">
    <w:name w:val="A5B71DF6AC1C4C81807D5AA9D19E5918"/>
  </w:style>
  <w:style w:type="paragraph" w:customStyle="1" w:styleId="9F0E14650F83408DA289CACCD03BC40E">
    <w:name w:val="9F0E14650F83408DA289CACCD03BC40E"/>
  </w:style>
  <w:style w:type="paragraph" w:customStyle="1" w:styleId="FEDAE509CC5F4364A170C72982F52038">
    <w:name w:val="FEDAE509CC5F4364A170C72982F52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DD7E8-8111-4DCB-8870-3F0DAAF7B9AE}"/>
</file>

<file path=customXml/itemProps2.xml><?xml version="1.0" encoding="utf-8"?>
<ds:datastoreItem xmlns:ds="http://schemas.openxmlformats.org/officeDocument/2006/customXml" ds:itemID="{66C01FAC-BB82-4953-84DE-C5555EF30867}"/>
</file>

<file path=customXml/itemProps3.xml><?xml version="1.0" encoding="utf-8"?>
<ds:datastoreItem xmlns:ds="http://schemas.openxmlformats.org/officeDocument/2006/customXml" ds:itemID="{5DFC0174-731D-4DE9-BB88-484EFD1992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2033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