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D75514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986930" w:rsidRPr="00D75514" w:rsidRDefault="00986930">
            <w:pPr>
              <w:pStyle w:val="HuvudRubrik"/>
            </w:pPr>
            <w:r w:rsidRPr="00D75514">
              <w:t>Framställning till riksdagen</w:t>
            </w:r>
          </w:p>
          <w:p w:rsidR="00986930" w:rsidRPr="00D75514" w:rsidRDefault="00986930">
            <w:pPr>
              <w:pStyle w:val="HuvudRubrikRad2"/>
            </w:pPr>
            <w:bookmarkStart w:id="0" w:name="BetänkandeNr"/>
            <w:bookmarkEnd w:id="0"/>
            <w:r w:rsidRPr="00D75514">
              <w:t>2003/04:JO2</w:t>
            </w:r>
          </w:p>
        </w:tc>
        <w:tc>
          <w:tcPr>
            <w:tcW w:w="1418" w:type="dxa"/>
            <w:tcBorders>
              <w:bottom w:val="nil"/>
            </w:tcBorders>
          </w:tcPr>
          <w:p w:rsidR="00986930" w:rsidRPr="00D75514" w:rsidRDefault="00D75514">
            <w:pPr>
              <w:spacing w:line="230" w:lineRule="auto"/>
              <w:jc w:val="center"/>
            </w:pPr>
            <w:r w:rsidRPr="00D75514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930" w:rsidRPr="00D75514" w:rsidRDefault="00986930">
            <w:pPr>
              <w:pStyle w:val="Normaltindrag"/>
              <w:jc w:val="center"/>
            </w:pPr>
          </w:p>
          <w:p w:rsidR="00986930" w:rsidRPr="00D75514" w:rsidRDefault="00986930">
            <w:pPr>
              <w:pStyle w:val="StatusSida1"/>
            </w:pPr>
          </w:p>
          <w:p w:rsidR="00986930" w:rsidRPr="00D75514" w:rsidRDefault="00986930">
            <w:pPr>
              <w:pStyle w:val="UtskriftsdatumSida1"/>
              <w:framePr w:wrap="around"/>
            </w:pPr>
          </w:p>
        </w:tc>
      </w:tr>
      <w:tr w:rsidR="00000000" w:rsidRPr="00D75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986930" w:rsidRPr="00D75514" w:rsidRDefault="00986930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D75514">
              <w:rPr>
                <w:noProof w:val="0"/>
              </w:rPr>
              <w:t>Förstärkt sekretesskydd för vissa uppgifter i Riksdagens ombudsmäns personaladministrativa verksamhet</w:t>
            </w:r>
          </w:p>
        </w:tc>
        <w:tc>
          <w:tcPr>
            <w:tcW w:w="1418" w:type="dxa"/>
            <w:tcBorders>
              <w:bottom w:val="nil"/>
            </w:tcBorders>
          </w:tcPr>
          <w:p w:rsidR="00986930" w:rsidRPr="00D75514" w:rsidRDefault="00986930"/>
        </w:tc>
      </w:tr>
      <w:tr w:rsidR="00000000" w:rsidRPr="00D7551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986930" w:rsidRPr="00D75514" w:rsidRDefault="00986930"/>
        </w:tc>
        <w:tc>
          <w:tcPr>
            <w:tcW w:w="3012" w:type="dxa"/>
          </w:tcPr>
          <w:p w:rsidR="00986930" w:rsidRPr="00D75514" w:rsidRDefault="00986930"/>
        </w:tc>
        <w:tc>
          <w:tcPr>
            <w:tcW w:w="1418" w:type="dxa"/>
          </w:tcPr>
          <w:p w:rsidR="00986930" w:rsidRPr="00D75514" w:rsidRDefault="00986930"/>
        </w:tc>
      </w:tr>
    </w:tbl>
    <w:p w:rsidR="00986930" w:rsidRPr="00D75514" w:rsidRDefault="00986930">
      <w:pPr>
        <w:pStyle w:val="Rubrik1"/>
        <w:spacing w:after="0"/>
        <w:rPr>
          <w:b/>
          <w:noProof w:val="0"/>
          <w:sz w:val="28"/>
        </w:rPr>
      </w:pPr>
      <w:bookmarkStart w:id="2" w:name="TextStart"/>
      <w:bookmarkEnd w:id="2"/>
      <w:r w:rsidRPr="00D75514">
        <w:rPr>
          <w:noProof w:val="0"/>
          <w:sz w:val="28"/>
        </w:rPr>
        <w:t>Bakgrund</w:t>
      </w:r>
    </w:p>
    <w:p w:rsidR="00986930" w:rsidRPr="00D75514" w:rsidRDefault="00986930">
      <w:pPr>
        <w:spacing w:before="125"/>
      </w:pPr>
      <w:r w:rsidRPr="00D75514">
        <w:t>Enligt 7 kap. 11 § fjärde stycket sekretesslagen (1980:100) och 1 a § sekr</w:t>
      </w:r>
      <w:r w:rsidRPr="00D75514">
        <w:t>e</w:t>
      </w:r>
      <w:r w:rsidRPr="00D75514">
        <w:t>tess</w:t>
      </w:r>
      <w:r w:rsidRPr="00D75514">
        <w:softHyphen/>
        <w:t>förordningen (1980:657) gäller sekretess med s.k. omvänt skaderekvisit för upp</w:t>
      </w:r>
      <w:r w:rsidRPr="00D75514">
        <w:softHyphen/>
        <w:t>gifter om enskilds bostadsadress, hemtelefonnummer och perso</w:t>
      </w:r>
      <w:r w:rsidRPr="00D75514">
        <w:t>n</w:t>
      </w:r>
      <w:r w:rsidRPr="00D75514">
        <w:t>nummer i den personaladministrativa verksamheten hos bl.a. domstolar, åkl</w:t>
      </w:r>
      <w:r w:rsidRPr="00D75514">
        <w:t>a</w:t>
      </w:r>
      <w:r w:rsidRPr="00D75514">
        <w:t>garmyndigheter och polismyndigheter. Kriteriet för att en myndighet skall hänföras till denna grupp, där de anställda åtnjuter särskilt kvalificerat sekr</w:t>
      </w:r>
      <w:r w:rsidRPr="00D75514">
        <w:t>e</w:t>
      </w:r>
      <w:r w:rsidRPr="00D75514">
        <w:t>tesskydd för vissa person</w:t>
      </w:r>
      <w:r w:rsidRPr="00D75514">
        <w:softHyphen/>
        <w:t xml:space="preserve">uppgifter, är att personalen (de anställda själva eller deras närstående) särskilt kan riskera att utsättas för </w:t>
      </w:r>
      <w:r w:rsidRPr="00D75514">
        <w:t>våld eller annat allvarligt men om sådana uppgifter röjs.</w:t>
      </w:r>
    </w:p>
    <w:p w:rsidR="00986930" w:rsidRPr="00D75514" w:rsidRDefault="00986930">
      <w:pPr>
        <w:pStyle w:val="Normaltindrag"/>
      </w:pPr>
      <w:r w:rsidRPr="00D75514">
        <w:t>De anställda hos Riksdagens ombudsmän torde löpa lika stor risk som sina kolle</w:t>
      </w:r>
      <w:r w:rsidRPr="00D75514">
        <w:softHyphen/>
        <w:t>ger vid vissa myndigheter inom rättsväsendet att utsättas för våld, hot om våld eller annat allvarligt men på grund av förhållanden i deras yrkesver</w:t>
      </w:r>
      <w:r w:rsidRPr="00D75514">
        <w:t>k</w:t>
      </w:r>
      <w:r w:rsidRPr="00D75514">
        <w:t>samhet. Detta förhållande har på ett tydligt sätt aktualiserats under den s</w:t>
      </w:r>
      <w:r w:rsidRPr="00D75514">
        <w:t>e</w:t>
      </w:r>
      <w:r w:rsidRPr="00D75514">
        <w:t>naste tiden, då ett stort antal befattnings</w:t>
      </w:r>
      <w:r w:rsidRPr="00D75514">
        <w:softHyphen/>
        <w:t>havare hos JO (ombudsmän, handlä</w:t>
      </w:r>
      <w:r w:rsidRPr="00D75514">
        <w:t>g</w:t>
      </w:r>
      <w:r w:rsidRPr="00D75514">
        <w:t>gare och administrativ per</w:t>
      </w:r>
      <w:r w:rsidRPr="00D75514">
        <w:softHyphen/>
        <w:t>sonal) utsatts för drastiska och upprepade hot avs</w:t>
      </w:r>
      <w:r w:rsidRPr="00D75514">
        <w:t>e</w:t>
      </w:r>
      <w:r w:rsidRPr="00D75514">
        <w:t>ende liv och hälsa, riktade mot dem själva och deras anhöriga. Enligt min mening bör samma sekretesskydd för uppgifter om de anstäl</w:t>
      </w:r>
      <w:r w:rsidRPr="00D75514">
        <w:t>ldas bostad</w:t>
      </w:r>
      <w:r w:rsidRPr="00D75514">
        <w:t>s</w:t>
      </w:r>
      <w:r w:rsidRPr="00D75514">
        <w:t>adress, hemtelefonnummer och personnummer gälla inom JO:s personala</w:t>
      </w:r>
      <w:r w:rsidRPr="00D75514">
        <w:t>d</w:t>
      </w:r>
      <w:r w:rsidRPr="00D75514">
        <w:t>ministrativa verksamhet som inom motsvarande verk</w:t>
      </w:r>
      <w:r w:rsidRPr="00D75514">
        <w:softHyphen/>
        <w:t>samhet vid bl.a. my</w:t>
      </w:r>
      <w:r w:rsidRPr="00D75514">
        <w:t>n</w:t>
      </w:r>
      <w:r w:rsidRPr="00D75514">
        <w:t>digheter inom rättsväsendet. Jag vill särskilt framhålla att det inte med fog kan hävdas att allmänhetens rätt till tillgång till sådana person</w:t>
      </w:r>
      <w:r w:rsidRPr="00D75514">
        <w:softHyphen/>
        <w:t xml:space="preserve">uppgifter bärs upp av något starkt offentlighetsintresse. </w:t>
      </w:r>
    </w:p>
    <w:p w:rsidR="00986930" w:rsidRPr="00D75514" w:rsidRDefault="00986930">
      <w:pPr>
        <w:pStyle w:val="Normaltindrag"/>
      </w:pPr>
    </w:p>
    <w:p w:rsidR="00986930" w:rsidRPr="00D75514" w:rsidRDefault="00986930">
      <w:pPr>
        <w:pStyle w:val="Rubrik2"/>
      </w:pPr>
      <w:r w:rsidRPr="00D75514">
        <w:t>Hemställan</w:t>
      </w:r>
    </w:p>
    <w:p w:rsidR="00986930" w:rsidRPr="00D75514" w:rsidRDefault="00986930">
      <w:r w:rsidRPr="00D75514">
        <w:t>Med stöd av Riksdagens ombudsmäns rätt enligt 3 kap. 8 § första stycket riks</w:t>
      </w:r>
      <w:r w:rsidRPr="00D75514">
        <w:softHyphen/>
        <w:t>dagsordningen (1974:153) att väcka förslag hos riksdagen samt med hänvi</w:t>
      </w:r>
      <w:r w:rsidRPr="00D75514">
        <w:t>s</w:t>
      </w:r>
      <w:r w:rsidRPr="00D75514">
        <w:t>ning till det ovan anförda hemställer jag att gällande lag ändras så att sekr</w:t>
      </w:r>
      <w:r w:rsidRPr="00D75514">
        <w:t>e</w:t>
      </w:r>
      <w:r w:rsidRPr="00D75514">
        <w:lastRenderedPageBreak/>
        <w:t>tesskyddet för upp</w:t>
      </w:r>
      <w:r w:rsidRPr="00D75514">
        <w:softHyphen/>
        <w:t>gif</w:t>
      </w:r>
      <w:r w:rsidRPr="00D75514">
        <w:softHyphen/>
        <w:t>ter om de anställda i Riksdagens ombudsmäns persona</w:t>
      </w:r>
      <w:r w:rsidRPr="00D75514">
        <w:t>l</w:t>
      </w:r>
      <w:r w:rsidRPr="00D75514">
        <w:t>administrativa verk</w:t>
      </w:r>
      <w:r w:rsidRPr="00D75514">
        <w:softHyphen/>
        <w:t>samhet kommer att överensstämma med det som gäller i motsvarande verk</w:t>
      </w:r>
      <w:r w:rsidRPr="00D75514">
        <w:softHyphen/>
        <w:t xml:space="preserve">samhet vid myndigheter bl.a. inom rättsväsendet. </w:t>
      </w:r>
    </w:p>
    <w:p w:rsidR="00986930" w:rsidRPr="00D75514" w:rsidRDefault="00986930">
      <w:r w:rsidRPr="00D75514">
        <w:t>Av konstitutionella skäl måste den föreslagna ändringen göras i lagform, eftersom rege</w:t>
      </w:r>
      <w:r w:rsidRPr="00D75514">
        <w:softHyphen/>
        <w:t>ringen inte i förordning får besluta om begränsningar i offen</w:t>
      </w:r>
      <w:r w:rsidRPr="00D75514">
        <w:t>t</w:t>
      </w:r>
      <w:r w:rsidRPr="00D75514">
        <w:t>ligheten hos myn</w:t>
      </w:r>
      <w:r w:rsidRPr="00D75514">
        <w:softHyphen/>
        <w:t>digheter under riksdagen. En möjlig lagteknisk lösning är att 7 kap. 11 § fjärde stycket sekretesslagen genom beslut av riksdagen ges fö</w:t>
      </w:r>
      <w:r w:rsidRPr="00D75514">
        <w:t>l</w:t>
      </w:r>
      <w:r w:rsidRPr="00D75514">
        <w:t>jande ändrade ly</w:t>
      </w:r>
      <w:r w:rsidRPr="00D75514">
        <w:softHyphen/>
        <w:t>delse.</w:t>
      </w:r>
    </w:p>
    <w:p w:rsidR="00986930" w:rsidRPr="00D75514" w:rsidRDefault="00986930">
      <w:pPr>
        <w:ind w:left="567"/>
      </w:pPr>
      <w:r w:rsidRPr="00D75514">
        <w:t xml:space="preserve">Sekretess gäller i annat fall – – – uppgiften röjs. Vidare gäller </w:t>
      </w:r>
      <w:r w:rsidRPr="00D75514">
        <w:rPr>
          <w:i/>
        </w:rPr>
        <w:t>hos Riksda</w:t>
      </w:r>
      <w:r w:rsidRPr="00D75514">
        <w:rPr>
          <w:i/>
        </w:rPr>
        <w:softHyphen/>
        <w:t xml:space="preserve">gens ombudsmän, samt i den utsträckning regeringen därutöver föreskriver, </w:t>
      </w:r>
      <w:r w:rsidRPr="00D75514">
        <w:t>sekretess i personaladministrativ verksamhet – – – närst</w:t>
      </w:r>
      <w:r w:rsidRPr="00D75514">
        <w:t>å</w:t>
      </w:r>
      <w:r w:rsidRPr="00D75514">
        <w:t>ende lider men.</w:t>
      </w:r>
    </w:p>
    <w:p w:rsidR="00986930" w:rsidRPr="00D75514" w:rsidRDefault="00986930">
      <w:r w:rsidRPr="00D75514">
        <w:t>Jag har i detta ärende samrått med mina kolleger justitieombudsmännen Kerstin André, Nils-Olof Berggren och Anna-Karin Lundin, vilka ställt sig bakom försla</w:t>
      </w:r>
      <w:r w:rsidRPr="00D75514">
        <w:softHyphen/>
        <w:t>get.</w:t>
      </w:r>
    </w:p>
    <w:p w:rsidR="00986930" w:rsidRPr="00D75514" w:rsidRDefault="00986930"/>
    <w:p w:rsidR="00986930" w:rsidRPr="00D75514" w:rsidRDefault="00986930"/>
    <w:p w:rsidR="00986930" w:rsidRPr="00D75514" w:rsidRDefault="00986930">
      <w:pPr>
        <w:rPr>
          <w:i/>
        </w:rPr>
      </w:pPr>
      <w:r w:rsidRPr="00D75514">
        <w:rPr>
          <w:i/>
        </w:rPr>
        <w:t>Claes Eklundh</w:t>
      </w:r>
    </w:p>
    <w:p w:rsidR="00986930" w:rsidRPr="00D75514" w:rsidRDefault="00986930"/>
    <w:p w:rsidR="00986930" w:rsidRPr="00D75514" w:rsidRDefault="00986930">
      <w:pPr>
        <w:rPr>
          <w:i/>
        </w:rPr>
      </w:pPr>
      <w:r w:rsidRPr="00D75514">
        <w:tab/>
      </w:r>
      <w:r w:rsidRPr="00D75514">
        <w:tab/>
      </w:r>
      <w:r w:rsidRPr="00D75514">
        <w:tab/>
      </w:r>
      <w:r w:rsidRPr="00D75514">
        <w:rPr>
          <w:i/>
        </w:rPr>
        <w:t>Kjell Swanström</w:t>
      </w:r>
    </w:p>
    <w:p w:rsidR="00986930" w:rsidRPr="00D75514" w:rsidRDefault="00986930"/>
    <w:p w:rsidR="00986930" w:rsidRPr="00D75514" w:rsidRDefault="00986930">
      <w:pPr>
        <w:pStyle w:val="Normaltindrag"/>
      </w:pPr>
    </w:p>
    <w:p w:rsidR="00986930" w:rsidRPr="00D75514" w:rsidRDefault="00986930">
      <w:pPr>
        <w:rPr>
          <w:sz w:val="16"/>
        </w:rPr>
      </w:pPr>
    </w:p>
    <w:p w:rsidR="00986930" w:rsidRPr="00D75514" w:rsidRDefault="00986930">
      <w:pPr>
        <w:rPr>
          <w:sz w:val="16"/>
        </w:rPr>
      </w:pPr>
    </w:p>
    <w:p w:rsidR="00986930" w:rsidRPr="00D75514" w:rsidRDefault="00986930">
      <w:pPr>
        <w:rPr>
          <w:sz w:val="16"/>
        </w:rPr>
      </w:pPr>
    </w:p>
    <w:p w:rsidR="00986930" w:rsidRPr="00D75514" w:rsidRDefault="00986930">
      <w:pPr>
        <w:rPr>
          <w:sz w:val="16"/>
        </w:rPr>
      </w:pPr>
    </w:p>
    <w:p w:rsidR="00986930" w:rsidRPr="00D75514" w:rsidRDefault="00986930">
      <w:pPr>
        <w:rPr>
          <w:sz w:val="16"/>
        </w:rPr>
      </w:pPr>
    </w:p>
    <w:p w:rsidR="00986930" w:rsidRPr="00D75514" w:rsidRDefault="00986930">
      <w:pPr>
        <w:rPr>
          <w:sz w:val="16"/>
        </w:rPr>
      </w:pPr>
      <w:r w:rsidRPr="00D75514">
        <w:rPr>
          <w:sz w:val="16"/>
        </w:rPr>
        <w:t>_____________</w:t>
      </w:r>
    </w:p>
    <w:p w:rsidR="00986930" w:rsidRPr="00D75514" w:rsidRDefault="00986930">
      <w:pPr>
        <w:rPr>
          <w:sz w:val="16"/>
        </w:rPr>
      </w:pPr>
    </w:p>
    <w:p w:rsidR="00986930" w:rsidRPr="00D75514" w:rsidRDefault="00986930">
      <w:pPr>
        <w:rPr>
          <w:sz w:val="16"/>
        </w:rPr>
      </w:pPr>
      <w:r w:rsidRPr="00D75514">
        <w:rPr>
          <w:sz w:val="16"/>
        </w:rPr>
        <w:t>Framställningen är daterad den 18 september 2003</w:t>
      </w:r>
    </w:p>
    <w:p w:rsidR="00986930" w:rsidRPr="00D75514" w:rsidRDefault="00986930">
      <w:pPr>
        <w:pStyle w:val="Normaltindrag"/>
      </w:pPr>
    </w:p>
    <w:p w:rsidR="00986930" w:rsidRPr="00D75514" w:rsidRDefault="00986930">
      <w:r w:rsidRPr="00D75514">
        <w:tab/>
      </w:r>
    </w:p>
    <w:p w:rsidR="00986930" w:rsidRPr="00D75514" w:rsidRDefault="00986930">
      <w:pPr>
        <w:pStyle w:val="Tryckort"/>
        <w:framePr w:wrap="around"/>
        <w:jc w:val="right"/>
      </w:pPr>
      <w:r w:rsidRPr="00D75514">
        <w:t>Elanders Gotab, Stockholm  2003</w:t>
      </w:r>
    </w:p>
    <w:p w:rsidR="00986930" w:rsidRPr="00D75514" w:rsidRDefault="00986930">
      <w:pPr>
        <w:pStyle w:val="Normaltindrag"/>
      </w:pPr>
    </w:p>
    <w:sectPr w:rsidR="00986930" w:rsidRPr="00D75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930" w:rsidRPr="00D75514" w:rsidRDefault="00986930">
      <w:pPr>
        <w:spacing w:before="0" w:line="240" w:lineRule="auto"/>
      </w:pPr>
      <w:r w:rsidRPr="00D75514">
        <w:separator/>
      </w:r>
    </w:p>
  </w:endnote>
  <w:endnote w:type="continuationSeparator" w:id="0">
    <w:p w:rsidR="00986930" w:rsidRPr="00D75514" w:rsidRDefault="00986930">
      <w:pPr>
        <w:spacing w:before="0" w:line="240" w:lineRule="auto"/>
      </w:pPr>
      <w:r w:rsidRPr="00D75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0" w:rsidRPr="00D75514" w:rsidRDefault="00986930">
    <w:pPr>
      <w:pStyle w:val="SidfotV"/>
      <w:framePr w:w="8732" w:h="284" w:hRule="exact" w:hSpace="0" w:vSpace="0" w:wrap="around" w:xAlign="inside" w:y="13042" w:anchorLock="0"/>
    </w:pPr>
    <w:r w:rsidRPr="00D75514">
      <w:fldChar w:fldCharType="begin" w:fldLock="1"/>
    </w:r>
    <w:r w:rsidRPr="00D75514">
      <w:instrText xml:space="preserve"> P</w:instrText>
    </w:r>
    <w:r w:rsidRPr="00D75514">
      <w:instrText>A</w:instrText>
    </w:r>
    <w:r w:rsidRPr="00D75514">
      <w:instrText xml:space="preserve">GE </w:instrText>
    </w:r>
    <w:r w:rsidRPr="00D75514">
      <w:fldChar w:fldCharType="separate"/>
    </w:r>
    <w:r w:rsidRPr="00D75514">
      <w:t>2</w:t>
    </w:r>
    <w:r w:rsidRPr="00D75514">
      <w:fldChar w:fldCharType="end"/>
    </w:r>
  </w:p>
  <w:p w:rsidR="00986930" w:rsidRPr="00D75514" w:rsidRDefault="009869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0" w:rsidRPr="00D75514" w:rsidRDefault="00986930">
    <w:pPr>
      <w:pStyle w:val="SidfotH"/>
      <w:framePr w:w="8732" w:h="284" w:hRule="exact" w:hSpace="0" w:vSpace="0" w:wrap="around" w:xAlign="inside" w:y="13042" w:anchorLock="0"/>
    </w:pPr>
    <w:r w:rsidRPr="00D75514">
      <w:fldChar w:fldCharType="begin" w:fldLock="1"/>
    </w:r>
    <w:r w:rsidRPr="00D75514">
      <w:instrText xml:space="preserve"> P</w:instrText>
    </w:r>
    <w:r w:rsidRPr="00D75514">
      <w:instrText>A</w:instrText>
    </w:r>
    <w:r w:rsidRPr="00D75514">
      <w:instrText xml:space="preserve">GE </w:instrText>
    </w:r>
    <w:r w:rsidRPr="00D75514">
      <w:fldChar w:fldCharType="separate"/>
    </w:r>
    <w:r w:rsidRPr="00D75514">
      <w:t>3</w:t>
    </w:r>
    <w:r w:rsidRPr="00D75514">
      <w:fldChar w:fldCharType="end"/>
    </w:r>
  </w:p>
  <w:p w:rsidR="00986930" w:rsidRPr="00D75514" w:rsidRDefault="0098693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0" w:rsidRPr="00D75514" w:rsidRDefault="00986930">
    <w:pPr>
      <w:pStyle w:val="SidfotV"/>
      <w:framePr w:w="8732" w:h="284" w:hRule="exact" w:hSpace="0" w:vSpace="0" w:wrap="around" w:xAlign="inside" w:y="13042" w:anchorLock="0"/>
    </w:pPr>
    <w:r w:rsidRPr="00D75514">
      <w:fldChar w:fldCharType="begin" w:fldLock="1"/>
    </w:r>
    <w:r w:rsidRPr="00D75514">
      <w:instrText xml:space="preserve"> if </w:instrText>
    </w:r>
    <w:r w:rsidRPr="00D75514">
      <w:fldChar w:fldCharType="begin" w:fldLock="1"/>
    </w:r>
    <w:r w:rsidRPr="00D75514">
      <w:instrText xml:space="preserve"> = </w:instrText>
    </w:r>
    <w:r w:rsidRPr="00D75514">
      <w:fldChar w:fldCharType="begin" w:fldLock="1"/>
    </w:r>
    <w:r w:rsidRPr="00D75514">
      <w:instrText xml:space="preserve"> = </w:instrText>
    </w:r>
    <w:r w:rsidRPr="00D75514">
      <w:fldChar w:fldCharType="begin" w:fldLock="1"/>
    </w:r>
    <w:r w:rsidRPr="00D75514">
      <w:instrText xml:space="preserve"> page</w:instrText>
    </w:r>
    <w:r w:rsidRPr="00D75514">
      <w:fldChar w:fldCharType="separate"/>
    </w:r>
    <w:r w:rsidR="00D75514">
      <w:rPr>
        <w:noProof/>
      </w:rPr>
      <w:instrText>1</w:instrText>
    </w:r>
    <w:r w:rsidRPr="00D75514">
      <w:fldChar w:fldCharType="end"/>
    </w:r>
    <w:r w:rsidRPr="00D75514">
      <w:instrText xml:space="preserve">/2 </w:instrText>
    </w:r>
    <w:r w:rsidRPr="00D75514">
      <w:fldChar w:fldCharType="separate"/>
    </w:r>
    <w:r w:rsidR="00D75514">
      <w:rPr>
        <w:noProof/>
      </w:rPr>
      <w:instrText>0,5</w:instrText>
    </w:r>
    <w:r w:rsidRPr="00D75514">
      <w:fldChar w:fldCharType="end"/>
    </w:r>
    <w:r w:rsidRPr="00D75514">
      <w:instrText xml:space="preserve"> - </w:instrText>
    </w:r>
    <w:r w:rsidRPr="00D75514">
      <w:fldChar w:fldCharType="begin" w:fldLock="1"/>
    </w:r>
    <w:r w:rsidRPr="00D75514">
      <w:instrText xml:space="preserve"> = int(</w:instrText>
    </w:r>
    <w:r w:rsidRPr="00D75514">
      <w:fldChar w:fldCharType="begin" w:fldLock="1"/>
    </w:r>
    <w:r w:rsidRPr="00D75514">
      <w:instrText xml:space="preserve"> page</w:instrText>
    </w:r>
    <w:r w:rsidRPr="00D75514">
      <w:fldChar w:fldCharType="separate"/>
    </w:r>
    <w:r w:rsidR="00D75514">
      <w:rPr>
        <w:noProof/>
      </w:rPr>
      <w:instrText>1</w:instrText>
    </w:r>
    <w:r w:rsidRPr="00D75514">
      <w:fldChar w:fldCharType="end"/>
    </w:r>
    <w:r w:rsidRPr="00D75514">
      <w:instrText xml:space="preserve">/2) </w:instrText>
    </w:r>
    <w:r w:rsidRPr="00D75514">
      <w:fldChar w:fldCharType="separate"/>
    </w:r>
    <w:r w:rsidR="00D75514">
      <w:rPr>
        <w:noProof/>
      </w:rPr>
      <w:instrText>0</w:instrText>
    </w:r>
    <w:r w:rsidRPr="00D75514">
      <w:fldChar w:fldCharType="end"/>
    </w:r>
    <w:r w:rsidRPr="00D75514">
      <w:fldChar w:fldCharType="separate"/>
    </w:r>
    <w:r w:rsidR="00D75514">
      <w:rPr>
        <w:noProof/>
      </w:rPr>
      <w:instrText>0,5</w:instrText>
    </w:r>
    <w:r w:rsidRPr="00D75514">
      <w:fldChar w:fldCharType="end"/>
    </w:r>
    <w:r w:rsidRPr="00D75514">
      <w:instrText xml:space="preserve"> = 0 "</w:instrText>
    </w:r>
    <w:r w:rsidRPr="00D75514">
      <w:fldChar w:fldCharType="begin" w:fldLock="1"/>
    </w:r>
    <w:r w:rsidRPr="00D75514">
      <w:instrText xml:space="preserve"> P</w:instrText>
    </w:r>
    <w:r w:rsidRPr="00D75514">
      <w:instrText>A</w:instrText>
    </w:r>
    <w:r w:rsidRPr="00D75514">
      <w:instrText xml:space="preserve">GE </w:instrText>
    </w:r>
    <w:r w:rsidRPr="00D75514">
      <w:fldChar w:fldCharType="separate"/>
    </w:r>
    <w:r w:rsidRPr="00D75514">
      <w:instrText>2</w:instrText>
    </w:r>
    <w:r w:rsidRPr="00D75514">
      <w:fldChar w:fldCharType="end"/>
    </w:r>
  </w:p>
  <w:p w:rsidR="00986930" w:rsidRPr="00D75514" w:rsidRDefault="00986930">
    <w:pPr>
      <w:pStyle w:val="SidfotH"/>
      <w:framePr w:w="8732" w:h="284" w:hRule="exact" w:hSpace="0" w:vSpace="0" w:wrap="around" w:xAlign="inside" w:y="13042" w:anchorLock="0"/>
    </w:pPr>
    <w:r w:rsidRPr="00D75514">
      <w:instrText>""</w:instrText>
    </w:r>
    <w:r w:rsidRPr="00D75514">
      <w:fldChar w:fldCharType="begin" w:fldLock="1"/>
    </w:r>
    <w:r w:rsidRPr="00D75514">
      <w:instrText xml:space="preserve"> P</w:instrText>
    </w:r>
    <w:r w:rsidRPr="00D75514">
      <w:instrText>A</w:instrText>
    </w:r>
    <w:r w:rsidRPr="00D75514">
      <w:instrText xml:space="preserve">GE </w:instrText>
    </w:r>
    <w:r w:rsidRPr="00D75514">
      <w:fldChar w:fldCharType="separate"/>
    </w:r>
    <w:r w:rsidR="00D75514">
      <w:rPr>
        <w:noProof/>
      </w:rPr>
      <w:instrText>1</w:instrText>
    </w:r>
    <w:r w:rsidRPr="00D75514">
      <w:fldChar w:fldCharType="end"/>
    </w:r>
    <w:r w:rsidRPr="00D75514">
      <w:instrText>"</w:instrText>
    </w:r>
    <w:r w:rsidRPr="00D75514">
      <w:fldChar w:fldCharType="separate"/>
    </w:r>
    <w:r w:rsidR="00D75514">
      <w:rPr>
        <w:noProof/>
      </w:rPr>
      <w:t>1</w:t>
    </w:r>
    <w:r w:rsidRPr="00D75514">
      <w:fldChar w:fldCharType="end"/>
    </w:r>
  </w:p>
  <w:p w:rsidR="00986930" w:rsidRPr="00D75514" w:rsidRDefault="009869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930" w:rsidRPr="00D75514" w:rsidRDefault="00986930">
      <w:pPr>
        <w:pStyle w:val="Sidfot"/>
      </w:pPr>
    </w:p>
  </w:footnote>
  <w:footnote w:type="continuationSeparator" w:id="0">
    <w:p w:rsidR="00986930" w:rsidRPr="00D75514" w:rsidRDefault="00986930">
      <w:pPr>
        <w:spacing w:before="0" w:line="240" w:lineRule="auto"/>
      </w:pPr>
      <w:r w:rsidRPr="00D75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0" w:rsidRPr="00D75514" w:rsidRDefault="00986930">
    <w:pPr>
      <w:pStyle w:val="SidhuvudKantJmn"/>
      <w:framePr w:w="8732" w:h="567" w:hRule="exact" w:vSpace="0" w:wrap="around" w:vAnchor="page" w:y="341" w:anchorLock="0"/>
    </w:pPr>
    <w:r w:rsidRPr="00D75514">
      <w:rPr>
        <w:rStyle w:val="SidhuvudUtskott"/>
      </w:rPr>
      <w:t>2003/04:JO2</w:t>
    </w:r>
    <w:r w:rsidRPr="00D75514">
      <w:t xml:space="preserve">     </w:t>
    </w:r>
    <w:r w:rsidRPr="00D75514">
      <w:rPr>
        <w:rStyle w:val="SidhuvudBilaga"/>
      </w:rPr>
      <w:t xml:space="preserve"> </w:t>
    </w:r>
    <w:r w:rsidRPr="00D75514">
      <w:rPr>
        <w:rStyle w:val="SidhuvudRubrikReferens"/>
      </w:rPr>
      <w:t>Bakgrund</w:t>
    </w:r>
  </w:p>
  <w:p w:rsidR="00986930" w:rsidRPr="00D75514" w:rsidRDefault="00986930">
    <w:pPr>
      <w:pStyle w:val="SidhuvudKantJmn"/>
      <w:framePr w:w="8732" w:h="567" w:hRule="exact" w:vSpace="0" w:wrap="around" w:vAnchor="page" w:y="341" w:anchorLock="0"/>
    </w:pPr>
  </w:p>
  <w:p w:rsidR="00986930" w:rsidRPr="00D75514" w:rsidRDefault="00986930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0" w:rsidRPr="00D75514" w:rsidRDefault="00986930">
    <w:pPr>
      <w:pStyle w:val="SidhuvudKantUdda"/>
      <w:framePr w:w="8732" w:h="567" w:hRule="exact" w:vSpace="0" w:wrap="around" w:vAnchor="page" w:y="341" w:anchorLock="0"/>
    </w:pPr>
    <w:r w:rsidRPr="00D75514">
      <w:rPr>
        <w:rStyle w:val="SidhuvudRubrikReferens"/>
      </w:rPr>
      <w:fldChar w:fldCharType="begin" w:fldLock="1"/>
    </w:r>
    <w:r w:rsidRPr="00D75514">
      <w:rPr>
        <w:rStyle w:val="SidhuvudRubrikReferens"/>
      </w:rPr>
      <w:instrText xml:space="preserve"> StyleREF "Rubrik 1" </w:instrText>
    </w:r>
    <w:r w:rsidRPr="00D75514">
      <w:rPr>
        <w:rStyle w:val="SidhuvudRubrikReferens"/>
      </w:rPr>
      <w:fldChar w:fldCharType="separate"/>
    </w:r>
    <w:r w:rsidRPr="00D75514">
      <w:rPr>
        <w:rStyle w:val="SidhuvudRubrikReferens"/>
      </w:rPr>
      <w:t>Bakgrund</w:t>
    </w:r>
    <w:r w:rsidRPr="00D75514">
      <w:rPr>
        <w:rStyle w:val="SidhuvudRubrikReferens"/>
      </w:rPr>
      <w:fldChar w:fldCharType="end"/>
    </w:r>
    <w:r w:rsidRPr="00D75514">
      <w:rPr>
        <w:rStyle w:val="SidhuvudBilaga"/>
      </w:rPr>
      <w:t xml:space="preserve"> </w:t>
    </w:r>
    <w:r w:rsidRPr="00D75514">
      <w:t xml:space="preserve">     </w:t>
    </w:r>
    <w:r w:rsidRPr="00D75514">
      <w:rPr>
        <w:rStyle w:val="SidhuvudUtskott"/>
      </w:rPr>
      <w:fldChar w:fldCharType="begin" w:fldLock="1"/>
    </w:r>
    <w:r w:rsidRPr="00D75514">
      <w:rPr>
        <w:rStyle w:val="SidhuvudUtskott"/>
      </w:rPr>
      <w:instrText xml:space="preserve"> DOCPROPERTY BetänkandeÅr</w:instrText>
    </w:r>
    <w:r w:rsidRPr="00D75514">
      <w:rPr>
        <w:rStyle w:val="SidhuvudUtskott"/>
      </w:rPr>
      <w:fldChar w:fldCharType="separate"/>
    </w:r>
    <w:r w:rsidRPr="00D75514">
      <w:rPr>
        <w:rStyle w:val="SidhuvudUtskott"/>
      </w:rPr>
      <w:t>2003/04</w:t>
    </w:r>
    <w:r w:rsidRPr="00D75514">
      <w:rPr>
        <w:rStyle w:val="SidhuvudUtskott"/>
      </w:rPr>
      <w:fldChar w:fldCharType="end"/>
    </w:r>
    <w:r w:rsidRPr="00D75514">
      <w:rPr>
        <w:rStyle w:val="SidhuvudUtskott"/>
      </w:rPr>
      <w:t>:</w:t>
    </w:r>
    <w:r w:rsidRPr="00D75514">
      <w:rPr>
        <w:rStyle w:val="SidhuvudUtskott"/>
      </w:rPr>
      <w:fldChar w:fldCharType="begin" w:fldLock="1"/>
    </w:r>
    <w:r w:rsidRPr="00D75514">
      <w:rPr>
        <w:rStyle w:val="SidhuvudUtskott"/>
      </w:rPr>
      <w:instrText xml:space="preserve"> DOCPROPERTY</w:instrText>
    </w:r>
    <w:r w:rsidRPr="00D75514">
      <w:instrText xml:space="preserve"> </w:instrText>
    </w:r>
    <w:r w:rsidRPr="00D75514">
      <w:rPr>
        <w:rStyle w:val="SidhuvudUtskott"/>
      </w:rPr>
      <w:instrText>Utskott</w:instrText>
    </w:r>
    <w:r w:rsidRPr="00D75514">
      <w:rPr>
        <w:rStyle w:val="SidhuvudUtskott"/>
      </w:rPr>
      <w:fldChar w:fldCharType="separate"/>
    </w:r>
    <w:r w:rsidRPr="00D75514">
      <w:rPr>
        <w:rStyle w:val="SidhuvudUtskott"/>
      </w:rPr>
      <w:t>JO</w:t>
    </w:r>
    <w:r w:rsidRPr="00D75514">
      <w:rPr>
        <w:rStyle w:val="SidhuvudUtskott"/>
      </w:rPr>
      <w:fldChar w:fldCharType="end"/>
    </w:r>
    <w:r w:rsidRPr="00D75514">
      <w:rPr>
        <w:rStyle w:val="SidhuvudUtskott"/>
      </w:rPr>
      <w:fldChar w:fldCharType="begin" w:fldLock="1"/>
    </w:r>
    <w:r w:rsidRPr="00D75514">
      <w:rPr>
        <w:rStyle w:val="SidhuvudUtskott"/>
      </w:rPr>
      <w:instrText xml:space="preserve"> DOCPROPERTY Betä</w:instrText>
    </w:r>
    <w:r w:rsidRPr="00D75514">
      <w:rPr>
        <w:rStyle w:val="SidhuvudUtskott"/>
      </w:rPr>
      <w:instrText>n</w:instrText>
    </w:r>
    <w:r w:rsidRPr="00D75514">
      <w:rPr>
        <w:rStyle w:val="SidhuvudUtskott"/>
      </w:rPr>
      <w:instrText>kandeNr</w:instrText>
    </w:r>
    <w:r w:rsidRPr="00D75514">
      <w:rPr>
        <w:rStyle w:val="SidhuvudUtskott"/>
      </w:rPr>
      <w:fldChar w:fldCharType="separate"/>
    </w:r>
    <w:r w:rsidRPr="00D75514">
      <w:rPr>
        <w:rStyle w:val="SidhuvudUtskott"/>
      </w:rPr>
      <w:t>2</w:t>
    </w:r>
    <w:r w:rsidRPr="00D75514">
      <w:rPr>
        <w:rStyle w:val="SidhuvudUtskott"/>
      </w:rPr>
      <w:fldChar w:fldCharType="end"/>
    </w:r>
  </w:p>
  <w:p w:rsidR="00986930" w:rsidRPr="00D75514" w:rsidRDefault="00986930">
    <w:pPr>
      <w:pStyle w:val="SidhuvudKantUdda"/>
      <w:framePr w:w="8732" w:h="567" w:hRule="exact" w:vSpace="0" w:wrap="around" w:vAnchor="page" w:y="341" w:anchorLock="0"/>
    </w:pPr>
    <w:r w:rsidRPr="00D75514">
      <w:rPr>
        <w:rStyle w:val="SidhuvudUtskott"/>
      </w:rPr>
      <w:fldChar w:fldCharType="begin" w:fldLock="1"/>
    </w:r>
    <w:r w:rsidRPr="00D75514">
      <w:rPr>
        <w:rStyle w:val="SidhuvudUtskott"/>
      </w:rPr>
      <w:instrText xml:space="preserve"> if </w:instrText>
    </w:r>
    <w:r w:rsidRPr="00D75514">
      <w:rPr>
        <w:rStyle w:val="SidhuvudUtskott"/>
      </w:rPr>
      <w:fldChar w:fldCharType="begin" w:fldLock="1"/>
    </w:r>
    <w:r w:rsidRPr="00D75514">
      <w:rPr>
        <w:rStyle w:val="SidhuvudUtskott"/>
      </w:rPr>
      <w:instrText xml:space="preserve"> DOCPROPERTY "UtkastDatum"</w:instrText>
    </w:r>
    <w:r w:rsidRPr="00D75514">
      <w:rPr>
        <w:rStyle w:val="SidhuvudUtskott"/>
      </w:rPr>
      <w:fldChar w:fldCharType="separate"/>
    </w:r>
    <w:r w:rsidRPr="00D75514">
      <w:rPr>
        <w:rStyle w:val="SidhuvudUtskott"/>
      </w:rPr>
      <w:instrText>Nej</w:instrText>
    </w:r>
    <w:r w:rsidRPr="00D75514">
      <w:rPr>
        <w:rStyle w:val="SidhuvudUtskott"/>
      </w:rPr>
      <w:fldChar w:fldCharType="end"/>
    </w:r>
    <w:r w:rsidRPr="00D75514">
      <w:rPr>
        <w:rStyle w:val="SidhuvudUtskott"/>
      </w:rPr>
      <w:instrText xml:space="preserve"> = "Ja" "</w:instrText>
    </w:r>
    <w:r w:rsidRPr="00D75514">
      <w:rPr>
        <w:rStyle w:val="SidhuvudUtskott"/>
      </w:rPr>
      <w:fldChar w:fldCharType="begin" w:fldLock="1"/>
    </w:r>
    <w:r w:rsidRPr="00D75514">
      <w:rPr>
        <w:rStyle w:val="SidhuvudUtskott"/>
      </w:rPr>
      <w:instrText xml:space="preserve"> PRINTDATE \@ "yyyy-MM-dd HH.mm    " </w:instrText>
    </w:r>
    <w:r w:rsidRPr="00D75514">
      <w:rPr>
        <w:rStyle w:val="SidhuvudUtskott"/>
      </w:rPr>
      <w:fldChar w:fldCharType="separate"/>
    </w:r>
    <w:r w:rsidRPr="00D75514">
      <w:rPr>
        <w:rStyle w:val="SidhuvudUtskott"/>
      </w:rPr>
      <w:instrText>2000-08-11 16.42</w:instrText>
    </w:r>
    <w:r w:rsidRPr="00D75514">
      <w:rPr>
        <w:rStyle w:val="SidhuvudUtskott"/>
      </w:rPr>
      <w:fldChar w:fldCharType="end"/>
    </w:r>
    <w:r w:rsidRPr="00D75514">
      <w:rPr>
        <w:rStyle w:val="SidhuvudUtskott"/>
      </w:rPr>
      <w:instrText xml:space="preserve">" </w:instrText>
    </w:r>
    <w:r w:rsidRPr="00D75514">
      <w:rPr>
        <w:rStyle w:val="SidhuvudUtskott"/>
      </w:rPr>
      <w:fldChar w:fldCharType="end"/>
    </w:r>
    <w:r w:rsidRPr="00D75514">
      <w:rPr>
        <w:rStyle w:val="SidhuvudUtskott"/>
      </w:rPr>
      <w:fldChar w:fldCharType="begin" w:fldLock="1"/>
    </w:r>
    <w:r w:rsidRPr="00D75514">
      <w:rPr>
        <w:rStyle w:val="SidhuvudUtskott"/>
      </w:rPr>
      <w:instrText xml:space="preserve"> DOCPR</w:instrText>
    </w:r>
    <w:r w:rsidRPr="00D75514">
      <w:rPr>
        <w:rStyle w:val="SidhuvudUtskott"/>
      </w:rPr>
      <w:instrText>O</w:instrText>
    </w:r>
    <w:r w:rsidRPr="00D75514">
      <w:rPr>
        <w:rStyle w:val="SidhuvudUtskott"/>
      </w:rPr>
      <w:instrText>PERTY Status</w:instrText>
    </w:r>
    <w:r w:rsidRPr="00D75514">
      <w:rPr>
        <w:rStyle w:val="SidhuvudUtskott"/>
      </w:rPr>
      <w:fldChar w:fldCharType="end"/>
    </w:r>
  </w:p>
  <w:p w:rsidR="00986930" w:rsidRPr="00D75514" w:rsidRDefault="00986930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930" w:rsidRPr="00D75514" w:rsidRDefault="00986930">
    <w:pPr>
      <w:pStyle w:val="SidhuvudKantUdda"/>
      <w:framePr w:w="8732" w:h="567" w:hRule="exact" w:vSpace="0" w:wrap="around" w:vAnchor="page" w:y="341" w:anchorLock="0"/>
    </w:pPr>
    <w:r w:rsidRPr="00D75514">
      <w:t xml:space="preserve"> </w:t>
    </w:r>
  </w:p>
  <w:p w:rsidR="00986930" w:rsidRPr="00D75514" w:rsidRDefault="00986930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030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testutskottets"/>
    <w:docVar w:name="Skapår" w:val="0304"/>
  </w:docVars>
  <w:rsids>
    <w:rsidRoot w:val="0091089D"/>
    <w:rsid w:val="0091089D"/>
    <w:rsid w:val="00986930"/>
    <w:rsid w:val="00D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C1ACA-6DD9-43F8-A171-D5DA2BA8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Mellanrubrik">
    <w:name w:val="Mellanrubrik"/>
    <w:basedOn w:val="Normal"/>
    <w:next w:val="Normal"/>
    <w:pPr>
      <w:tabs>
        <w:tab w:val="left" w:pos="567"/>
        <w:tab w:val="left" w:pos="3402"/>
      </w:tabs>
      <w:spacing w:before="240" w:after="120" w:line="240" w:lineRule="auto"/>
      <w:jc w:val="left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2653</Characters>
  <Application>Microsoft Office Word</Application>
  <DocSecurity>4</DocSecurity>
  <Lines>75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1999/2000:T1</vt:lpstr>
      <vt:lpstr>Bakgrund</vt:lpstr>
      <vt:lpstr>    Hemställan</vt:lpstr>
    </vt:vector>
  </TitlesOfParts>
  <Company>Riksdagen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2003-09-18T14:47:00Z</cp:lastPrinted>
  <dcterms:created xsi:type="dcterms:W3CDTF">2025-12-16T18:05:00Z</dcterms:created>
  <dcterms:modified xsi:type="dcterms:W3CDTF">2025-12-16T18:05:00Z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</vt:lpwstr>
  </property>
  <property fmtid="{D5CDD505-2E9C-101B-9397-08002B2CF9AE}" pid="3" name="Utskott">
    <vt:lpwstr>JO</vt:lpwstr>
  </property>
  <property fmtid="{D5CDD505-2E9C-101B-9397-08002B2CF9AE}" pid="4" name="BetänkandeÅr">
    <vt:lpwstr>2003/04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