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175E" w:rsidRPr="002E175E" w:rsidRDefault="002E175E">
      <w:pPr>
        <w:pStyle w:val="Frslagsrubrik"/>
      </w:pPr>
      <w:r w:rsidRPr="002E175E">
        <w:t>Förslag till riksdagsbeslut</w:t>
      </w:r>
    </w:p>
    <w:p w:rsidR="002E175E" w:rsidRPr="002E175E" w:rsidRDefault="002E175E">
      <w:pPr>
        <w:pStyle w:val="Hemstlatt"/>
        <w:numPr>
          <w:ilvl w:val="0"/>
          <w:numId w:val="1"/>
        </w:numPr>
      </w:pPr>
      <w:r w:rsidRPr="002E175E">
        <w:t>Riksdagen tillkännager för regeringen som sin mening vad som anförs i motionen om strängare regler om att anvä</w:t>
      </w:r>
      <w:r w:rsidRPr="002E175E">
        <w:t>n</w:t>
      </w:r>
      <w:r w:rsidRPr="002E175E">
        <w:t>da anpassade däck oavsett årstid.</w:t>
      </w:r>
    </w:p>
    <w:p w:rsidR="002E175E" w:rsidRPr="002E175E" w:rsidRDefault="002E175E">
      <w:pPr>
        <w:pStyle w:val="Hemstlatt"/>
        <w:numPr>
          <w:ilvl w:val="0"/>
          <w:numId w:val="1"/>
        </w:numPr>
      </w:pPr>
      <w:r w:rsidRPr="002E175E">
        <w:t>Riksdagen tillkännager för regeringen som sin mening vad som anförs i motionen om tydligare gemensam europeisk märkning av alla slags däck.</w:t>
      </w:r>
    </w:p>
    <w:p w:rsidR="002E175E" w:rsidRPr="002E175E" w:rsidRDefault="002E175E">
      <w:pPr>
        <w:pStyle w:val="Rubrik1"/>
      </w:pPr>
      <w:r w:rsidRPr="002E175E">
        <w:t>Motivering</w:t>
      </w:r>
    </w:p>
    <w:p w:rsidR="002E175E" w:rsidRPr="002E175E" w:rsidRDefault="002E175E">
      <w:r w:rsidRPr="002E175E">
        <w:t>Under ett stort antal år har frågan om anpassade däck för vinterväglag disk</w:t>
      </w:r>
      <w:r w:rsidRPr="002E175E">
        <w:t>u</w:t>
      </w:r>
      <w:r w:rsidRPr="002E175E">
        <w:t>terats. Frågan är fortfarande lika aktuell och många länder har en betydligt strängare lagstiftning än vad vi har i Sverige. Att köra med dubbade vinte</w:t>
      </w:r>
      <w:r w:rsidRPr="002E175E">
        <w:t>r</w:t>
      </w:r>
      <w:r w:rsidRPr="002E175E">
        <w:t>däck är en lång tradition i Sverige som nu börjar försvagas. Det säljs fler och fler dubbfria vinterdäck i Sverige. Främst beror detta på den miljödebatt som på senare år präglat däckfrågan, att köra med dubbade vinterdäck släpper lös skadliga partiklar och påverkar miljön negativt. Men det är stor skillnad på dubbfritt och dubbfritt. Det är stor skillnad p</w:t>
      </w:r>
      <w:r w:rsidRPr="002E175E">
        <w:t>å europeiska och nordiska dub</w:t>
      </w:r>
      <w:r w:rsidRPr="002E175E">
        <w:t>b</w:t>
      </w:r>
      <w:r w:rsidRPr="002E175E">
        <w:t>fria däck. Vissa dubbfria däck är snarare anpassade för höga farter på aut</w:t>
      </w:r>
      <w:r w:rsidRPr="002E175E">
        <w:t>o</w:t>
      </w:r>
      <w:r w:rsidRPr="002E175E">
        <w:t>bahn än svenska vintervägar och kan vara rentav livsfarliga på svenska vi</w:t>
      </w:r>
      <w:r w:rsidRPr="002E175E">
        <w:t>n</w:t>
      </w:r>
      <w:r w:rsidRPr="002E175E">
        <w:t>tervägar.</w:t>
      </w:r>
    </w:p>
    <w:p w:rsidR="002E175E" w:rsidRPr="002E175E" w:rsidRDefault="002E175E">
      <w:pPr>
        <w:pStyle w:val="Normaltindrag"/>
      </w:pPr>
      <w:r w:rsidRPr="002E175E">
        <w:t>Det är också svårt för konsumenten att veta vilket däck de ska välja efte</w:t>
      </w:r>
      <w:r w:rsidRPr="002E175E">
        <w:t>r</w:t>
      </w:r>
      <w:r w:rsidRPr="002E175E">
        <w:t>som märkningen många gånger kan upplevas otydlig och krånglig. Det är också viktigt att det finns en gemensam europisk märkning eftersom däc</w:t>
      </w:r>
      <w:r w:rsidRPr="002E175E">
        <w:t>k</w:t>
      </w:r>
      <w:r w:rsidRPr="002E175E">
        <w:t>marknaden inte stannar vid landsgränsen.</w:t>
      </w:r>
    </w:p>
    <w:p w:rsidR="002E175E" w:rsidRPr="002E175E" w:rsidRDefault="002E175E">
      <w:pPr>
        <w:pStyle w:val="Normaltindrag"/>
      </w:pPr>
      <w:r w:rsidRPr="002E175E">
        <w:t>Men det finns en annan dimension i frågan om anpassade däck än bara vi</w:t>
      </w:r>
      <w:r w:rsidRPr="002E175E">
        <w:t>n</w:t>
      </w:r>
      <w:r w:rsidRPr="002E175E">
        <w:t>terdäck och dubbfria däck.</w:t>
      </w:r>
    </w:p>
    <w:p w:rsidR="002E175E" w:rsidRPr="002E175E" w:rsidRDefault="002E175E">
      <w:pPr>
        <w:pStyle w:val="Normaltindrag"/>
      </w:pPr>
      <w:r w:rsidRPr="002E175E">
        <w:lastRenderedPageBreak/>
        <w:t>Idag finns det ett stort utbud av däck på marknaden och däcken har också blivit en del av bilens utseende och status. Det händer, inte så sällan, att bilar förses med däck som inte är anpassade för just den bilmodellen. Ett mycket bredare däck och med annan gummiblandning som läggs på en bil som inte är anpassad för den typen av däck får klart försämrade köregenskaper, vilket i sin tur kan leda till olyckor, många gånger med svår utgång eftersom farten också i många fall är hög.</w:t>
      </w:r>
    </w:p>
    <w:p w:rsidR="002E175E" w:rsidRPr="002E175E" w:rsidRDefault="002E175E">
      <w:pPr>
        <w:pStyle w:val="Normaltindrag"/>
      </w:pPr>
      <w:r w:rsidRPr="002E175E">
        <w:t>Också på denna punkt är lagstiftningen mycket skarpare i andra europiska länder. Här borde den svenska lagstiftningen följa efter.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175E">
        <w:trPr>
          <w:cantSplit/>
        </w:trPr>
        <w:tc>
          <w:tcPr>
            <w:tcW w:w="3046" w:type="dxa"/>
          </w:tcPr>
          <w:p w:rsidR="002E175E" w:rsidRPr="002E175E" w:rsidRDefault="002E175E">
            <w:pPr>
              <w:pStyle w:val="UnderskriftDatum"/>
              <w:spacing w:before="240"/>
            </w:pPr>
            <w:r w:rsidRPr="002E175E">
              <w:t>Stockholm den 25 oktober 2010</w:t>
            </w:r>
          </w:p>
        </w:tc>
        <w:tc>
          <w:tcPr>
            <w:tcW w:w="3047" w:type="dxa"/>
          </w:tcPr>
          <w:p w:rsidR="002E175E" w:rsidRPr="002E175E" w:rsidRDefault="002E175E">
            <w:pPr>
              <w:pStyle w:val="Underskrifter"/>
              <w:spacing w:before="240"/>
            </w:pPr>
          </w:p>
        </w:tc>
      </w:tr>
      <w:tr w:rsidR="00000000" w:rsidRPr="002E175E">
        <w:trPr>
          <w:cantSplit/>
        </w:trPr>
        <w:tc>
          <w:tcPr>
            <w:tcW w:w="3046" w:type="dxa"/>
          </w:tcPr>
          <w:p w:rsidR="002E175E" w:rsidRPr="002E175E" w:rsidRDefault="002E175E">
            <w:pPr>
              <w:pStyle w:val="Underskrifter"/>
            </w:pPr>
            <w:r w:rsidRPr="002E175E">
              <w:t>Helene Petersson i Stockaryd (S)</w:t>
            </w:r>
          </w:p>
        </w:tc>
        <w:tc>
          <w:tcPr>
            <w:tcW w:w="3046" w:type="dxa"/>
          </w:tcPr>
          <w:p w:rsidR="002E175E" w:rsidRPr="002E175E" w:rsidRDefault="002E175E">
            <w:pPr>
              <w:pStyle w:val="Underskrifter"/>
            </w:pPr>
          </w:p>
        </w:tc>
      </w:tr>
    </w:tbl>
    <w:p w:rsidR="002E175E" w:rsidRPr="002E175E" w:rsidRDefault="002E175E">
      <w:pPr>
        <w:pStyle w:val="Normaltindrag"/>
      </w:pPr>
    </w:p>
    <w:sectPr w:rsidR="00000000" w:rsidRPr="002E17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175E" w:rsidRPr="002E175E" w:rsidRDefault="002E175E">
      <w:r w:rsidRPr="002E175E">
        <w:separator/>
      </w:r>
    </w:p>
  </w:endnote>
  <w:endnote w:type="continuationSeparator" w:id="0">
    <w:p w:rsidR="002E175E" w:rsidRPr="002E175E" w:rsidRDefault="002E175E">
      <w:r w:rsidRPr="002E17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75E" w:rsidRPr="002E175E" w:rsidRDefault="002E175E">
    <w:pPr>
      <w:pStyle w:val="Sidfot"/>
    </w:pPr>
    <w:r w:rsidRPr="002E17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85710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75E" w:rsidRDefault="002E17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175E" w:rsidRDefault="002E17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75E" w:rsidRPr="002E175E" w:rsidRDefault="002E175E">
    <w:pPr>
      <w:pStyle w:val="Sidfot"/>
    </w:pPr>
    <w:r w:rsidRPr="002E17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61131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75E" w:rsidRDefault="002E175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175E" w:rsidRDefault="002E175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75E" w:rsidRPr="002E175E" w:rsidRDefault="002E175E">
    <w:pPr>
      <w:pStyle w:val="Sidfot"/>
    </w:pPr>
    <w:r w:rsidRPr="002E17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59663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75E" w:rsidRDefault="002E17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175E" w:rsidRDefault="002E17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175E" w:rsidRPr="002E175E" w:rsidRDefault="002E175E">
      <w:r w:rsidRPr="002E175E">
        <w:separator/>
      </w:r>
    </w:p>
  </w:footnote>
  <w:footnote w:type="continuationSeparator" w:id="0">
    <w:p w:rsidR="002E175E" w:rsidRPr="002E175E" w:rsidRDefault="002E175E">
      <w:r w:rsidRPr="002E17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75E" w:rsidRPr="002E175E" w:rsidRDefault="002E175E">
    <w:pPr>
      <w:pStyle w:val="Sidhuvud"/>
    </w:pPr>
    <w:r w:rsidRPr="002E17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33460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75E" w:rsidRDefault="002E175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175E" w:rsidRDefault="002E175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75E" w:rsidRPr="002E175E" w:rsidRDefault="002E175E">
    <w:pPr>
      <w:pStyle w:val="Sidhuvud"/>
    </w:pPr>
    <w:r w:rsidRPr="002E17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45220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75E" w:rsidRDefault="002E175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175E" w:rsidRDefault="002E175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75E" w:rsidRPr="002E175E" w:rsidRDefault="002E175E">
    <w:pPr>
      <w:pStyle w:val="FSHNormal"/>
      <w:tabs>
        <w:tab w:val="right" w:pos="5840"/>
      </w:tabs>
    </w:pPr>
    <w:r w:rsidRPr="002E175E">
      <w:br/>
    </w:r>
    <w:r w:rsidRPr="002E175E">
      <w:fldChar w:fldCharType="begin" w:fldLock="1"/>
    </w:r>
    <w:r w:rsidRPr="002E175E">
      <w:instrText xml:space="preserve"> DOCPROPERTY</w:instrText>
    </w:r>
    <w:r w:rsidRPr="002E175E">
      <w:rPr>
        <w:sz w:val="18"/>
      </w:rPr>
      <w:instrText xml:space="preserve"> "YearUser" *\charformat </w:instrText>
    </w:r>
    <w:r w:rsidRPr="002E175E">
      <w:fldChar w:fldCharType="separate"/>
    </w:r>
    <w:r w:rsidRPr="002E175E">
      <w:t>2010/11</w:t>
    </w:r>
    <w:r w:rsidRPr="002E175E">
      <w:fldChar w:fldCharType="end"/>
    </w:r>
    <w:r w:rsidRPr="002E175E">
      <w:t xml:space="preserve"> </w:t>
    </w:r>
    <w:r w:rsidRPr="002E175E">
      <w:tab/>
      <w:t xml:space="preserve">mnr: </w:t>
    </w:r>
    <w:r w:rsidRPr="002E175E">
      <w:fldChar w:fldCharType="begin" w:fldLock="1"/>
    </w:r>
    <w:r w:rsidRPr="002E175E">
      <w:instrText xml:space="preserve"> DOCPROPERTY</w:instrText>
    </w:r>
    <w:r w:rsidRPr="002E175E">
      <w:rPr>
        <w:sz w:val="18"/>
      </w:rPr>
      <w:instrText xml:space="preserve"> "Motionsnummer" *\charformat </w:instrText>
    </w:r>
    <w:r w:rsidRPr="002E175E">
      <w:fldChar w:fldCharType="separate"/>
    </w:r>
    <w:r w:rsidRPr="002E175E">
      <w:t>T280</w:t>
    </w:r>
    <w:r w:rsidRPr="002E175E">
      <w:fldChar w:fldCharType="end"/>
    </w:r>
    <w:r w:rsidRPr="002E175E">
      <w:br/>
    </w:r>
    <w:r w:rsidRPr="002E175E">
      <w:fldChar w:fldCharType="begin" w:fldLock="1"/>
    </w:r>
    <w:r w:rsidRPr="002E175E">
      <w:instrText xml:space="preserve"> DOCPROPERTY</w:instrText>
    </w:r>
    <w:r w:rsidRPr="002E175E">
      <w:rPr>
        <w:sz w:val="18"/>
      </w:rPr>
      <w:instrText xml:space="preserve"> "Samling" *\charformat </w:instrText>
    </w:r>
    <w:r w:rsidRPr="002E175E">
      <w:fldChar w:fldCharType="end"/>
    </w:r>
    <w:r w:rsidRPr="002E175E">
      <w:tab/>
      <w:t xml:space="preserve">pnr: </w:t>
    </w:r>
    <w:r w:rsidRPr="002E175E">
      <w:fldChar w:fldCharType="begin" w:fldLock="1"/>
    </w:r>
    <w:r w:rsidRPr="002E175E">
      <w:instrText xml:space="preserve"> DOCPROPERTY</w:instrText>
    </w:r>
    <w:r w:rsidRPr="002E175E">
      <w:rPr>
        <w:sz w:val="18"/>
      </w:rPr>
      <w:instrText xml:space="preserve"> "Partinummer" *\charformat </w:instrText>
    </w:r>
    <w:r w:rsidRPr="002E175E">
      <w:fldChar w:fldCharType="separate"/>
    </w:r>
    <w:r w:rsidRPr="002E175E">
      <w:t>S45067</w:t>
    </w:r>
    <w:r w:rsidRPr="002E175E">
      <w:fldChar w:fldCharType="end"/>
    </w:r>
  </w:p>
  <w:p w:rsidR="002E175E" w:rsidRPr="002E175E" w:rsidRDefault="002E175E">
    <w:pPr>
      <w:pStyle w:val="FSHRub1"/>
    </w:pPr>
    <w:r w:rsidRPr="002E175E">
      <w:t>Motion till riksdagen</w:t>
    </w:r>
    <w:r w:rsidRPr="002E175E">
      <w:br/>
    </w:r>
    <w:r w:rsidRPr="002E175E">
      <w:fldChar w:fldCharType="begin" w:fldLock="1"/>
    </w:r>
    <w:r w:rsidRPr="002E175E">
      <w:instrText xml:space="preserve"> DOCPROPERTY "YearUser" *\charformat </w:instrText>
    </w:r>
    <w:r w:rsidRPr="002E175E">
      <w:fldChar w:fldCharType="separate"/>
    </w:r>
    <w:r w:rsidRPr="002E175E">
      <w:t>2010/11</w:t>
    </w:r>
    <w:r w:rsidRPr="002E175E">
      <w:fldChar w:fldCharType="end"/>
    </w:r>
    <w:r w:rsidRPr="002E175E">
      <w:t>:</w:t>
    </w:r>
    <w:r w:rsidRPr="002E175E">
      <w:fldChar w:fldCharType="begin" w:fldLock="1"/>
    </w:r>
    <w:r w:rsidRPr="002E175E">
      <w:instrText xml:space="preserve"> DOCPROPERTY "Motionsnummer" *\charformat </w:instrText>
    </w:r>
    <w:r w:rsidRPr="002E175E">
      <w:fldChar w:fldCharType="separate"/>
    </w:r>
    <w:r w:rsidRPr="002E175E">
      <w:t>T280</w:t>
    </w:r>
    <w:r w:rsidRPr="002E175E">
      <w:fldChar w:fldCharType="end"/>
    </w:r>
  </w:p>
  <w:p w:rsidR="002E175E" w:rsidRPr="002E175E" w:rsidRDefault="002E175E">
    <w:pPr>
      <w:pStyle w:val="FSHNormalS5"/>
    </w:pPr>
    <w:r w:rsidRPr="002E175E">
      <w:fldChar w:fldCharType="begin" w:fldLock="1"/>
    </w:r>
    <w:r w:rsidRPr="002E175E">
      <w:instrText xml:space="preserve"> DOCPROPERTY "MotionarText" *\charformat </w:instrText>
    </w:r>
    <w:r w:rsidRPr="002E175E">
      <w:fldChar w:fldCharType="separate"/>
    </w:r>
    <w:r w:rsidRPr="002E175E">
      <w:t>av Helene Petersson i Stockaryd (S)</w:t>
    </w:r>
    <w:r w:rsidRPr="002E175E">
      <w:fldChar w:fldCharType="end"/>
    </w:r>
    <w:r w:rsidRPr="002E175E">
      <w:br/>
    </w:r>
    <w:r w:rsidRPr="002E175E">
      <w:fldChar w:fldCharType="begin" w:fldLock="1"/>
    </w:r>
    <w:r w:rsidRPr="002E175E">
      <w:instrText xml:space="preserve"> DOCPROPERTY "SvarFrasKort" *\charformat </w:instrText>
    </w:r>
    <w:r w:rsidRPr="002E175E">
      <w:fldChar w:fldCharType="end"/>
    </w:r>
  </w:p>
  <w:p w:rsidR="002E175E" w:rsidRPr="002E175E" w:rsidRDefault="002E175E">
    <w:pPr>
      <w:pStyle w:val="FSHTitel"/>
    </w:pPr>
    <w:r w:rsidRPr="002E175E">
      <w:fldChar w:fldCharType="begin" w:fldLock="1"/>
    </w:r>
    <w:r w:rsidRPr="002E175E">
      <w:instrText xml:space="preserve"> DOCPROPERTY</w:instrText>
    </w:r>
    <w:r w:rsidRPr="002E175E">
      <w:rPr>
        <w:sz w:val="18"/>
      </w:rPr>
      <w:instrText xml:space="preserve"> "RubrikSvar" *\charformat </w:instrText>
    </w:r>
    <w:r w:rsidRPr="002E175E">
      <w:fldChar w:fldCharType="separate"/>
    </w:r>
    <w:r w:rsidRPr="002E175E">
      <w:t>Skärpt lagstiftning om anpassade däck</w:t>
    </w:r>
    <w:r w:rsidRPr="002E175E">
      <w:fldChar w:fldCharType="end"/>
    </w:r>
  </w:p>
  <w:p w:rsidR="002E175E" w:rsidRPr="002E175E" w:rsidRDefault="002E175E">
    <w:pPr>
      <w:pStyle w:val="Normal00"/>
    </w:pPr>
  </w:p>
  <w:p w:rsidR="002E175E" w:rsidRPr="002E175E" w:rsidRDefault="002E17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90F1799"/>
    <w:multiLevelType w:val="hybridMultilevel"/>
    <w:tmpl w:val="D7C8D388"/>
    <w:lvl w:ilvl="0" w:tplc="8E5E34E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09250708">
    <w:abstractNumId w:val="3"/>
  </w:num>
  <w:num w:numId="2" w16cid:durableId="1802454100">
    <w:abstractNumId w:val="2"/>
  </w:num>
  <w:num w:numId="3" w16cid:durableId="62341408">
    <w:abstractNumId w:val="1"/>
  </w:num>
  <w:num w:numId="4" w16cid:durableId="592318910">
    <w:abstractNumId w:val="0"/>
  </w:num>
  <w:num w:numId="5" w16cid:durableId="1277054232">
    <w:abstractNumId w:val="7"/>
  </w:num>
  <w:num w:numId="6" w16cid:durableId="1190488024">
    <w:abstractNumId w:val="6"/>
  </w:num>
  <w:num w:numId="7" w16cid:durableId="182522487">
    <w:abstractNumId w:val="5"/>
  </w:num>
  <w:num w:numId="8" w16cid:durableId="549926984">
    <w:abstractNumId w:val="4"/>
  </w:num>
  <w:num w:numId="9" w16cid:durableId="1507674648">
    <w:abstractNumId w:val="8"/>
  </w:num>
  <w:num w:numId="10" w16cid:durableId="1345086213">
    <w:abstractNumId w:val="9"/>
  </w:num>
  <w:num w:numId="11" w16cid:durableId="2060663183">
    <w:abstractNumId w:val="10"/>
  </w:num>
  <w:num w:numId="12" w16cid:durableId="1354765490">
    <w:abstractNumId w:val="13"/>
  </w:num>
  <w:num w:numId="13" w16cid:durableId="660154572">
    <w:abstractNumId w:val="15"/>
  </w:num>
  <w:num w:numId="14" w16cid:durableId="1286620579">
    <w:abstractNumId w:val="16"/>
  </w:num>
  <w:num w:numId="15" w16cid:durableId="967201944">
    <w:abstractNumId w:val="11"/>
  </w:num>
  <w:num w:numId="16" w16cid:durableId="360669963">
    <w:abstractNumId w:val="18"/>
  </w:num>
  <w:num w:numId="17" w16cid:durableId="1867717659">
    <w:abstractNumId w:val="17"/>
  </w:num>
  <w:num w:numId="18" w16cid:durableId="1723485081">
    <w:abstractNumId w:val="14"/>
  </w:num>
  <w:num w:numId="19" w16cid:durableId="1965843679">
    <w:abstractNumId w:val="12"/>
  </w:num>
  <w:num w:numId="20" w16cid:durableId="3366627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0EBFA9C6-5AB8-458A-BBFF-FDAE43FEABD3}"/>
  </w:docVars>
  <w:rsids>
    <w:rsidRoot w:val="003A1533"/>
    <w:rsid w:val="002E175E"/>
    <w:rsid w:val="003A15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671EBE57-4607-4B50-B7A4-C7E14F02C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1794</Characters>
  <Application>Microsoft Office Word</Application>
  <DocSecurity>4</DocSecurity>
  <Lines>38</Lines>
  <Paragraphs>13</Paragraphs>
  <ScaleCrop>false</ScaleCrop>
  <HeadingPairs>
    <vt:vector size="2" baseType="variant">
      <vt:variant>
        <vt:lpstr>Rubrik</vt:lpstr>
      </vt:variant>
      <vt:variant>
        <vt:i4>1</vt:i4>
      </vt:variant>
    </vt:vector>
  </HeadingPairs>
  <TitlesOfParts>
    <vt:vector size="1" baseType="lpstr">
      <vt:lpstr>s45067</vt:lpstr>
    </vt:vector>
  </TitlesOfParts>
  <Company>Riksdagen</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s45067</dc:title>
  <dc:subject>s45067</dc:subject>
  <dc:creator>Riksdagen</dc:creator>
  <cp:keywords>Riksdagen</cp:keywords>
  <dc:description>Versal/gemen i partibeteckning. Gemen i tryck för 0910, versal för 1011 och nyare</dc:description>
  <cp:lastModifiedBy>Lars Brink</cp:lastModifiedBy>
  <cp:revision>2</cp:revision>
  <cp:lastPrinted>2010-11-19T07:22:00Z</cp:lastPrinted>
  <dcterms:created xsi:type="dcterms:W3CDTF">2025-12-18T02:57:00Z</dcterms:created>
  <dcterms:modified xsi:type="dcterms:W3CDTF">2025-12-18T02:57:00Z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Skärpt lagstiftning om anpassade däck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Skärpt lagstiftning om anpassade däck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S45067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Helene Petersson i Stockaryd (S)</vt:lpwstr>
  </property>
  <property fmtid="{D5CDD505-2E9C-101B-9397-08002B2CF9AE}" pid="26" name="MotionarLista">
    <vt:lpwstr>Petersson i Stockaryd,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i Stockaryd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113</vt:lpwstr>
  </property>
  <property fmtid="{D5CDD505-2E9C-101B-9397-08002B2CF9AE}" pid="35" name="Samling">
    <vt:lpwstr/>
  </property>
  <property fmtid="{D5CDD505-2E9C-101B-9397-08002B2CF9AE}" pid="36" name="SamlingPrint">
    <vt:lpwstr/>
  </property>
  <property fmtid="{D5CDD505-2E9C-101B-9397-08002B2CF9AE}" pid="37" name="Motionsnummer">
    <vt:lpwstr>T280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20102011000000000115000450670069</vt:lpwstr>
  </property>
  <property fmtid="{D5CDD505-2E9C-101B-9397-08002B2CF9AE}" pid="47" name="datum">
    <vt:lpwstr>101025</vt:lpwstr>
  </property>
  <property fmtid="{D5CDD505-2E9C-101B-9397-08002B2CF9AE}" pid="48" name="avsändar-e-post">
    <vt:lpwstr>liisa.sihvo.murstam@riksdagen.se</vt:lpwstr>
  </property>
  <property fmtid="{D5CDD505-2E9C-101B-9397-08002B2CF9AE}" pid="49" name="id">
    <vt:lpwstr>20102011000000000115000450670069</vt:lpwstr>
  </property>
  <property fmtid="{D5CDD505-2E9C-101B-9397-08002B2CF9AE}" pid="50" name="nummer">
    <vt:lpwstr>280</vt:lpwstr>
  </property>
  <property fmtid="{D5CDD505-2E9C-101B-9397-08002B2CF9AE}" pid="51" name="utskottsbeteckning">
    <vt:lpwstr>T</vt:lpwstr>
  </property>
  <property fmtid="{D5CDD505-2E9C-101B-9397-08002B2CF9AE}" pid="52" name="GlobalUID">
    <vt:lpwstr>{36371567-132F-4770-B5EA-49608BD88749}</vt:lpwstr>
  </property>
  <property fmtid="{D5CDD505-2E9C-101B-9397-08002B2CF9AE}" pid="53" name="Överföringar">
    <vt:i4>0</vt:i4>
  </property>
  <property fmtid="{D5CDD505-2E9C-101B-9397-08002B2CF9AE}" pid="54" name="Checksum">
    <vt:lpwstr>*0000834547269*</vt:lpwstr>
  </property>
  <property fmtid="{D5CDD505-2E9C-101B-9397-08002B2CF9AE}" pid="55" name="skuggnummer">
    <vt:lpwstr>1128</vt:lpwstr>
  </property>
  <property fmtid="{D5CDD505-2E9C-101B-9397-08002B2CF9AE}" pid="56" name="urixVersion">
    <vt:lpwstr>4.3.0.0</vt:lpwstr>
  </property>
  <property fmtid="{D5CDD505-2E9C-101B-9397-08002B2CF9AE}" pid="57" name="urixOrigin">
    <vt:lpwstr>101119 08:22:10.257</vt:lpwstr>
  </property>
  <property fmtid="{D5CDD505-2E9C-101B-9397-08002B2CF9AE}" pid="58" name="urixGuid">
    <vt:lpwstr>{DD16967B-B288-47B9-8AEC-0A3DBB4BA90C}</vt:lpwstr>
  </property>
</Properties>
</file>