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2BB" w:rsidRPr="004F12BB" w:rsidRDefault="004F12BB">
      <w:pPr>
        <w:pStyle w:val="Frslagsrubrik"/>
      </w:pPr>
      <w:r w:rsidRPr="004F12BB">
        <w:t>Förslag till riksdagsbeslut</w:t>
      </w:r>
    </w:p>
    <w:p w:rsidR="004F12BB" w:rsidRPr="004F12BB" w:rsidRDefault="004F12BB">
      <w:pPr>
        <w:pStyle w:val="Hemstlatt"/>
      </w:pPr>
      <w:r w:rsidRPr="004F12BB">
        <w:t>Riksdagen tillkännager för regeringen som sin mening vad som anförs i motionen om avhjälpbara synnedsättnin</w:t>
      </w:r>
      <w:r w:rsidRPr="004F12BB">
        <w:t>g</w:t>
      </w:r>
      <w:r w:rsidRPr="004F12BB">
        <w:t>ar.</w:t>
      </w:r>
    </w:p>
    <w:p w:rsidR="004F12BB" w:rsidRPr="004F12BB" w:rsidRDefault="004F12BB">
      <w:pPr>
        <w:pStyle w:val="Rubrik1"/>
      </w:pPr>
      <w:r w:rsidRPr="004F12BB">
        <w:t>Motivering</w:t>
      </w:r>
    </w:p>
    <w:p w:rsidR="004F12BB" w:rsidRPr="004F12BB" w:rsidRDefault="004F12BB">
      <w:r w:rsidRPr="004F12BB">
        <w:t>Det framtida arbetslivet, och för den delen även fritiden, ställer allt större krav på bra syn. Ökad datorisering och automatisering, ökad betydelse för IT-baserad social kommunikation och kontrollrum eller informationscentraler som är baserade på grafisk presentation på bildskärmar innebär att en nedsatt syn kan leda till en svagare ställning på arbetsmarknaden. Ett synfel blir dä</w:t>
      </w:r>
      <w:r w:rsidRPr="004F12BB">
        <w:t>r</w:t>
      </w:r>
      <w:r w:rsidRPr="004F12BB">
        <w:t>för ett alltmer allvarligt funktionshinder.</w:t>
      </w:r>
    </w:p>
    <w:p w:rsidR="004F12BB" w:rsidRPr="004F12BB" w:rsidRDefault="004F12BB">
      <w:pPr>
        <w:pStyle w:val="Normaltindrag"/>
      </w:pPr>
      <w:r w:rsidRPr="004F12BB">
        <w:t>En del av dessa synproblem kan upptäckas tidigt och effektivt behandlas under förutsättning att behandlingen sätts in redan i barnåren. Det är därför viktigt att barnsjukvården får erforderliga resurser att undersöka och behandla avhjälpbara synnedsättningar tidigt. Resurser kommer att krävas såväl vid bvc som inom ögonsjukvården (ortoptister), vidare bör det tillses att alla som behöver glasögon för att korrigera synfel också har möjlighet att få sådana. När det</w:t>
      </w:r>
      <w:r w:rsidRPr="004F12BB">
        <w:t xml:space="preserve"> gäller barn i ekonomiskt svaga familjer bör olika stödsystem överv</w:t>
      </w:r>
      <w:r w:rsidRPr="004F12BB">
        <w:t>ä</w:t>
      </w:r>
      <w:r w:rsidRPr="004F12BB">
        <w:t>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12BB">
        <w:trPr>
          <w:cantSplit/>
        </w:trPr>
        <w:tc>
          <w:tcPr>
            <w:tcW w:w="3046" w:type="dxa"/>
          </w:tcPr>
          <w:p w:rsidR="004F12BB" w:rsidRPr="004F12BB" w:rsidRDefault="004F12BB">
            <w:pPr>
              <w:pStyle w:val="UnderskriftDatum"/>
              <w:spacing w:before="240"/>
            </w:pPr>
            <w:r w:rsidRPr="004F12BB">
              <w:t>Stockholm den 21 oktober 2010</w:t>
            </w:r>
          </w:p>
        </w:tc>
        <w:tc>
          <w:tcPr>
            <w:tcW w:w="3047" w:type="dxa"/>
          </w:tcPr>
          <w:p w:rsidR="004F12BB" w:rsidRPr="004F12BB" w:rsidRDefault="004F12BB">
            <w:pPr>
              <w:pStyle w:val="Underskrifter"/>
              <w:spacing w:before="240"/>
            </w:pPr>
          </w:p>
        </w:tc>
      </w:tr>
      <w:tr w:rsidR="00000000" w:rsidRPr="004F12BB">
        <w:trPr>
          <w:cantSplit/>
        </w:trPr>
        <w:tc>
          <w:tcPr>
            <w:tcW w:w="3046" w:type="dxa"/>
          </w:tcPr>
          <w:p w:rsidR="004F12BB" w:rsidRPr="004F12BB" w:rsidRDefault="004F12BB">
            <w:pPr>
              <w:pStyle w:val="Underskrifter"/>
            </w:pPr>
            <w:r w:rsidRPr="004F12BB">
              <w:t>Ulrik Nilsson (M)</w:t>
            </w:r>
          </w:p>
        </w:tc>
        <w:tc>
          <w:tcPr>
            <w:tcW w:w="3046" w:type="dxa"/>
          </w:tcPr>
          <w:p w:rsidR="004F12BB" w:rsidRPr="004F12BB" w:rsidRDefault="004F12BB">
            <w:pPr>
              <w:pStyle w:val="Underskrifter"/>
            </w:pPr>
          </w:p>
        </w:tc>
      </w:tr>
    </w:tbl>
    <w:p w:rsidR="004F12BB" w:rsidRPr="004F12BB" w:rsidRDefault="004F12BB">
      <w:pPr>
        <w:pStyle w:val="Normaltindrag"/>
      </w:pPr>
    </w:p>
    <w:sectPr w:rsidR="00000000" w:rsidRPr="004F1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2BB" w:rsidRPr="004F12BB" w:rsidRDefault="004F12BB">
      <w:r w:rsidRPr="004F12BB">
        <w:separator/>
      </w:r>
    </w:p>
  </w:endnote>
  <w:endnote w:type="continuationSeparator" w:id="0">
    <w:p w:rsidR="004F12BB" w:rsidRPr="004F12BB" w:rsidRDefault="004F12BB">
      <w:r w:rsidRPr="004F1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B" w:rsidRPr="004F12BB" w:rsidRDefault="004F12BB">
    <w:pPr>
      <w:pStyle w:val="Sidfot"/>
    </w:pPr>
    <w:r w:rsidRPr="004F12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72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B" w:rsidRDefault="004F12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2BB" w:rsidRDefault="004F12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B" w:rsidRPr="004F12BB" w:rsidRDefault="004F12BB">
    <w:pPr>
      <w:pStyle w:val="Sidfot"/>
    </w:pPr>
    <w:r w:rsidRPr="004F12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295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B" w:rsidRDefault="004F1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2BB" w:rsidRDefault="004F1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B" w:rsidRPr="004F12BB" w:rsidRDefault="004F12BB">
    <w:pPr>
      <w:pStyle w:val="Sidfot"/>
    </w:pPr>
    <w:r w:rsidRPr="004F12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244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B" w:rsidRDefault="004F1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2BB" w:rsidRDefault="004F1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2BB" w:rsidRPr="004F12BB" w:rsidRDefault="004F12BB">
      <w:r w:rsidRPr="004F12BB">
        <w:separator/>
      </w:r>
    </w:p>
  </w:footnote>
  <w:footnote w:type="continuationSeparator" w:id="0">
    <w:p w:rsidR="004F12BB" w:rsidRPr="004F12BB" w:rsidRDefault="004F12BB">
      <w:r w:rsidRPr="004F1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B" w:rsidRPr="004F12BB" w:rsidRDefault="004F12BB">
    <w:pPr>
      <w:pStyle w:val="Sidhuvud"/>
    </w:pPr>
    <w:r w:rsidRPr="004F12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416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B" w:rsidRDefault="004F12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2BB" w:rsidRDefault="004F12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B" w:rsidRPr="004F12BB" w:rsidRDefault="004F12BB">
    <w:pPr>
      <w:pStyle w:val="Sidhuvud"/>
    </w:pPr>
    <w:r w:rsidRPr="004F12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020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B" w:rsidRDefault="004F12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2BB" w:rsidRDefault="004F12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B" w:rsidRPr="004F12BB" w:rsidRDefault="004F12BB">
    <w:pPr>
      <w:pStyle w:val="FSHNormal"/>
      <w:tabs>
        <w:tab w:val="right" w:pos="5840"/>
      </w:tabs>
    </w:pPr>
    <w:r w:rsidRPr="004F12BB">
      <w:br/>
    </w:r>
    <w:r w:rsidRPr="004F12BB">
      <w:fldChar w:fldCharType="begin" w:fldLock="1"/>
    </w:r>
    <w:r w:rsidRPr="004F12BB">
      <w:instrText xml:space="preserve"> DOCPROPERTY</w:instrText>
    </w:r>
    <w:r w:rsidRPr="004F12BB">
      <w:rPr>
        <w:sz w:val="18"/>
      </w:rPr>
      <w:instrText xml:space="preserve"> "YearUser" *\charformat </w:instrText>
    </w:r>
    <w:r w:rsidRPr="004F12BB">
      <w:fldChar w:fldCharType="separate"/>
    </w:r>
    <w:r w:rsidRPr="004F12BB">
      <w:t>2010/11</w:t>
    </w:r>
    <w:r w:rsidRPr="004F12BB">
      <w:fldChar w:fldCharType="end"/>
    </w:r>
    <w:r w:rsidRPr="004F12BB">
      <w:t xml:space="preserve"> </w:t>
    </w:r>
    <w:r w:rsidRPr="004F12BB">
      <w:tab/>
      <w:t xml:space="preserve">mnr: </w:t>
    </w:r>
    <w:r w:rsidRPr="004F12BB">
      <w:fldChar w:fldCharType="begin" w:fldLock="1"/>
    </w:r>
    <w:r w:rsidRPr="004F12BB">
      <w:instrText xml:space="preserve"> DOCPROPERTY</w:instrText>
    </w:r>
    <w:r w:rsidRPr="004F12BB">
      <w:rPr>
        <w:sz w:val="18"/>
      </w:rPr>
      <w:instrText xml:space="preserve"> "Motionsnummer" *\charformat </w:instrText>
    </w:r>
    <w:r w:rsidRPr="004F12BB">
      <w:fldChar w:fldCharType="separate"/>
    </w:r>
    <w:r w:rsidRPr="004F12BB">
      <w:t>So550</w:t>
    </w:r>
    <w:r w:rsidRPr="004F12BB">
      <w:fldChar w:fldCharType="end"/>
    </w:r>
    <w:r w:rsidRPr="004F12BB">
      <w:br/>
    </w:r>
    <w:r w:rsidRPr="004F12BB">
      <w:fldChar w:fldCharType="begin" w:fldLock="1"/>
    </w:r>
    <w:r w:rsidRPr="004F12BB">
      <w:instrText xml:space="preserve"> DOCPROPERTY</w:instrText>
    </w:r>
    <w:r w:rsidRPr="004F12BB">
      <w:rPr>
        <w:sz w:val="18"/>
      </w:rPr>
      <w:instrText xml:space="preserve"> "Samling" *\charformat </w:instrText>
    </w:r>
    <w:r w:rsidRPr="004F12BB">
      <w:fldChar w:fldCharType="end"/>
    </w:r>
    <w:r w:rsidRPr="004F12BB">
      <w:tab/>
      <w:t xml:space="preserve">pnr: </w:t>
    </w:r>
    <w:r w:rsidRPr="004F12BB">
      <w:fldChar w:fldCharType="begin" w:fldLock="1"/>
    </w:r>
    <w:r w:rsidRPr="004F12BB">
      <w:instrText xml:space="preserve"> DOCPROPERTY</w:instrText>
    </w:r>
    <w:r w:rsidRPr="004F12BB">
      <w:rPr>
        <w:sz w:val="18"/>
      </w:rPr>
      <w:instrText xml:space="preserve"> "Partinummer" *\charformat </w:instrText>
    </w:r>
    <w:r w:rsidRPr="004F12BB">
      <w:fldChar w:fldCharType="separate"/>
    </w:r>
    <w:r w:rsidRPr="004F12BB">
      <w:t>M1748</w:t>
    </w:r>
    <w:r w:rsidRPr="004F12BB">
      <w:fldChar w:fldCharType="end"/>
    </w:r>
  </w:p>
  <w:p w:rsidR="004F12BB" w:rsidRPr="004F12BB" w:rsidRDefault="004F12BB">
    <w:pPr>
      <w:pStyle w:val="FSHRub1"/>
    </w:pPr>
    <w:r w:rsidRPr="004F12BB">
      <w:t>Motion till riksdagen</w:t>
    </w:r>
    <w:r w:rsidRPr="004F12BB">
      <w:br/>
    </w:r>
    <w:r w:rsidRPr="004F12BB">
      <w:fldChar w:fldCharType="begin" w:fldLock="1"/>
    </w:r>
    <w:r w:rsidRPr="004F12BB">
      <w:instrText xml:space="preserve"> DOCPROPERTY "YearUser" *\charformat </w:instrText>
    </w:r>
    <w:r w:rsidRPr="004F12BB">
      <w:fldChar w:fldCharType="separate"/>
    </w:r>
    <w:r w:rsidRPr="004F12BB">
      <w:t>2010/11</w:t>
    </w:r>
    <w:r w:rsidRPr="004F12BB">
      <w:fldChar w:fldCharType="end"/>
    </w:r>
    <w:r w:rsidRPr="004F12BB">
      <w:t>:</w:t>
    </w:r>
    <w:r w:rsidRPr="004F12BB">
      <w:fldChar w:fldCharType="begin" w:fldLock="1"/>
    </w:r>
    <w:r w:rsidRPr="004F12BB">
      <w:instrText xml:space="preserve"> DOCPROPERTY "Motionsnummer" *\charformat </w:instrText>
    </w:r>
    <w:r w:rsidRPr="004F12BB">
      <w:fldChar w:fldCharType="separate"/>
    </w:r>
    <w:r w:rsidRPr="004F12BB">
      <w:t>So550</w:t>
    </w:r>
    <w:r w:rsidRPr="004F12BB">
      <w:fldChar w:fldCharType="end"/>
    </w:r>
  </w:p>
  <w:p w:rsidR="004F12BB" w:rsidRPr="004F12BB" w:rsidRDefault="004F12BB">
    <w:pPr>
      <w:pStyle w:val="FSHNormalS5"/>
    </w:pPr>
    <w:r w:rsidRPr="004F12BB">
      <w:fldChar w:fldCharType="begin" w:fldLock="1"/>
    </w:r>
    <w:r w:rsidRPr="004F12BB">
      <w:instrText xml:space="preserve"> DOCPROPERTY "MotionarText" *\charformat </w:instrText>
    </w:r>
    <w:r w:rsidRPr="004F12BB">
      <w:fldChar w:fldCharType="separate"/>
    </w:r>
    <w:r w:rsidRPr="004F12BB">
      <w:t>av Ulrik Nilsson (M)</w:t>
    </w:r>
    <w:r w:rsidRPr="004F12BB">
      <w:fldChar w:fldCharType="end"/>
    </w:r>
    <w:r w:rsidRPr="004F12BB">
      <w:br/>
    </w:r>
    <w:r w:rsidRPr="004F12BB">
      <w:fldChar w:fldCharType="begin" w:fldLock="1"/>
    </w:r>
    <w:r w:rsidRPr="004F12BB">
      <w:instrText xml:space="preserve"> DOCPROPERTY "SvarFrasKort" *\charformat </w:instrText>
    </w:r>
    <w:r w:rsidRPr="004F12BB">
      <w:fldChar w:fldCharType="end"/>
    </w:r>
  </w:p>
  <w:p w:rsidR="004F12BB" w:rsidRPr="004F12BB" w:rsidRDefault="004F12BB">
    <w:pPr>
      <w:pStyle w:val="FSHTitel"/>
    </w:pPr>
    <w:r w:rsidRPr="004F12BB">
      <w:fldChar w:fldCharType="begin" w:fldLock="1"/>
    </w:r>
    <w:r w:rsidRPr="004F12BB">
      <w:instrText xml:space="preserve"> DOCPROPERTY</w:instrText>
    </w:r>
    <w:r w:rsidRPr="004F12BB">
      <w:rPr>
        <w:sz w:val="18"/>
      </w:rPr>
      <w:instrText xml:space="preserve"> "RubrikSvar" *\charformat </w:instrText>
    </w:r>
    <w:r w:rsidRPr="004F12BB">
      <w:fldChar w:fldCharType="separate"/>
    </w:r>
    <w:r w:rsidRPr="004F12BB">
      <w:t>Barns synutveckling</w:t>
    </w:r>
    <w:r w:rsidRPr="004F12BB">
      <w:fldChar w:fldCharType="end"/>
    </w:r>
  </w:p>
  <w:p w:rsidR="004F12BB" w:rsidRPr="004F12BB" w:rsidRDefault="004F12BB">
    <w:pPr>
      <w:pStyle w:val="Normal00"/>
    </w:pPr>
  </w:p>
  <w:p w:rsidR="004F12BB" w:rsidRPr="004F12BB" w:rsidRDefault="004F12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3014351">
    <w:abstractNumId w:val="3"/>
  </w:num>
  <w:num w:numId="2" w16cid:durableId="247925390">
    <w:abstractNumId w:val="2"/>
  </w:num>
  <w:num w:numId="3" w16cid:durableId="232861113">
    <w:abstractNumId w:val="1"/>
  </w:num>
  <w:num w:numId="4" w16cid:durableId="1004626617">
    <w:abstractNumId w:val="0"/>
  </w:num>
  <w:num w:numId="5" w16cid:durableId="655183485">
    <w:abstractNumId w:val="7"/>
  </w:num>
  <w:num w:numId="6" w16cid:durableId="1318612414">
    <w:abstractNumId w:val="6"/>
  </w:num>
  <w:num w:numId="7" w16cid:durableId="1856575911">
    <w:abstractNumId w:val="5"/>
  </w:num>
  <w:num w:numId="8" w16cid:durableId="1405759148">
    <w:abstractNumId w:val="4"/>
  </w:num>
  <w:num w:numId="9" w16cid:durableId="1032148253">
    <w:abstractNumId w:val="8"/>
  </w:num>
  <w:num w:numId="10" w16cid:durableId="57478524">
    <w:abstractNumId w:val="9"/>
  </w:num>
  <w:num w:numId="11" w16cid:durableId="2046635364">
    <w:abstractNumId w:val="10"/>
  </w:num>
  <w:num w:numId="12" w16cid:durableId="603612206">
    <w:abstractNumId w:val="13"/>
  </w:num>
  <w:num w:numId="13" w16cid:durableId="359553182">
    <w:abstractNumId w:val="15"/>
  </w:num>
  <w:num w:numId="14" w16cid:durableId="1846163738">
    <w:abstractNumId w:val="16"/>
  </w:num>
  <w:num w:numId="15" w16cid:durableId="1671709666">
    <w:abstractNumId w:val="11"/>
  </w:num>
  <w:num w:numId="16" w16cid:durableId="2032608265">
    <w:abstractNumId w:val="18"/>
  </w:num>
  <w:num w:numId="17" w16cid:durableId="541673493">
    <w:abstractNumId w:val="17"/>
  </w:num>
  <w:num w:numId="18" w16cid:durableId="154996008">
    <w:abstractNumId w:val="14"/>
  </w:num>
  <w:num w:numId="19" w16cid:durableId="1571696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D18B5CD8-53DA-42F2-BB21-A587763CE9AB}"/>
  </w:docVars>
  <w:rsids>
    <w:rsidRoot w:val="00A235B0"/>
    <w:rsid w:val="004F12BB"/>
    <w:rsid w:val="00A235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63978E-E62B-4444-8244-158FAC82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1009</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m1748</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m1748</dc:title>
  <dc:subject>m1748</dc:subject>
  <dc:creator>Riksdagen</dc:creator>
  <cp:keywords>Riksdagen</cp:keywords>
  <dc:description>Versal/gemen i partibeteckning. Gemen i tryck för 0910, versal för 1011 och nyare</dc:description>
  <cp:lastModifiedBy>Lars Brink</cp:lastModifiedBy>
  <cp:revision>2</cp:revision>
  <cp:lastPrinted>2011-01-27T13:46:00Z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synutveckling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synutveckling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Nilsson (M)</vt:lpwstr>
  </property>
  <property fmtid="{D5CDD505-2E9C-101B-9397-08002B2CF9AE}" pid="26" name="MotionarLista">
    <vt:lpwstr>Nilsson, Ulrik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20102011000000000109000017480069</vt:lpwstr>
  </property>
  <property fmtid="{D5CDD505-2E9C-101B-9397-08002B2CF9AE}" pid="47" name="datum">
    <vt:lpwstr>101021</vt:lpwstr>
  </property>
  <property fmtid="{D5CDD505-2E9C-101B-9397-08002B2CF9AE}" pid="48" name="avsändar-e-post">
    <vt:lpwstr>christina.heikel@riksdagen.se</vt:lpwstr>
  </property>
  <property fmtid="{D5CDD505-2E9C-101B-9397-08002B2CF9AE}" pid="49" name="id">
    <vt:lpwstr>20102011000000000109000017480069</vt:lpwstr>
  </property>
  <property fmtid="{D5CDD505-2E9C-101B-9397-08002B2CF9AE}" pid="50" name="nummer">
    <vt:lpwstr>550</vt:lpwstr>
  </property>
  <property fmtid="{D5CDD505-2E9C-101B-9397-08002B2CF9AE}" pid="51" name="utskottsbeteckning">
    <vt:lpwstr>So</vt:lpwstr>
  </property>
  <property fmtid="{D5CDD505-2E9C-101B-9397-08002B2CF9AE}" pid="52" name="GlobalUID">
    <vt:lpwstr>{6965CAB9-486F-402A-ABC5-73DE1B6A7E9A}</vt:lpwstr>
  </property>
  <property fmtid="{D5CDD505-2E9C-101B-9397-08002B2CF9AE}" pid="53" name="Överföringar">
    <vt:i4>0</vt:i4>
  </property>
  <property fmtid="{D5CDD505-2E9C-101B-9397-08002B2CF9AE}" pid="54" name="Checksum">
    <vt:lpwstr>*1004880638567*</vt:lpwstr>
  </property>
  <property fmtid="{D5CDD505-2E9C-101B-9397-08002B2CF9AE}" pid="55" name="skuggnummer">
    <vt:lpwstr>2944</vt:lpwstr>
  </property>
  <property fmtid="{D5CDD505-2E9C-101B-9397-08002B2CF9AE}" pid="56" name="urixVersion">
    <vt:lpwstr>4.3.2.0</vt:lpwstr>
  </property>
  <property fmtid="{D5CDD505-2E9C-101B-9397-08002B2CF9AE}" pid="57" name="urixOrigin">
    <vt:lpwstr>110127 14:46:37.126</vt:lpwstr>
  </property>
  <property fmtid="{D5CDD505-2E9C-101B-9397-08002B2CF9AE}" pid="58" name="urixGuid">
    <vt:lpwstr>{4577EA69-9428-459B-A3E7-9DF73F40E2A2}</vt:lpwstr>
  </property>
</Properties>
</file>