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791" w:rsidRPr="007A7E6C" w:rsidRDefault="00277791">
      <w:pPr>
        <w:pStyle w:val="Frslagsrubrik"/>
      </w:pPr>
      <w:r w:rsidRPr="007A7E6C">
        <w:t>Förslag till riksdagsbeslut</w:t>
      </w:r>
    </w:p>
    <w:p w:rsidR="00277791" w:rsidRPr="007A7E6C" w:rsidRDefault="00277791">
      <w:pPr>
        <w:pStyle w:val="Hemstlatt"/>
      </w:pPr>
      <w:r w:rsidRPr="007A7E6C">
        <w:t>Riksdagen tillkännager för regeringen som sin mening vad som anförs i motionen om behovet av en översyn av arbetslöshetsförsä</w:t>
      </w:r>
      <w:r w:rsidRPr="007A7E6C">
        <w:t>k</w:t>
      </w:r>
      <w:r w:rsidRPr="007A7E6C">
        <w:t>ringen.</w:t>
      </w:r>
    </w:p>
    <w:p w:rsidR="00277791" w:rsidRPr="007A7E6C" w:rsidRDefault="00277791">
      <w:pPr>
        <w:pStyle w:val="Rubrik1"/>
      </w:pPr>
      <w:r w:rsidRPr="007A7E6C">
        <w:t>Motivering</w:t>
      </w:r>
    </w:p>
    <w:p w:rsidR="00277791" w:rsidRPr="007A7E6C" w:rsidRDefault="00277791">
      <w:r w:rsidRPr="007A7E6C">
        <w:t>Arbetslöshetsförsäkringen har genomgått mycket stora förändringar under den borgerliga regeringsperioden sedan 2006. Regelverket har ändrats så att allt färre får ersättning vid arbetslöshet trots medlemskap i försäkringen. De höjda egenavgifterna tillsammans med det försämrade regelverket medförde att ca 500 000 medlemmar lämnade försäkringen under förra mandatperioden. De differentierade egenavgifterna har också medfört att redan hårt utsatta yrkesgrupper med hög risk för arbetslöshet fått starkt höjda e</w:t>
      </w:r>
      <w:r w:rsidRPr="007A7E6C">
        <w:t>genavgifter m</w:t>
      </w:r>
      <w:r w:rsidRPr="007A7E6C">
        <w:t>e</w:t>
      </w:r>
      <w:r w:rsidRPr="007A7E6C">
        <w:t>dan ofta välavlönade grupper med lägre risk för arbetslöshet fått betydligt lägre egenavgift. Under valrörelsen 2010 kunde vi konstatera att en läkare betalade ca 100 kr/månad för sin a-kassa medan en hotellstäderska fick betala 430 kr/månad, med andra ord en mycket orättvis och osolidarisk, men väl medveten politik från den borgerliga regeringens sida.</w:t>
      </w:r>
    </w:p>
    <w:p w:rsidR="00277791" w:rsidRPr="007A7E6C" w:rsidRDefault="00277791">
      <w:pPr>
        <w:pStyle w:val="Normaltindrag"/>
      </w:pPr>
      <w:r w:rsidRPr="007A7E6C">
        <w:t>Regeländringarna har också gjort att allt för många är arbetslösa helt eller delvis utan att få rätt till ersättning – man är helt enkelt utfö</w:t>
      </w:r>
      <w:r w:rsidRPr="007A7E6C">
        <w:t>rsäkrad i stor omfattning.</w:t>
      </w:r>
    </w:p>
    <w:p w:rsidR="00277791" w:rsidRPr="007A7E6C" w:rsidRDefault="00277791">
      <w:pPr>
        <w:pStyle w:val="Normaltindrag"/>
      </w:pPr>
      <w:r w:rsidRPr="007A7E6C">
        <w:t>Vidare har arbetsvillkoret stramats åt, studerandevillkoret har tagits bort m.m. Regelverket är i dag så komplicerat att mer än 80 % av alla arbetsgiva</w:t>
      </w:r>
      <w:r w:rsidRPr="007A7E6C">
        <w:t>r</w:t>
      </w:r>
      <w:r w:rsidRPr="007A7E6C">
        <w:t>intyg måste kompletteras.</w:t>
      </w:r>
    </w:p>
    <w:p w:rsidR="00277791" w:rsidRPr="007A7E6C" w:rsidRDefault="00277791">
      <w:pPr>
        <w:pStyle w:val="Normaltindrag"/>
      </w:pPr>
      <w:r w:rsidRPr="007A7E6C">
        <w:t>Utjämningssystemet har förändrats negativt, vilket påverkar framförallt mindre och volymutsatta kassor negativt. Avgifterna till a-kassorna har fle</w:t>
      </w:r>
      <w:r w:rsidRPr="007A7E6C">
        <w:t>r</w:t>
      </w:r>
      <w:r w:rsidRPr="007A7E6C">
        <w:t>dub</w:t>
      </w:r>
      <w:r w:rsidRPr="007A7E6C">
        <w:t>b</w:t>
      </w:r>
      <w:r w:rsidRPr="007A7E6C">
        <w:t>lats för flera medlemsgrupper. Kassor med hög arbetslöshet har drabbats mycket hårt. Flera uppgifter måste i dag samordnas mellan a-kassan och Fö</w:t>
      </w:r>
      <w:r w:rsidRPr="007A7E6C">
        <w:t>r</w:t>
      </w:r>
      <w:r w:rsidRPr="007A7E6C">
        <w:lastRenderedPageBreak/>
        <w:t>säkringskassan, vilket medför en omfattande administration och risk för långa handläggningstider.</w:t>
      </w:r>
    </w:p>
    <w:p w:rsidR="00277791" w:rsidRPr="007A7E6C" w:rsidRDefault="00277791">
      <w:pPr>
        <w:pStyle w:val="Normaltindrag"/>
      </w:pPr>
      <w:r w:rsidRPr="007A7E6C">
        <w:t>Ett obligatorium är nu under utredning, men riskerar att landa i ett tvin</w:t>
      </w:r>
      <w:r w:rsidRPr="007A7E6C">
        <w:t>g</w:t>
      </w:r>
      <w:r w:rsidRPr="007A7E6C">
        <w:t>ande medlemskap i en dålig försäkring där endast hälften av de arbetslösa kommer att få rätt till ersättning.</w:t>
      </w:r>
    </w:p>
    <w:p w:rsidR="00277791" w:rsidRPr="007A7E6C" w:rsidRDefault="00277791">
      <w:pPr>
        <w:pStyle w:val="Normaltindrag"/>
      </w:pPr>
      <w:r w:rsidRPr="007A7E6C">
        <w:t>Många av dem som i dag är arbetslösa är det under en kortare period. För dem är det viktigt med en arbetslöshetsförsäkring som ger ett tillräckligt ek</w:t>
      </w:r>
      <w:r w:rsidRPr="007A7E6C">
        <w:t>o</w:t>
      </w:r>
      <w:r w:rsidRPr="007A7E6C">
        <w:t>nomiskt skydd för att fungera som en omställningsförsäkring. Arbetslöshet</w:t>
      </w:r>
      <w:r w:rsidRPr="007A7E6C">
        <w:t>s</w:t>
      </w:r>
      <w:r w:rsidRPr="007A7E6C">
        <w:t>försäkringens regelverk måste vara enkelt och tydligt. De som har fastnat eller riskerar att fastna i mer permanent arbetslöshet ska så snabbt som möjligt få insatser som ökar deras möjligheter att lämna försäkringen och försörja sig själva. Där finns det stora brister i dagens system. Därför behövs en omfa</w:t>
      </w:r>
      <w:r w:rsidRPr="007A7E6C">
        <w:t>t</w:t>
      </w:r>
      <w:r w:rsidRPr="007A7E6C">
        <w:t>tande översyn av arbetslöshetsförsäkringen för att komma tillrätta med de problem som beskrivs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E6C">
        <w:trPr>
          <w:cantSplit/>
        </w:trPr>
        <w:tc>
          <w:tcPr>
            <w:tcW w:w="3046" w:type="dxa"/>
          </w:tcPr>
          <w:p w:rsidR="00277791" w:rsidRPr="007A7E6C" w:rsidRDefault="00277791">
            <w:pPr>
              <w:pStyle w:val="UnderskriftDatum"/>
              <w:spacing w:before="240"/>
            </w:pPr>
            <w:r w:rsidRPr="007A7E6C">
              <w:t>Stockholm den 4 oktober 2011</w:t>
            </w:r>
          </w:p>
        </w:tc>
        <w:tc>
          <w:tcPr>
            <w:tcW w:w="3047" w:type="dxa"/>
          </w:tcPr>
          <w:p w:rsidR="00277791" w:rsidRPr="007A7E6C" w:rsidRDefault="00277791">
            <w:pPr>
              <w:pStyle w:val="Underskrifter"/>
              <w:spacing w:before="240"/>
            </w:pPr>
          </w:p>
        </w:tc>
      </w:tr>
      <w:tr w:rsidR="00000000" w:rsidRPr="007A7E6C">
        <w:trPr>
          <w:cantSplit/>
        </w:trPr>
        <w:tc>
          <w:tcPr>
            <w:tcW w:w="3046" w:type="dxa"/>
          </w:tcPr>
          <w:p w:rsidR="00277791" w:rsidRPr="007A7E6C" w:rsidRDefault="00277791">
            <w:pPr>
              <w:pStyle w:val="Underskrifter"/>
            </w:pPr>
            <w:r w:rsidRPr="007A7E6C">
              <w:t>Sven-Erik Österberg (S)</w:t>
            </w:r>
          </w:p>
        </w:tc>
        <w:tc>
          <w:tcPr>
            <w:tcW w:w="3046" w:type="dxa"/>
          </w:tcPr>
          <w:p w:rsidR="00277791" w:rsidRPr="007A7E6C" w:rsidRDefault="00277791">
            <w:pPr>
              <w:pStyle w:val="Underskrifter"/>
            </w:pPr>
          </w:p>
        </w:tc>
      </w:tr>
      <w:tr w:rsidR="00000000" w:rsidRPr="007A7E6C">
        <w:trPr>
          <w:cantSplit/>
        </w:trPr>
        <w:tc>
          <w:tcPr>
            <w:tcW w:w="3046" w:type="dxa"/>
          </w:tcPr>
          <w:p w:rsidR="00277791" w:rsidRPr="007A7E6C" w:rsidRDefault="00277791">
            <w:pPr>
              <w:pStyle w:val="Underskrifter"/>
            </w:pPr>
            <w:r w:rsidRPr="007A7E6C">
              <w:t>Anna Wallén (S)</w:t>
            </w:r>
          </w:p>
        </w:tc>
        <w:tc>
          <w:tcPr>
            <w:tcW w:w="3046" w:type="dxa"/>
          </w:tcPr>
          <w:p w:rsidR="00277791" w:rsidRPr="007A7E6C" w:rsidRDefault="00277791">
            <w:pPr>
              <w:pStyle w:val="Underskrifter"/>
            </w:pPr>
            <w:r w:rsidRPr="007A7E6C">
              <w:t>Olle Thorell (S)</w:t>
            </w:r>
          </w:p>
        </w:tc>
      </w:tr>
      <w:tr w:rsidR="00000000" w:rsidRPr="007A7E6C">
        <w:trPr>
          <w:cantSplit/>
        </w:trPr>
        <w:tc>
          <w:tcPr>
            <w:tcW w:w="3046" w:type="dxa"/>
          </w:tcPr>
          <w:p w:rsidR="00277791" w:rsidRPr="007A7E6C" w:rsidRDefault="00277791">
            <w:pPr>
              <w:pStyle w:val="Underskrifter"/>
            </w:pPr>
            <w:r w:rsidRPr="007A7E6C">
              <w:t>Pia Nilsson (S)</w:t>
            </w:r>
          </w:p>
        </w:tc>
        <w:tc>
          <w:tcPr>
            <w:tcW w:w="3046" w:type="dxa"/>
          </w:tcPr>
          <w:p w:rsidR="00277791" w:rsidRPr="007A7E6C" w:rsidRDefault="00277791">
            <w:pPr>
              <w:pStyle w:val="Underskrifter"/>
            </w:pPr>
          </w:p>
        </w:tc>
      </w:tr>
    </w:tbl>
    <w:p w:rsidR="00277791" w:rsidRPr="007A7E6C" w:rsidRDefault="00277791">
      <w:pPr>
        <w:pStyle w:val="Normaltindrag"/>
      </w:pPr>
    </w:p>
    <w:sectPr w:rsidR="00277791" w:rsidRPr="007A7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791" w:rsidRPr="007A7E6C" w:rsidRDefault="00277791">
      <w:r w:rsidRPr="007A7E6C">
        <w:separator/>
      </w:r>
    </w:p>
  </w:endnote>
  <w:endnote w:type="continuationSeparator" w:id="0">
    <w:p w:rsidR="00277791" w:rsidRPr="007A7E6C" w:rsidRDefault="00277791">
      <w:r w:rsidRPr="007A7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91" w:rsidRPr="007A7E6C" w:rsidRDefault="007A7E6C">
    <w:pPr>
      <w:pStyle w:val="Sidfot"/>
    </w:pPr>
    <w:r w:rsidRPr="007A7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633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91" w:rsidRDefault="002777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791" w:rsidRDefault="002777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91" w:rsidRPr="007A7E6C" w:rsidRDefault="007A7E6C">
    <w:pPr>
      <w:pStyle w:val="Sidfot"/>
    </w:pPr>
    <w:r w:rsidRPr="007A7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113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91" w:rsidRDefault="002777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791" w:rsidRDefault="002777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91" w:rsidRPr="007A7E6C" w:rsidRDefault="007A7E6C">
    <w:pPr>
      <w:pStyle w:val="Sidfot"/>
    </w:pPr>
    <w:r w:rsidRPr="007A7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482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91" w:rsidRDefault="002777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791" w:rsidRDefault="002777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791" w:rsidRPr="007A7E6C" w:rsidRDefault="00277791">
      <w:r w:rsidRPr="007A7E6C">
        <w:separator/>
      </w:r>
    </w:p>
  </w:footnote>
  <w:footnote w:type="continuationSeparator" w:id="0">
    <w:p w:rsidR="00277791" w:rsidRPr="007A7E6C" w:rsidRDefault="00277791">
      <w:r w:rsidRPr="007A7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91" w:rsidRPr="007A7E6C" w:rsidRDefault="007A7E6C">
    <w:pPr>
      <w:pStyle w:val="Sidhuvud"/>
    </w:pPr>
    <w:r w:rsidRPr="007A7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454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91" w:rsidRDefault="002777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791" w:rsidRDefault="002777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91" w:rsidRPr="007A7E6C" w:rsidRDefault="007A7E6C">
    <w:pPr>
      <w:pStyle w:val="Sidhuvud"/>
    </w:pPr>
    <w:r w:rsidRPr="007A7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535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91" w:rsidRDefault="002777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791" w:rsidRDefault="002777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91" w:rsidRPr="007A7E6C" w:rsidRDefault="00277791">
    <w:pPr>
      <w:pStyle w:val="FSHNormal"/>
      <w:tabs>
        <w:tab w:val="right" w:pos="5840"/>
      </w:tabs>
    </w:pPr>
    <w:r w:rsidRPr="007A7E6C">
      <w:br/>
    </w:r>
    <w:r w:rsidRPr="007A7E6C">
      <w:fldChar w:fldCharType="begin" w:fldLock="1"/>
    </w:r>
    <w:r w:rsidRPr="007A7E6C">
      <w:instrText xml:space="preserve"> DOCPROPERTY</w:instrText>
    </w:r>
    <w:r w:rsidRPr="007A7E6C">
      <w:rPr>
        <w:sz w:val="18"/>
      </w:rPr>
      <w:instrText xml:space="preserve"> "YearUser" *\charformat </w:instrText>
    </w:r>
    <w:r w:rsidRPr="007A7E6C">
      <w:fldChar w:fldCharType="separate"/>
    </w:r>
    <w:r w:rsidRPr="007A7E6C">
      <w:t>2011/12</w:t>
    </w:r>
    <w:r w:rsidRPr="007A7E6C">
      <w:fldChar w:fldCharType="end"/>
    </w:r>
    <w:r w:rsidRPr="007A7E6C">
      <w:t xml:space="preserve"> </w:t>
    </w:r>
    <w:r w:rsidRPr="007A7E6C">
      <w:tab/>
      <w:t xml:space="preserve">mnr: </w:t>
    </w:r>
    <w:r w:rsidRPr="007A7E6C">
      <w:fldChar w:fldCharType="begin" w:fldLock="1"/>
    </w:r>
    <w:r w:rsidRPr="007A7E6C">
      <w:instrText xml:space="preserve"> DOCPROPERTY</w:instrText>
    </w:r>
    <w:r w:rsidRPr="007A7E6C">
      <w:rPr>
        <w:sz w:val="18"/>
      </w:rPr>
      <w:instrText xml:space="preserve"> "Motionsnummer" *\charformat </w:instrText>
    </w:r>
    <w:r w:rsidRPr="007A7E6C">
      <w:fldChar w:fldCharType="separate"/>
    </w:r>
    <w:r w:rsidRPr="007A7E6C">
      <w:t>A381</w:t>
    </w:r>
    <w:r w:rsidRPr="007A7E6C">
      <w:fldChar w:fldCharType="end"/>
    </w:r>
    <w:r w:rsidRPr="007A7E6C">
      <w:br/>
    </w:r>
    <w:r w:rsidRPr="007A7E6C">
      <w:fldChar w:fldCharType="begin" w:fldLock="1"/>
    </w:r>
    <w:r w:rsidRPr="007A7E6C">
      <w:instrText xml:space="preserve"> DOCPROPERTY</w:instrText>
    </w:r>
    <w:r w:rsidRPr="007A7E6C">
      <w:rPr>
        <w:sz w:val="18"/>
      </w:rPr>
      <w:instrText xml:space="preserve"> "Samling" *\charformat </w:instrText>
    </w:r>
    <w:r w:rsidRPr="007A7E6C">
      <w:fldChar w:fldCharType="end"/>
    </w:r>
    <w:r w:rsidRPr="007A7E6C">
      <w:tab/>
      <w:t xml:space="preserve">pnr: </w:t>
    </w:r>
    <w:r w:rsidRPr="007A7E6C">
      <w:fldChar w:fldCharType="begin" w:fldLock="1"/>
    </w:r>
    <w:r w:rsidRPr="007A7E6C">
      <w:instrText xml:space="preserve"> DOCPROPERTY</w:instrText>
    </w:r>
    <w:r w:rsidRPr="007A7E6C">
      <w:rPr>
        <w:sz w:val="18"/>
      </w:rPr>
      <w:instrText xml:space="preserve"> "Partinummer" *\charformat </w:instrText>
    </w:r>
    <w:r w:rsidRPr="007A7E6C">
      <w:fldChar w:fldCharType="separate"/>
    </w:r>
    <w:r w:rsidRPr="007A7E6C">
      <w:t>S19194</w:t>
    </w:r>
    <w:r w:rsidRPr="007A7E6C">
      <w:fldChar w:fldCharType="end"/>
    </w:r>
  </w:p>
  <w:p w:rsidR="00277791" w:rsidRPr="007A7E6C" w:rsidRDefault="00277791">
    <w:pPr>
      <w:pStyle w:val="FSHRub1"/>
    </w:pPr>
    <w:r w:rsidRPr="007A7E6C">
      <w:t>Motion till riksdagen</w:t>
    </w:r>
    <w:r w:rsidRPr="007A7E6C">
      <w:br/>
    </w:r>
    <w:r w:rsidRPr="007A7E6C">
      <w:fldChar w:fldCharType="begin" w:fldLock="1"/>
    </w:r>
    <w:r w:rsidRPr="007A7E6C">
      <w:instrText xml:space="preserve"> DOCPROPERTY "YearUser" *\charformat </w:instrText>
    </w:r>
    <w:r w:rsidRPr="007A7E6C">
      <w:fldChar w:fldCharType="separate"/>
    </w:r>
    <w:r w:rsidRPr="007A7E6C">
      <w:t>2011/12</w:t>
    </w:r>
    <w:r w:rsidRPr="007A7E6C">
      <w:fldChar w:fldCharType="end"/>
    </w:r>
    <w:r w:rsidRPr="007A7E6C">
      <w:t>:</w:t>
    </w:r>
    <w:r w:rsidRPr="007A7E6C">
      <w:fldChar w:fldCharType="begin" w:fldLock="1"/>
    </w:r>
    <w:r w:rsidRPr="007A7E6C">
      <w:instrText xml:space="preserve"> DOCPROPERTY "Motionsnummer" *\charformat </w:instrText>
    </w:r>
    <w:r w:rsidRPr="007A7E6C">
      <w:fldChar w:fldCharType="separate"/>
    </w:r>
    <w:r w:rsidRPr="007A7E6C">
      <w:t>A381</w:t>
    </w:r>
    <w:r w:rsidRPr="007A7E6C">
      <w:fldChar w:fldCharType="end"/>
    </w:r>
  </w:p>
  <w:p w:rsidR="00277791" w:rsidRPr="007A7E6C" w:rsidRDefault="00277791">
    <w:pPr>
      <w:pStyle w:val="FSHNormalS5"/>
    </w:pPr>
    <w:r w:rsidRPr="007A7E6C">
      <w:fldChar w:fldCharType="begin" w:fldLock="1"/>
    </w:r>
    <w:r w:rsidRPr="007A7E6C">
      <w:instrText xml:space="preserve"> DOCPROPERTY "MotionarText" *\charformat </w:instrText>
    </w:r>
    <w:r w:rsidRPr="007A7E6C">
      <w:fldChar w:fldCharType="separate"/>
    </w:r>
    <w:r w:rsidRPr="007A7E6C">
      <w:t>av Sven-Erik Österberg m.fl. (S)</w:t>
    </w:r>
    <w:r w:rsidRPr="007A7E6C">
      <w:fldChar w:fldCharType="end"/>
    </w:r>
    <w:r w:rsidRPr="007A7E6C">
      <w:br/>
    </w:r>
    <w:r w:rsidRPr="007A7E6C">
      <w:fldChar w:fldCharType="begin" w:fldLock="1"/>
    </w:r>
    <w:r w:rsidRPr="007A7E6C">
      <w:instrText xml:space="preserve"> DOCPROPERTY "SvarFrasKort" *\charformat </w:instrText>
    </w:r>
    <w:r w:rsidRPr="007A7E6C">
      <w:fldChar w:fldCharType="end"/>
    </w:r>
  </w:p>
  <w:p w:rsidR="00277791" w:rsidRPr="007A7E6C" w:rsidRDefault="00277791">
    <w:pPr>
      <w:pStyle w:val="FSHTitel"/>
    </w:pPr>
    <w:r w:rsidRPr="007A7E6C">
      <w:fldChar w:fldCharType="begin" w:fldLock="1"/>
    </w:r>
    <w:r w:rsidRPr="007A7E6C">
      <w:instrText xml:space="preserve"> DOCPROPERTY</w:instrText>
    </w:r>
    <w:r w:rsidRPr="007A7E6C">
      <w:rPr>
        <w:sz w:val="18"/>
      </w:rPr>
      <w:instrText xml:space="preserve"> "RubrikSvar" *\charformat </w:instrText>
    </w:r>
    <w:r w:rsidRPr="007A7E6C">
      <w:fldChar w:fldCharType="separate"/>
    </w:r>
    <w:r w:rsidRPr="007A7E6C">
      <w:t>Arbetslöshetsförsäkringen</w:t>
    </w:r>
    <w:r w:rsidRPr="007A7E6C">
      <w:fldChar w:fldCharType="end"/>
    </w:r>
  </w:p>
  <w:p w:rsidR="00277791" w:rsidRPr="007A7E6C" w:rsidRDefault="00277791">
    <w:pPr>
      <w:pStyle w:val="Normal00"/>
    </w:pPr>
  </w:p>
  <w:p w:rsidR="00277791" w:rsidRPr="007A7E6C" w:rsidRDefault="002777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9183126">
    <w:abstractNumId w:val="3"/>
  </w:num>
  <w:num w:numId="2" w16cid:durableId="1473133452">
    <w:abstractNumId w:val="2"/>
  </w:num>
  <w:num w:numId="3" w16cid:durableId="816458230">
    <w:abstractNumId w:val="1"/>
  </w:num>
  <w:num w:numId="4" w16cid:durableId="187378886">
    <w:abstractNumId w:val="0"/>
  </w:num>
  <w:num w:numId="5" w16cid:durableId="1858232146">
    <w:abstractNumId w:val="7"/>
  </w:num>
  <w:num w:numId="6" w16cid:durableId="442959650">
    <w:abstractNumId w:val="6"/>
  </w:num>
  <w:num w:numId="7" w16cid:durableId="1111053181">
    <w:abstractNumId w:val="5"/>
  </w:num>
  <w:num w:numId="8" w16cid:durableId="769545139">
    <w:abstractNumId w:val="4"/>
  </w:num>
  <w:num w:numId="9" w16cid:durableId="1392343558">
    <w:abstractNumId w:val="8"/>
  </w:num>
  <w:num w:numId="10" w16cid:durableId="455880020">
    <w:abstractNumId w:val="9"/>
  </w:num>
  <w:num w:numId="11" w16cid:durableId="987826816">
    <w:abstractNumId w:val="10"/>
  </w:num>
  <w:num w:numId="12" w16cid:durableId="1920939299">
    <w:abstractNumId w:val="13"/>
  </w:num>
  <w:num w:numId="13" w16cid:durableId="1170294075">
    <w:abstractNumId w:val="15"/>
  </w:num>
  <w:num w:numId="14" w16cid:durableId="545488424">
    <w:abstractNumId w:val="16"/>
  </w:num>
  <w:num w:numId="15" w16cid:durableId="571815363">
    <w:abstractNumId w:val="11"/>
  </w:num>
  <w:num w:numId="16" w16cid:durableId="1187327243">
    <w:abstractNumId w:val="18"/>
  </w:num>
  <w:num w:numId="17" w16cid:durableId="684596131">
    <w:abstractNumId w:val="17"/>
  </w:num>
  <w:num w:numId="18" w16cid:durableId="1958876570">
    <w:abstractNumId w:val="14"/>
  </w:num>
  <w:num w:numId="19" w16cid:durableId="2088844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B18CCD3-1405-4531-816D-3C6B0D9941FD},{8715303C-AB63-495A-BBEC-FE85649D5A23},{D56E0363-C37A-4E5D-BF4C-D94F967E42CA},{64868F73-EEA3-4FEE-A89B-6FFA2EA4E228}"/>
  </w:docVars>
  <w:rsids>
    <w:rsidRoot w:val="00AB5194"/>
    <w:rsid w:val="00277791"/>
    <w:rsid w:val="007A7E6C"/>
    <w:rsid w:val="00AB5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BAAA06-F751-466A-9ACB-4B1F4754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2344</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S19194</vt:lpstr>
    </vt:vector>
  </TitlesOfParts>
  <Company>Riksdagen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S19194</dc:title>
  <dc:subject>S19194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2012-01-04T08:35:00Z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Österberg m.fl. (S)</vt:lpwstr>
  </property>
  <property fmtid="{D5CDD505-2E9C-101B-9397-08002B2CF9AE}" pid="26" name="MotionarLista">
    <vt:lpwstr>Österberg, Sven-Erik (S)\Wallén, Anna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Anna Wallén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20112012000000000083000191940069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20112012000000000083000191940069</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{2531016D-2187-40F2-A944-904CFC3D270B}</vt:lpwstr>
  </property>
  <property fmtid="{D5CDD505-2E9C-101B-9397-08002B2CF9AE}" pid="53" name="Överföringar">
    <vt:i4>0</vt:i4>
  </property>
  <property fmtid="{D5CDD505-2E9C-101B-9397-08002B2CF9AE}" pid="54" name="Checksum">
    <vt:lpwstr>*1010070134641*</vt:lpwstr>
  </property>
  <property fmtid="{D5CDD505-2E9C-101B-9397-08002B2CF9AE}" pid="55" name="skuggnummer">
    <vt:lpwstr>2999</vt:lpwstr>
  </property>
  <property fmtid="{D5CDD505-2E9C-101B-9397-08002B2CF9AE}" pid="56" name="urixVersion">
    <vt:lpwstr>4.5.0.25</vt:lpwstr>
  </property>
  <property fmtid="{D5CDD505-2E9C-101B-9397-08002B2CF9AE}" pid="57" name="urixOrigin">
    <vt:lpwstr>120104 09:38:29.136</vt:lpwstr>
  </property>
  <property fmtid="{D5CDD505-2E9C-101B-9397-08002B2CF9AE}" pid="58" name="urixGuid">
    <vt:lpwstr>{BE4446CE-FFC2-4A74-9F87-AFF7002D1537}</vt:lpwstr>
  </property>
</Properties>
</file>