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73E" w:rsidRPr="0065773E" w:rsidRDefault="0065773E">
      <w:pPr>
        <w:pStyle w:val="Frslagsrubrik"/>
      </w:pPr>
      <w:r w:rsidRPr="0065773E">
        <w:t>Förslag till riksdagsbeslut</w:t>
      </w:r>
    </w:p>
    <w:p w:rsidR="0065773E" w:rsidRPr="0065773E" w:rsidRDefault="0065773E">
      <w:pPr>
        <w:pStyle w:val="Hemstlatt"/>
        <w:ind w:left="0"/>
      </w:pPr>
      <w:r w:rsidRPr="0065773E">
        <w:t>Riksdagen begär att regeringen återkommer med ett förslag om hur en rätt till skolgång för gömda och papperslösa barn kan inf</w:t>
      </w:r>
      <w:r w:rsidRPr="0065773E">
        <w:t>ö</w:t>
      </w:r>
      <w:r w:rsidRPr="0065773E">
        <w:t>ras.</w:t>
      </w:r>
    </w:p>
    <w:p w:rsidR="0065773E" w:rsidRPr="0065773E" w:rsidRDefault="0065773E">
      <w:pPr>
        <w:pStyle w:val="Rubrik1"/>
      </w:pPr>
      <w:r w:rsidRPr="0065773E">
        <w:t>Motivering</w:t>
      </w:r>
    </w:p>
    <w:p w:rsidR="0065773E" w:rsidRPr="0065773E" w:rsidRDefault="0065773E">
      <w:r w:rsidRPr="0065773E">
        <w:t>Alla barn har rätt att gå i skolan och få en utbildning. Det slås fast i 28:e art</w:t>
      </w:r>
      <w:r w:rsidRPr="0065773E">
        <w:t>i</w:t>
      </w:r>
      <w:r w:rsidRPr="0065773E">
        <w:t>keln i FN:s konvention om barns rättigheter och det bör vara en självkla</w:t>
      </w:r>
      <w:r w:rsidRPr="0065773E">
        <w:t>r</w:t>
      </w:r>
      <w:r w:rsidRPr="0065773E">
        <w:t>het. Så är det dock inte i Sverige. Barn som befinner sig i vårt land som gö</w:t>
      </w:r>
      <w:r w:rsidRPr="0065773E">
        <w:t>m</w:t>
      </w:r>
      <w:r w:rsidRPr="0065773E">
        <w:t>da eller papperslösa har ingen rätt att få gå i skolan. Det är inte acceptabelt.</w:t>
      </w:r>
    </w:p>
    <w:p w:rsidR="0065773E" w:rsidRPr="0065773E" w:rsidRDefault="0065773E">
      <w:pPr>
        <w:pStyle w:val="Normaltindrag"/>
      </w:pPr>
      <w:r w:rsidRPr="0065773E">
        <w:t>När alliansregeringen tillträdde 2006 tog man över en utredning i frågan från den tidigare socialdemokratiska regeringen. Utredningen visade sig dock innehålla omfattande brister, vilket framhölls av ett stort antal remissinsta</w:t>
      </w:r>
      <w:r w:rsidRPr="0065773E">
        <w:t>n</w:t>
      </w:r>
      <w:r w:rsidRPr="0065773E">
        <w:t>ser. Framför allt var utredningen allt för snävt avgränsad. Rätten till skolgång skulle utökas till att omfatta de gömda barnen, däremot inte de barn som lever som helt papperslösa. Utredningen hade inte heller tittat på hur skolorna sku</w:t>
      </w:r>
      <w:r w:rsidRPr="0065773E">
        <w:t>l</w:t>
      </w:r>
      <w:r w:rsidRPr="0065773E">
        <w:t>le hantera sin uppgifts- och underrättelseskyldighet gällande utlänningar som vistas olagligt i landet. Det är skyldigheter som uppenbarligen kan innebära stora problem för möjligheten för barnen att delta i skolans verksamheter.</w:t>
      </w:r>
    </w:p>
    <w:p w:rsidR="0065773E" w:rsidRPr="0065773E" w:rsidRDefault="0065773E">
      <w:pPr>
        <w:pStyle w:val="Normaltindrag"/>
      </w:pPr>
      <w:r w:rsidRPr="0065773E">
        <w:t>För att införa en reell och fungerande rätt</w:t>
      </w:r>
      <w:r w:rsidRPr="0065773E">
        <w:t xml:space="preserve">ighetslagstiftning på detta område krävdes därför att en kompletterande utredning tillsattes. Utredningen </w:t>
      </w:r>
      <w:r w:rsidRPr="0065773E">
        <w:rPr>
          <w:i/>
        </w:rPr>
        <w:t>Sko</w:t>
      </w:r>
      <w:r w:rsidRPr="0065773E">
        <w:rPr>
          <w:i/>
        </w:rPr>
        <w:t>l</w:t>
      </w:r>
      <w:r w:rsidRPr="0065773E">
        <w:rPr>
          <w:i/>
        </w:rPr>
        <w:t>gång för alla barn</w:t>
      </w:r>
      <w:r w:rsidRPr="0065773E">
        <w:t xml:space="preserve"> (SOU 2010:5) presenterade sitt slutbetänkande i januari 2010. Utredaren föreslår införande av en generell rätt till skolgång för alla barn som vistas i landet oavsett skäl. Det enda undantaget från denna regel är de barn som vistas i landet under en kortare tid. Dessutom föreslås att skolo</w:t>
      </w:r>
      <w:r w:rsidRPr="0065773E">
        <w:t>r</w:t>
      </w:r>
      <w:r w:rsidRPr="0065773E">
        <w:t>na inte längre ska omfattas av en underrättelseskyldighet gällande utlänningar som vistas ol</w:t>
      </w:r>
      <w:r w:rsidRPr="0065773E">
        <w:t>agligt i landet.</w:t>
      </w:r>
    </w:p>
    <w:p w:rsidR="0065773E" w:rsidRPr="0065773E" w:rsidRDefault="0065773E">
      <w:pPr>
        <w:pStyle w:val="Normaltindrag"/>
      </w:pPr>
      <w:r w:rsidRPr="0065773E">
        <w:lastRenderedPageBreak/>
        <w:t>Kristdemokraterna anser att det bör vara en självklarhet att alla barn som vistas i Sverige ska ha en rätt att gå i skolan. Barn ska inte drabbas av att deras föräldrar beslutar att leva som gömda i landet. Alla barn har rätt att utvecklas och lära. För barn som lever som gömda och papperslösa kan mö</w:t>
      </w:r>
      <w:r w:rsidRPr="0065773E">
        <w:t>j</w:t>
      </w:r>
      <w:r w:rsidRPr="0065773E">
        <w:t>lighet att gå i skolan dessutom innebära att de får en trygg punkt i en i övrigt orolig vardag. Vi begär därför att regeringen snarast återkommer med ett förslag om utformningen av en rätt till skolgång för alla barn som vistas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73E">
        <w:trPr>
          <w:cantSplit/>
        </w:trPr>
        <w:tc>
          <w:tcPr>
            <w:tcW w:w="3046" w:type="dxa"/>
          </w:tcPr>
          <w:p w:rsidR="0065773E" w:rsidRPr="0065773E" w:rsidRDefault="0065773E">
            <w:pPr>
              <w:pStyle w:val="UnderskriftDatum"/>
              <w:spacing w:before="240"/>
            </w:pPr>
            <w:r w:rsidRPr="0065773E">
              <w:t>Stockholm den 25 oktober 2010</w:t>
            </w:r>
          </w:p>
        </w:tc>
        <w:tc>
          <w:tcPr>
            <w:tcW w:w="3047" w:type="dxa"/>
          </w:tcPr>
          <w:p w:rsidR="0065773E" w:rsidRPr="0065773E" w:rsidRDefault="0065773E">
            <w:pPr>
              <w:pStyle w:val="Underskrifter"/>
              <w:spacing w:before="240"/>
            </w:pPr>
          </w:p>
        </w:tc>
      </w:tr>
      <w:tr w:rsidR="00000000" w:rsidRPr="0065773E">
        <w:trPr>
          <w:cantSplit/>
        </w:trPr>
        <w:tc>
          <w:tcPr>
            <w:tcW w:w="3046" w:type="dxa"/>
          </w:tcPr>
          <w:p w:rsidR="0065773E" w:rsidRPr="0065773E" w:rsidRDefault="0065773E">
            <w:pPr>
              <w:pStyle w:val="Underskrifter"/>
            </w:pPr>
            <w:r w:rsidRPr="0065773E">
              <w:t>Emma Henriksson (KD)</w:t>
            </w:r>
          </w:p>
        </w:tc>
        <w:tc>
          <w:tcPr>
            <w:tcW w:w="3046" w:type="dxa"/>
          </w:tcPr>
          <w:p w:rsidR="0065773E" w:rsidRPr="0065773E" w:rsidRDefault="0065773E">
            <w:pPr>
              <w:pStyle w:val="Underskrifter"/>
            </w:pPr>
            <w:r w:rsidRPr="0065773E">
              <w:t>Caroline Szyber (KD)</w:t>
            </w:r>
          </w:p>
        </w:tc>
      </w:tr>
    </w:tbl>
    <w:p w:rsidR="0065773E" w:rsidRPr="0065773E" w:rsidRDefault="0065773E">
      <w:pPr>
        <w:pStyle w:val="Normaltindrag"/>
      </w:pPr>
    </w:p>
    <w:sectPr w:rsidR="00000000" w:rsidRPr="00657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73E" w:rsidRPr="0065773E" w:rsidRDefault="0065773E">
      <w:r w:rsidRPr="0065773E">
        <w:separator/>
      </w:r>
    </w:p>
  </w:endnote>
  <w:endnote w:type="continuationSeparator" w:id="0">
    <w:p w:rsidR="0065773E" w:rsidRPr="0065773E" w:rsidRDefault="0065773E">
      <w:r w:rsidRPr="00657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Sidfot"/>
    </w:pPr>
    <w:r w:rsidRPr="00657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7606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3E" w:rsidRDefault="006577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73E" w:rsidRDefault="006577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Sidfot"/>
    </w:pPr>
    <w:r w:rsidRPr="00657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897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3E" w:rsidRDefault="006577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73E" w:rsidRDefault="006577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Sidfot"/>
    </w:pPr>
    <w:r w:rsidRPr="00657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282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3E" w:rsidRDefault="00657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73E" w:rsidRDefault="00657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73E" w:rsidRPr="0065773E" w:rsidRDefault="0065773E">
      <w:r w:rsidRPr="0065773E">
        <w:separator/>
      </w:r>
    </w:p>
  </w:footnote>
  <w:footnote w:type="continuationSeparator" w:id="0">
    <w:p w:rsidR="0065773E" w:rsidRPr="0065773E" w:rsidRDefault="0065773E">
      <w:r w:rsidRPr="00657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Sidhuvud"/>
    </w:pPr>
    <w:r w:rsidRPr="00657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37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3E" w:rsidRDefault="006577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73E" w:rsidRDefault="006577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Sidhuvud"/>
    </w:pPr>
    <w:r w:rsidRPr="00657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97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73E" w:rsidRDefault="006577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73E" w:rsidRDefault="006577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73E" w:rsidRPr="0065773E" w:rsidRDefault="0065773E">
    <w:pPr>
      <w:pStyle w:val="FSHNormal"/>
      <w:tabs>
        <w:tab w:val="right" w:pos="5840"/>
      </w:tabs>
    </w:pPr>
    <w:r w:rsidRPr="0065773E">
      <w:br/>
    </w:r>
    <w:r w:rsidRPr="0065773E">
      <w:fldChar w:fldCharType="begin" w:fldLock="1"/>
    </w:r>
    <w:r w:rsidRPr="0065773E">
      <w:instrText xml:space="preserve"> DOCPROPERTY</w:instrText>
    </w:r>
    <w:r w:rsidRPr="0065773E">
      <w:rPr>
        <w:sz w:val="18"/>
      </w:rPr>
      <w:instrText xml:space="preserve"> "YearUser" *\charformat </w:instrText>
    </w:r>
    <w:r w:rsidRPr="0065773E">
      <w:fldChar w:fldCharType="separate"/>
    </w:r>
    <w:r w:rsidRPr="0065773E">
      <w:t>2010/11</w:t>
    </w:r>
    <w:r w:rsidRPr="0065773E">
      <w:fldChar w:fldCharType="end"/>
    </w:r>
    <w:r w:rsidRPr="0065773E">
      <w:t xml:space="preserve"> </w:t>
    </w:r>
    <w:r w:rsidRPr="0065773E">
      <w:tab/>
      <w:t xml:space="preserve">mnr: </w:t>
    </w:r>
    <w:r w:rsidRPr="0065773E">
      <w:fldChar w:fldCharType="begin" w:fldLock="1"/>
    </w:r>
    <w:r w:rsidRPr="0065773E">
      <w:instrText xml:space="preserve"> DOCPROPERTY</w:instrText>
    </w:r>
    <w:r w:rsidRPr="0065773E">
      <w:rPr>
        <w:sz w:val="18"/>
      </w:rPr>
      <w:instrText xml:space="preserve"> "Motionsnummer" *\charformat </w:instrText>
    </w:r>
    <w:r w:rsidRPr="0065773E">
      <w:fldChar w:fldCharType="separate"/>
    </w:r>
    <w:r w:rsidRPr="0065773E">
      <w:t>Sf314</w:t>
    </w:r>
    <w:r w:rsidRPr="0065773E">
      <w:fldChar w:fldCharType="end"/>
    </w:r>
    <w:r w:rsidRPr="0065773E">
      <w:br/>
    </w:r>
    <w:r w:rsidRPr="0065773E">
      <w:fldChar w:fldCharType="begin" w:fldLock="1"/>
    </w:r>
    <w:r w:rsidRPr="0065773E">
      <w:instrText xml:space="preserve"> DOCPROPERTY</w:instrText>
    </w:r>
    <w:r w:rsidRPr="0065773E">
      <w:rPr>
        <w:sz w:val="18"/>
      </w:rPr>
      <w:instrText xml:space="preserve"> "Samling" *\charformat </w:instrText>
    </w:r>
    <w:r w:rsidRPr="0065773E">
      <w:fldChar w:fldCharType="end"/>
    </w:r>
    <w:r w:rsidRPr="0065773E">
      <w:tab/>
      <w:t xml:space="preserve">pnr: </w:t>
    </w:r>
    <w:r w:rsidRPr="0065773E">
      <w:fldChar w:fldCharType="begin" w:fldLock="1"/>
    </w:r>
    <w:r w:rsidRPr="0065773E">
      <w:instrText xml:space="preserve"> DOCPROPERTY</w:instrText>
    </w:r>
    <w:r w:rsidRPr="0065773E">
      <w:rPr>
        <w:sz w:val="18"/>
      </w:rPr>
      <w:instrText xml:space="preserve"> "Partinummer" *\charformat </w:instrText>
    </w:r>
    <w:r w:rsidRPr="0065773E">
      <w:fldChar w:fldCharType="separate"/>
    </w:r>
    <w:r w:rsidRPr="0065773E">
      <w:t>KD643</w:t>
    </w:r>
    <w:r w:rsidRPr="0065773E">
      <w:fldChar w:fldCharType="end"/>
    </w:r>
  </w:p>
  <w:p w:rsidR="0065773E" w:rsidRPr="0065773E" w:rsidRDefault="0065773E">
    <w:pPr>
      <w:pStyle w:val="FSHRub1"/>
    </w:pPr>
    <w:r w:rsidRPr="0065773E">
      <w:t>Motion till riksdagen</w:t>
    </w:r>
    <w:r w:rsidRPr="0065773E">
      <w:br/>
    </w:r>
    <w:r w:rsidRPr="0065773E">
      <w:fldChar w:fldCharType="begin" w:fldLock="1"/>
    </w:r>
    <w:r w:rsidRPr="0065773E">
      <w:instrText xml:space="preserve"> DOCPROPERTY "YearUser" *\charformat </w:instrText>
    </w:r>
    <w:r w:rsidRPr="0065773E">
      <w:fldChar w:fldCharType="separate"/>
    </w:r>
    <w:r w:rsidRPr="0065773E">
      <w:t>2010/11</w:t>
    </w:r>
    <w:r w:rsidRPr="0065773E">
      <w:fldChar w:fldCharType="end"/>
    </w:r>
    <w:r w:rsidRPr="0065773E">
      <w:t>:</w:t>
    </w:r>
    <w:r w:rsidRPr="0065773E">
      <w:fldChar w:fldCharType="begin" w:fldLock="1"/>
    </w:r>
    <w:r w:rsidRPr="0065773E">
      <w:instrText xml:space="preserve"> DOCPROPERTY "Motionsnummer" *\charformat </w:instrText>
    </w:r>
    <w:r w:rsidRPr="0065773E">
      <w:fldChar w:fldCharType="separate"/>
    </w:r>
    <w:r w:rsidRPr="0065773E">
      <w:t>Sf314</w:t>
    </w:r>
    <w:r w:rsidRPr="0065773E">
      <w:fldChar w:fldCharType="end"/>
    </w:r>
  </w:p>
  <w:p w:rsidR="0065773E" w:rsidRPr="0065773E" w:rsidRDefault="0065773E">
    <w:pPr>
      <w:pStyle w:val="FSHNormalS5"/>
    </w:pPr>
    <w:r w:rsidRPr="0065773E">
      <w:fldChar w:fldCharType="begin" w:fldLock="1"/>
    </w:r>
    <w:r w:rsidRPr="0065773E">
      <w:instrText xml:space="preserve"> DOCPROPERTY "MotionarText" *\charformat </w:instrText>
    </w:r>
    <w:r w:rsidRPr="0065773E">
      <w:fldChar w:fldCharType="separate"/>
    </w:r>
    <w:r w:rsidRPr="0065773E">
      <w:t>av Emma Henriksson och Caroline Szyber (KD)</w:t>
    </w:r>
    <w:r w:rsidRPr="0065773E">
      <w:fldChar w:fldCharType="end"/>
    </w:r>
    <w:r w:rsidRPr="0065773E">
      <w:br/>
    </w:r>
    <w:r w:rsidRPr="0065773E">
      <w:fldChar w:fldCharType="begin" w:fldLock="1"/>
    </w:r>
    <w:r w:rsidRPr="0065773E">
      <w:instrText xml:space="preserve"> DOCPROPERTY "SvarFrasKort" *\charformat </w:instrText>
    </w:r>
    <w:r w:rsidRPr="0065773E">
      <w:fldChar w:fldCharType="end"/>
    </w:r>
  </w:p>
  <w:p w:rsidR="0065773E" w:rsidRPr="0065773E" w:rsidRDefault="0065773E">
    <w:pPr>
      <w:pStyle w:val="FSHTitel"/>
    </w:pPr>
    <w:r w:rsidRPr="0065773E">
      <w:fldChar w:fldCharType="begin" w:fldLock="1"/>
    </w:r>
    <w:r w:rsidRPr="0065773E">
      <w:instrText xml:space="preserve"> DOCPROPERTY</w:instrText>
    </w:r>
    <w:r w:rsidRPr="0065773E">
      <w:rPr>
        <w:sz w:val="18"/>
      </w:rPr>
      <w:instrText xml:space="preserve"> "RubrikSvar" *\charformat </w:instrText>
    </w:r>
    <w:r w:rsidRPr="0065773E">
      <w:fldChar w:fldCharType="separate"/>
    </w:r>
    <w:r w:rsidRPr="0065773E">
      <w:t>Rätt till skolundervisning för gömda och papperslösa barn</w:t>
    </w:r>
    <w:r w:rsidRPr="0065773E">
      <w:fldChar w:fldCharType="end"/>
    </w:r>
  </w:p>
  <w:p w:rsidR="0065773E" w:rsidRPr="0065773E" w:rsidRDefault="0065773E">
    <w:pPr>
      <w:pStyle w:val="Normal00"/>
    </w:pPr>
  </w:p>
  <w:p w:rsidR="0065773E" w:rsidRPr="0065773E" w:rsidRDefault="00657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5300553">
    <w:abstractNumId w:val="3"/>
  </w:num>
  <w:num w:numId="2" w16cid:durableId="1483353823">
    <w:abstractNumId w:val="2"/>
  </w:num>
  <w:num w:numId="3" w16cid:durableId="1471704309">
    <w:abstractNumId w:val="1"/>
  </w:num>
  <w:num w:numId="4" w16cid:durableId="1164737586">
    <w:abstractNumId w:val="0"/>
  </w:num>
  <w:num w:numId="5" w16cid:durableId="1348212588">
    <w:abstractNumId w:val="7"/>
  </w:num>
  <w:num w:numId="6" w16cid:durableId="1138498097">
    <w:abstractNumId w:val="6"/>
  </w:num>
  <w:num w:numId="7" w16cid:durableId="318703079">
    <w:abstractNumId w:val="5"/>
  </w:num>
  <w:num w:numId="8" w16cid:durableId="428433737">
    <w:abstractNumId w:val="4"/>
  </w:num>
  <w:num w:numId="9" w16cid:durableId="2041783488">
    <w:abstractNumId w:val="8"/>
  </w:num>
  <w:num w:numId="10" w16cid:durableId="577980631">
    <w:abstractNumId w:val="9"/>
  </w:num>
  <w:num w:numId="11" w16cid:durableId="916981597">
    <w:abstractNumId w:val="10"/>
  </w:num>
  <w:num w:numId="12" w16cid:durableId="691223806">
    <w:abstractNumId w:val="13"/>
  </w:num>
  <w:num w:numId="13" w16cid:durableId="662439246">
    <w:abstractNumId w:val="15"/>
  </w:num>
  <w:num w:numId="14" w16cid:durableId="584148581">
    <w:abstractNumId w:val="16"/>
  </w:num>
  <w:num w:numId="15" w16cid:durableId="2050058744">
    <w:abstractNumId w:val="11"/>
  </w:num>
  <w:num w:numId="16" w16cid:durableId="201292093">
    <w:abstractNumId w:val="18"/>
  </w:num>
  <w:num w:numId="17" w16cid:durableId="2042658340">
    <w:abstractNumId w:val="17"/>
  </w:num>
  <w:num w:numId="18" w16cid:durableId="238639394">
    <w:abstractNumId w:val="14"/>
  </w:num>
  <w:num w:numId="19" w16cid:durableId="1152526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8A679A-509E-491B-A531-6444AD87F235},{DF8ABEA8-D3AA-4B51-B172-BDBC1AA2FF8C}"/>
  </w:docVars>
  <w:rsids>
    <w:rsidRoot w:val="001537C6"/>
    <w:rsid w:val="001537C6"/>
    <w:rsid w:val="00657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08AD6FF-0363-488F-AAC4-6E58E5B7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1993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2010-12-10T09:32:00Z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skolundervisning för gömda och papperslösa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skolundervisning för gömda och papperslösa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Caroline Szyber (KD)</vt:lpwstr>
  </property>
  <property fmtid="{D5CDD505-2E9C-101B-9397-08002B2CF9AE}" pid="26" name="MotionarLista">
    <vt:lpwstr>Henriksson, Emma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20102011000001070100000006430069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20102011000001070100000006430069</vt:lpwstr>
  </property>
  <property fmtid="{D5CDD505-2E9C-101B-9397-08002B2CF9AE}" pid="50" name="nummer">
    <vt:lpwstr>314</vt:lpwstr>
  </property>
  <property fmtid="{D5CDD505-2E9C-101B-9397-08002B2CF9AE}" pid="51" name="utskottsbeteckning">
    <vt:lpwstr>Sf</vt:lpwstr>
  </property>
  <property fmtid="{D5CDD505-2E9C-101B-9397-08002B2CF9AE}" pid="52" name="GlobalUID">
    <vt:lpwstr>{586AA691-4E70-449C-BBD3-4A53423720DE}</vt:lpwstr>
  </property>
  <property fmtid="{D5CDD505-2E9C-101B-9397-08002B2CF9AE}" pid="53" name="Överföringar">
    <vt:i4>0</vt:i4>
  </property>
  <property fmtid="{D5CDD505-2E9C-101B-9397-08002B2CF9AE}" pid="54" name="Checksum">
    <vt:lpwstr>*0003591337814*</vt:lpwstr>
  </property>
  <property fmtid="{D5CDD505-2E9C-101B-9397-08002B2CF9AE}" pid="55" name="skuggnummer">
    <vt:lpwstr>1858</vt:lpwstr>
  </property>
  <property fmtid="{D5CDD505-2E9C-101B-9397-08002B2CF9AE}" pid="56" name="urixVersion">
    <vt:lpwstr>4.3.2.0</vt:lpwstr>
  </property>
  <property fmtid="{D5CDD505-2E9C-101B-9397-08002B2CF9AE}" pid="57" name="urixOrigin">
    <vt:lpwstr>101210 10:32:18.845</vt:lpwstr>
  </property>
  <property fmtid="{D5CDD505-2E9C-101B-9397-08002B2CF9AE}" pid="58" name="urixGuid">
    <vt:lpwstr>{41EB0F56-0777-48F3-8F49-C4147B007544}</vt:lpwstr>
  </property>
</Properties>
</file>