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04B" w:rsidRPr="009B3D23" w:rsidRDefault="0049404B" w:rsidP="0049404B">
      <w:pPr>
        <w:pStyle w:val="RubrikInnehllsf"/>
      </w:pPr>
      <w:bookmarkStart w:id="0" w:name="_Toc116219574"/>
      <w:r w:rsidRPr="009B3D23">
        <w:t>Innehållsförteckning</w:t>
      </w:r>
      <w:bookmarkEnd w:id="0"/>
    </w:p>
    <w:p w:rsidR="00D835F9" w:rsidRPr="009B3D23" w:rsidRDefault="0049404B" w:rsidP="00040932">
      <w:pPr>
        <w:pStyle w:val="Innehll1"/>
        <w:tabs>
          <w:tab w:val="left" w:pos="285"/>
        </w:tabs>
        <w:spacing w:before="125"/>
        <w:rPr>
          <w:szCs w:val="24"/>
        </w:rPr>
      </w:pPr>
      <w:r w:rsidRPr="009B3D23">
        <w:fldChar w:fldCharType="begin" w:fldLock="1"/>
      </w:r>
      <w:r w:rsidRPr="009B3D23">
        <w:instrText xml:space="preserve"> TOC \o "1-3" \t "HEMSTL_RUBRIK" </w:instrText>
      </w:r>
      <w:r w:rsidRPr="009B3D23">
        <w:fldChar w:fldCharType="separate"/>
      </w:r>
      <w:r w:rsidR="00D835F9" w:rsidRPr="009B3D23">
        <w:t>1</w:t>
      </w:r>
      <w:r w:rsidR="00D835F9" w:rsidRPr="009B3D23">
        <w:rPr>
          <w:szCs w:val="24"/>
        </w:rPr>
        <w:tab/>
      </w:r>
      <w:r w:rsidR="00D835F9" w:rsidRPr="009B3D23">
        <w:t>Innehållsförteckning</w:t>
      </w:r>
      <w:r w:rsidR="00D835F9" w:rsidRPr="009B3D23">
        <w:tab/>
      </w:r>
      <w:r w:rsidR="00D835F9" w:rsidRPr="009B3D23">
        <w:fldChar w:fldCharType="begin" w:fldLock="1"/>
      </w:r>
      <w:r w:rsidR="00D835F9" w:rsidRPr="009B3D23">
        <w:instrText xml:space="preserve"> PAGEREF _Toc116219574 \h </w:instrText>
      </w:r>
      <w:r w:rsidR="00D835F9" w:rsidRPr="009B3D23">
        <w:fldChar w:fldCharType="separate"/>
      </w:r>
      <w:r w:rsidR="005419D1" w:rsidRPr="009B3D23">
        <w:t>1</w:t>
      </w:r>
      <w:r w:rsidR="00D835F9" w:rsidRPr="009B3D23">
        <w:fldChar w:fldCharType="end"/>
      </w:r>
    </w:p>
    <w:p w:rsidR="00D835F9" w:rsidRPr="009B3D23" w:rsidRDefault="00D835F9" w:rsidP="00040932">
      <w:pPr>
        <w:pStyle w:val="Innehll1"/>
        <w:tabs>
          <w:tab w:val="left" w:pos="285"/>
        </w:tabs>
      </w:pPr>
      <w:r w:rsidRPr="009B3D23">
        <w:t>2</w:t>
      </w:r>
      <w:r w:rsidRPr="009B3D23">
        <w:rPr>
          <w:szCs w:val="24"/>
        </w:rPr>
        <w:tab/>
      </w:r>
      <w:r w:rsidRPr="009B3D23">
        <w:t>Förslag till riksdagsbeslut</w:t>
      </w:r>
      <w:r w:rsidRPr="009B3D23">
        <w:tab/>
      </w:r>
      <w:r w:rsidRPr="009B3D23">
        <w:fldChar w:fldCharType="begin" w:fldLock="1"/>
      </w:r>
      <w:r w:rsidRPr="009B3D23">
        <w:instrText xml:space="preserve"> PAGEREF _Toc116219575 \h </w:instrText>
      </w:r>
      <w:r w:rsidRPr="009B3D23">
        <w:fldChar w:fldCharType="separate"/>
      </w:r>
      <w:r w:rsidR="005419D1" w:rsidRPr="009B3D23">
        <w:t>2</w:t>
      </w:r>
      <w:r w:rsidRPr="009B3D23">
        <w:fldChar w:fldCharType="end"/>
      </w:r>
    </w:p>
    <w:p w:rsidR="00D835F9" w:rsidRPr="009B3D23" w:rsidRDefault="00D835F9" w:rsidP="00040932">
      <w:pPr>
        <w:pStyle w:val="Innehll1"/>
        <w:tabs>
          <w:tab w:val="left" w:pos="285"/>
        </w:tabs>
        <w:rPr>
          <w:szCs w:val="24"/>
        </w:rPr>
      </w:pPr>
      <w:r w:rsidRPr="009B3D23">
        <w:t>3</w:t>
      </w:r>
      <w:r w:rsidRPr="009B3D23">
        <w:tab/>
        <w:t>Inledning</w:t>
      </w:r>
      <w:r w:rsidRPr="009B3D23">
        <w:tab/>
      </w:r>
      <w:r w:rsidRPr="009B3D23">
        <w:fldChar w:fldCharType="begin" w:fldLock="1"/>
      </w:r>
      <w:r w:rsidRPr="009B3D23">
        <w:instrText xml:space="preserve"> PAGEREF _Toc116219576 \h </w:instrText>
      </w:r>
      <w:r w:rsidRPr="009B3D23">
        <w:fldChar w:fldCharType="separate"/>
      </w:r>
      <w:r w:rsidR="005419D1" w:rsidRPr="009B3D23">
        <w:t>3</w:t>
      </w:r>
      <w:r w:rsidRPr="009B3D23">
        <w:fldChar w:fldCharType="end"/>
      </w:r>
    </w:p>
    <w:p w:rsidR="00D835F9" w:rsidRPr="009B3D23" w:rsidRDefault="00D835F9" w:rsidP="00040932">
      <w:pPr>
        <w:pStyle w:val="Innehll1"/>
        <w:tabs>
          <w:tab w:val="left" w:pos="285"/>
        </w:tabs>
      </w:pPr>
      <w:r w:rsidRPr="009B3D23">
        <w:t>4</w:t>
      </w:r>
      <w:r w:rsidRPr="009B3D23">
        <w:rPr>
          <w:szCs w:val="24"/>
        </w:rPr>
        <w:tab/>
      </w:r>
      <w:r w:rsidRPr="009B3D23">
        <w:t>Från vision till konkretion i handikappolitiken</w:t>
      </w:r>
      <w:r w:rsidRPr="009B3D23">
        <w:tab/>
      </w:r>
      <w:r w:rsidRPr="009B3D23">
        <w:fldChar w:fldCharType="begin" w:fldLock="1"/>
      </w:r>
      <w:r w:rsidRPr="009B3D23">
        <w:instrText xml:space="preserve"> PAGEREF _Toc116219577 \h </w:instrText>
      </w:r>
      <w:r w:rsidRPr="009B3D23">
        <w:fldChar w:fldCharType="separate"/>
      </w:r>
      <w:r w:rsidR="005419D1" w:rsidRPr="009B3D23">
        <w:t>3</w:t>
      </w:r>
      <w:r w:rsidRPr="009B3D23">
        <w:fldChar w:fldCharType="end"/>
      </w:r>
    </w:p>
    <w:p w:rsidR="00D835F9" w:rsidRPr="009B3D23" w:rsidRDefault="00D835F9" w:rsidP="00040932">
      <w:pPr>
        <w:pStyle w:val="Innehll1"/>
        <w:tabs>
          <w:tab w:val="left" w:pos="285"/>
        </w:tabs>
      </w:pPr>
      <w:r w:rsidRPr="009B3D23">
        <w:t>5</w:t>
      </w:r>
      <w:r w:rsidRPr="009B3D23">
        <w:tab/>
        <w:t>Barnperspektivet i handikappolitiken</w:t>
      </w:r>
      <w:r w:rsidRPr="009B3D23">
        <w:tab/>
      </w:r>
      <w:r w:rsidRPr="009B3D23">
        <w:fldChar w:fldCharType="begin" w:fldLock="1"/>
      </w:r>
      <w:r w:rsidRPr="009B3D23">
        <w:instrText xml:space="preserve"> PAGEREF _Toc116219578 \h </w:instrText>
      </w:r>
      <w:r w:rsidRPr="009B3D23">
        <w:fldChar w:fldCharType="separate"/>
      </w:r>
      <w:r w:rsidR="005419D1" w:rsidRPr="009B3D23">
        <w:t>4</w:t>
      </w:r>
      <w:r w:rsidRPr="009B3D23">
        <w:fldChar w:fldCharType="end"/>
      </w:r>
    </w:p>
    <w:p w:rsidR="00D835F9" w:rsidRPr="009B3D23" w:rsidRDefault="00D835F9" w:rsidP="00040932">
      <w:pPr>
        <w:pStyle w:val="Innehll1"/>
        <w:tabs>
          <w:tab w:val="left" w:pos="285"/>
        </w:tabs>
        <w:rPr>
          <w:szCs w:val="24"/>
        </w:rPr>
      </w:pPr>
      <w:r w:rsidRPr="009B3D23">
        <w:t>6</w:t>
      </w:r>
      <w:r w:rsidRPr="009B3D23">
        <w:tab/>
        <w:t>Ett likvärdigt medborgarskap</w:t>
      </w:r>
      <w:r w:rsidRPr="009B3D23">
        <w:tab/>
      </w:r>
      <w:r w:rsidRPr="009B3D23">
        <w:fldChar w:fldCharType="begin" w:fldLock="1"/>
      </w:r>
      <w:r w:rsidRPr="009B3D23">
        <w:instrText xml:space="preserve"> PAGEREF _Toc116219579 \h </w:instrText>
      </w:r>
      <w:r w:rsidRPr="009B3D23">
        <w:fldChar w:fldCharType="separate"/>
      </w:r>
      <w:r w:rsidR="005419D1" w:rsidRPr="009B3D23">
        <w:t>4</w:t>
      </w:r>
      <w:r w:rsidRPr="009B3D23">
        <w:fldChar w:fldCharType="end"/>
      </w:r>
    </w:p>
    <w:p w:rsidR="00D835F9" w:rsidRPr="009B3D23" w:rsidRDefault="00D835F9" w:rsidP="00040932">
      <w:pPr>
        <w:pStyle w:val="Innehll2"/>
        <w:tabs>
          <w:tab w:val="left" w:pos="570"/>
        </w:tabs>
        <w:ind w:left="190"/>
        <w:rPr>
          <w:szCs w:val="24"/>
        </w:rPr>
      </w:pPr>
      <w:r w:rsidRPr="009B3D23">
        <w:t>6.1</w:t>
      </w:r>
      <w:r w:rsidRPr="009B3D23">
        <w:rPr>
          <w:szCs w:val="24"/>
        </w:rPr>
        <w:tab/>
      </w:r>
      <w:r w:rsidRPr="009B3D23">
        <w:t>Tillgänglighet</w:t>
      </w:r>
      <w:r w:rsidRPr="009B3D23">
        <w:tab/>
      </w:r>
      <w:r w:rsidRPr="009B3D23">
        <w:fldChar w:fldCharType="begin" w:fldLock="1"/>
      </w:r>
      <w:r w:rsidRPr="009B3D23">
        <w:instrText xml:space="preserve"> PAGEREF _Toc116219580 \h </w:instrText>
      </w:r>
      <w:r w:rsidRPr="009B3D23">
        <w:fldChar w:fldCharType="separate"/>
      </w:r>
      <w:r w:rsidR="005419D1" w:rsidRPr="009B3D23">
        <w:t>4</w:t>
      </w:r>
      <w:r w:rsidRPr="009B3D23">
        <w:fldChar w:fldCharType="end"/>
      </w:r>
    </w:p>
    <w:p w:rsidR="00D835F9" w:rsidRPr="009B3D23" w:rsidRDefault="00D835F9" w:rsidP="00040932">
      <w:pPr>
        <w:pStyle w:val="Innehll2"/>
        <w:tabs>
          <w:tab w:val="left" w:pos="570"/>
        </w:tabs>
        <w:ind w:left="190"/>
        <w:rPr>
          <w:szCs w:val="24"/>
        </w:rPr>
      </w:pPr>
      <w:r w:rsidRPr="009B3D23">
        <w:t>6.2</w:t>
      </w:r>
      <w:r w:rsidRPr="009B3D23">
        <w:rPr>
          <w:szCs w:val="24"/>
        </w:rPr>
        <w:tab/>
      </w:r>
      <w:r w:rsidRPr="009B3D23">
        <w:t>Utbildning</w:t>
      </w:r>
      <w:r w:rsidRPr="009B3D23">
        <w:tab/>
      </w:r>
      <w:r w:rsidRPr="009B3D23">
        <w:fldChar w:fldCharType="begin" w:fldLock="1"/>
      </w:r>
      <w:r w:rsidRPr="009B3D23">
        <w:instrText xml:space="preserve"> PAGEREF _Toc116219581 \h </w:instrText>
      </w:r>
      <w:r w:rsidRPr="009B3D23">
        <w:fldChar w:fldCharType="separate"/>
      </w:r>
      <w:r w:rsidR="005419D1" w:rsidRPr="009B3D23">
        <w:t>5</w:t>
      </w:r>
      <w:r w:rsidRPr="009B3D23">
        <w:fldChar w:fldCharType="end"/>
      </w:r>
    </w:p>
    <w:p w:rsidR="00D835F9" w:rsidRPr="009B3D23" w:rsidRDefault="00D835F9" w:rsidP="00040932">
      <w:pPr>
        <w:pStyle w:val="Innehll2"/>
        <w:tabs>
          <w:tab w:val="left" w:pos="570"/>
        </w:tabs>
        <w:ind w:left="190"/>
        <w:rPr>
          <w:szCs w:val="24"/>
        </w:rPr>
      </w:pPr>
      <w:r w:rsidRPr="009B3D23">
        <w:t>6.3</w:t>
      </w:r>
      <w:r w:rsidRPr="009B3D23">
        <w:rPr>
          <w:szCs w:val="24"/>
        </w:rPr>
        <w:tab/>
      </w:r>
      <w:r w:rsidRPr="009B3D23">
        <w:t>Arbete</w:t>
      </w:r>
      <w:r w:rsidRPr="009B3D23">
        <w:tab/>
      </w:r>
      <w:r w:rsidRPr="009B3D23">
        <w:fldChar w:fldCharType="begin" w:fldLock="1"/>
      </w:r>
      <w:r w:rsidRPr="009B3D23">
        <w:instrText xml:space="preserve"> PAGEREF _Toc116219582 \h </w:instrText>
      </w:r>
      <w:r w:rsidRPr="009B3D23">
        <w:fldChar w:fldCharType="separate"/>
      </w:r>
      <w:r w:rsidR="005419D1" w:rsidRPr="009B3D23">
        <w:t>6</w:t>
      </w:r>
      <w:r w:rsidRPr="009B3D23">
        <w:fldChar w:fldCharType="end"/>
      </w:r>
    </w:p>
    <w:p w:rsidR="00D835F9" w:rsidRPr="009B3D23" w:rsidRDefault="00D835F9" w:rsidP="00040932">
      <w:pPr>
        <w:pStyle w:val="Innehll1"/>
        <w:tabs>
          <w:tab w:val="left" w:pos="285"/>
        </w:tabs>
      </w:pPr>
      <w:r w:rsidRPr="009B3D23">
        <w:t>7</w:t>
      </w:r>
      <w:r w:rsidRPr="009B3D23">
        <w:rPr>
          <w:szCs w:val="24"/>
        </w:rPr>
        <w:tab/>
      </w:r>
      <w:r w:rsidRPr="009B3D23">
        <w:t>Förändra handikappersättningen</w:t>
      </w:r>
      <w:r w:rsidRPr="009B3D23">
        <w:tab/>
      </w:r>
      <w:r w:rsidRPr="009B3D23">
        <w:fldChar w:fldCharType="begin" w:fldLock="1"/>
      </w:r>
      <w:r w:rsidRPr="009B3D23">
        <w:instrText xml:space="preserve"> PAGEREF _Toc116219583 \h </w:instrText>
      </w:r>
      <w:r w:rsidRPr="009B3D23">
        <w:fldChar w:fldCharType="separate"/>
      </w:r>
      <w:r w:rsidR="005419D1" w:rsidRPr="009B3D23">
        <w:t>7</w:t>
      </w:r>
      <w:r w:rsidRPr="009B3D23">
        <w:fldChar w:fldCharType="end"/>
      </w:r>
    </w:p>
    <w:p w:rsidR="00D835F9" w:rsidRPr="009B3D23" w:rsidRDefault="00D835F9" w:rsidP="00040932">
      <w:pPr>
        <w:pStyle w:val="Innehll1"/>
        <w:tabs>
          <w:tab w:val="left" w:pos="285"/>
        </w:tabs>
      </w:pPr>
      <w:r w:rsidRPr="009B3D23">
        <w:t>8</w:t>
      </w:r>
      <w:r w:rsidRPr="009B3D23">
        <w:tab/>
        <w:t>Rehabilitering och habilitering</w:t>
      </w:r>
      <w:r w:rsidRPr="009B3D23">
        <w:tab/>
      </w:r>
      <w:r w:rsidRPr="009B3D23">
        <w:fldChar w:fldCharType="begin" w:fldLock="1"/>
      </w:r>
      <w:r w:rsidRPr="009B3D23">
        <w:instrText xml:space="preserve"> PAGEREF _Toc116219584 \h </w:instrText>
      </w:r>
      <w:r w:rsidRPr="009B3D23">
        <w:fldChar w:fldCharType="separate"/>
      </w:r>
      <w:r w:rsidR="005419D1" w:rsidRPr="009B3D23">
        <w:t>7</w:t>
      </w:r>
      <w:r w:rsidRPr="009B3D23">
        <w:fldChar w:fldCharType="end"/>
      </w:r>
    </w:p>
    <w:p w:rsidR="00D835F9" w:rsidRPr="009B3D23" w:rsidRDefault="00D835F9" w:rsidP="00040932">
      <w:pPr>
        <w:pStyle w:val="Innehll1"/>
        <w:tabs>
          <w:tab w:val="left" w:pos="285"/>
        </w:tabs>
        <w:rPr>
          <w:szCs w:val="24"/>
        </w:rPr>
      </w:pPr>
      <w:r w:rsidRPr="009B3D23">
        <w:t>9</w:t>
      </w:r>
      <w:r w:rsidRPr="009B3D23">
        <w:tab/>
        <w:t>Social trygghet och omsorg</w:t>
      </w:r>
      <w:r w:rsidRPr="009B3D23">
        <w:tab/>
      </w:r>
      <w:r w:rsidRPr="009B3D23">
        <w:fldChar w:fldCharType="begin" w:fldLock="1"/>
      </w:r>
      <w:r w:rsidRPr="009B3D23">
        <w:instrText xml:space="preserve"> PAGEREF _Toc116219585 \h </w:instrText>
      </w:r>
      <w:r w:rsidRPr="009B3D23">
        <w:fldChar w:fldCharType="separate"/>
      </w:r>
      <w:r w:rsidR="005419D1" w:rsidRPr="009B3D23">
        <w:t>8</w:t>
      </w:r>
      <w:r w:rsidRPr="009B3D23">
        <w:fldChar w:fldCharType="end"/>
      </w:r>
    </w:p>
    <w:p w:rsidR="00D835F9" w:rsidRPr="009B3D23" w:rsidRDefault="00D835F9" w:rsidP="00040932">
      <w:pPr>
        <w:pStyle w:val="Innehll2"/>
        <w:tabs>
          <w:tab w:val="left" w:pos="570"/>
        </w:tabs>
        <w:ind w:left="190"/>
      </w:pPr>
      <w:r w:rsidRPr="009B3D23">
        <w:t>9.1</w:t>
      </w:r>
      <w:r w:rsidRPr="009B3D23">
        <w:tab/>
        <w:t>Lagen om stöd och service – LSS</w:t>
      </w:r>
      <w:r w:rsidRPr="009B3D23">
        <w:tab/>
      </w:r>
      <w:r w:rsidRPr="009B3D23">
        <w:fldChar w:fldCharType="begin" w:fldLock="1"/>
      </w:r>
      <w:r w:rsidRPr="009B3D23">
        <w:instrText xml:space="preserve"> PAGEREF _Toc116219586 \h </w:instrText>
      </w:r>
      <w:r w:rsidRPr="009B3D23">
        <w:fldChar w:fldCharType="separate"/>
      </w:r>
      <w:r w:rsidR="005419D1" w:rsidRPr="009B3D23">
        <w:t>8</w:t>
      </w:r>
      <w:r w:rsidRPr="009B3D23">
        <w:fldChar w:fldCharType="end"/>
      </w:r>
    </w:p>
    <w:p w:rsidR="00D835F9" w:rsidRPr="009B3D23" w:rsidRDefault="00D835F9" w:rsidP="00040932">
      <w:pPr>
        <w:pStyle w:val="Innehll2"/>
        <w:tabs>
          <w:tab w:val="left" w:pos="570"/>
        </w:tabs>
        <w:ind w:left="190"/>
      </w:pPr>
      <w:r w:rsidRPr="009B3D23">
        <w:t>9.2</w:t>
      </w:r>
      <w:r w:rsidRPr="009B3D23">
        <w:tab/>
        <w:t>Psykiskt funktionshindrade och LSS</w:t>
      </w:r>
      <w:r w:rsidRPr="009B3D23">
        <w:tab/>
      </w:r>
      <w:r w:rsidRPr="009B3D23">
        <w:fldChar w:fldCharType="begin" w:fldLock="1"/>
      </w:r>
      <w:r w:rsidRPr="009B3D23">
        <w:instrText xml:space="preserve"> PAGEREF _Toc116219587 \h </w:instrText>
      </w:r>
      <w:r w:rsidRPr="009B3D23">
        <w:fldChar w:fldCharType="separate"/>
      </w:r>
      <w:r w:rsidR="005419D1" w:rsidRPr="009B3D23">
        <w:t>9</w:t>
      </w:r>
      <w:r w:rsidRPr="009B3D23">
        <w:fldChar w:fldCharType="end"/>
      </w:r>
    </w:p>
    <w:p w:rsidR="00D835F9" w:rsidRPr="009B3D23" w:rsidRDefault="00D835F9" w:rsidP="00040932">
      <w:pPr>
        <w:pStyle w:val="Innehll2"/>
        <w:tabs>
          <w:tab w:val="left" w:pos="570"/>
        </w:tabs>
        <w:ind w:left="190"/>
        <w:rPr>
          <w:szCs w:val="24"/>
        </w:rPr>
      </w:pPr>
      <w:r w:rsidRPr="009B3D23">
        <w:t>9.3</w:t>
      </w:r>
      <w:r w:rsidRPr="009B3D23">
        <w:tab/>
        <w:t>Stöd enligt Socialtjänstlagen</w:t>
      </w:r>
      <w:r w:rsidRPr="009B3D23">
        <w:tab/>
      </w:r>
      <w:r w:rsidRPr="009B3D23">
        <w:fldChar w:fldCharType="begin" w:fldLock="1"/>
      </w:r>
      <w:r w:rsidRPr="009B3D23">
        <w:instrText xml:space="preserve"> PAGEREF _Toc116219588 \h </w:instrText>
      </w:r>
      <w:r w:rsidRPr="009B3D23">
        <w:fldChar w:fldCharType="separate"/>
      </w:r>
      <w:r w:rsidR="005419D1" w:rsidRPr="009B3D23">
        <w:t>10</w:t>
      </w:r>
      <w:r w:rsidRPr="009B3D23">
        <w:fldChar w:fldCharType="end"/>
      </w:r>
    </w:p>
    <w:p w:rsidR="00D835F9" w:rsidRPr="009B3D23" w:rsidRDefault="00D835F9" w:rsidP="00040932">
      <w:pPr>
        <w:pStyle w:val="Innehll1"/>
        <w:tabs>
          <w:tab w:val="left" w:pos="285"/>
        </w:tabs>
        <w:rPr>
          <w:szCs w:val="24"/>
        </w:rPr>
      </w:pPr>
      <w:r w:rsidRPr="009B3D23">
        <w:t>10</w:t>
      </w:r>
      <w:r w:rsidRPr="009B3D23">
        <w:rPr>
          <w:szCs w:val="24"/>
        </w:rPr>
        <w:tab/>
      </w:r>
      <w:r w:rsidRPr="009B3D23">
        <w:t>Bilstödet</w:t>
      </w:r>
      <w:r w:rsidRPr="009B3D23">
        <w:tab/>
      </w:r>
      <w:r w:rsidRPr="009B3D23">
        <w:fldChar w:fldCharType="begin" w:fldLock="1"/>
      </w:r>
      <w:r w:rsidRPr="009B3D23">
        <w:instrText xml:space="preserve"> PAGEREF _Toc116219589 \h </w:instrText>
      </w:r>
      <w:r w:rsidRPr="009B3D23">
        <w:fldChar w:fldCharType="separate"/>
      </w:r>
      <w:r w:rsidR="005419D1" w:rsidRPr="009B3D23">
        <w:t>10</w:t>
      </w:r>
      <w:r w:rsidRPr="009B3D23">
        <w:fldChar w:fldCharType="end"/>
      </w:r>
    </w:p>
    <w:p w:rsidR="00D835F9" w:rsidRPr="009B3D23" w:rsidRDefault="00D835F9" w:rsidP="00040932">
      <w:pPr>
        <w:pStyle w:val="Innehll1"/>
        <w:tabs>
          <w:tab w:val="left" w:pos="285"/>
        </w:tabs>
        <w:rPr>
          <w:szCs w:val="24"/>
        </w:rPr>
      </w:pPr>
      <w:r w:rsidRPr="009B3D23">
        <w:t>11</w:t>
      </w:r>
      <w:r w:rsidRPr="009B3D23">
        <w:rPr>
          <w:szCs w:val="24"/>
        </w:rPr>
        <w:tab/>
      </w:r>
      <w:r w:rsidRPr="009B3D23">
        <w:t>Dolda funktionshinder</w:t>
      </w:r>
      <w:r w:rsidRPr="009B3D23">
        <w:tab/>
      </w:r>
      <w:r w:rsidRPr="009B3D23">
        <w:fldChar w:fldCharType="begin" w:fldLock="1"/>
      </w:r>
      <w:r w:rsidRPr="009B3D23">
        <w:instrText xml:space="preserve"> PAGEREF _Toc116219590 \h </w:instrText>
      </w:r>
      <w:r w:rsidRPr="009B3D23">
        <w:fldChar w:fldCharType="separate"/>
      </w:r>
      <w:r w:rsidR="005419D1" w:rsidRPr="009B3D23">
        <w:t>11</w:t>
      </w:r>
      <w:r w:rsidRPr="009B3D23">
        <w:fldChar w:fldCharType="end"/>
      </w:r>
    </w:p>
    <w:p w:rsidR="00AE21F9" w:rsidRPr="009B3D23" w:rsidRDefault="0049404B" w:rsidP="00A62F5E">
      <w:pPr>
        <w:pStyle w:val="Hemstlrubrik"/>
        <w:pageBreakBefore/>
        <w:spacing w:before="0"/>
      </w:pPr>
      <w:r w:rsidRPr="009B3D23">
        <w:lastRenderedPageBreak/>
        <w:fldChar w:fldCharType="end"/>
      </w:r>
      <w:bookmarkStart w:id="1" w:name="_Toc116219575"/>
      <w:r w:rsidR="00AE21F9" w:rsidRPr="009B3D23">
        <w:t>Förslag till riksdagsbeslut</w:t>
      </w:r>
      <w:bookmarkEnd w:id="1"/>
    </w:p>
    <w:p w:rsidR="00F15627" w:rsidRPr="009B3D23" w:rsidRDefault="00567DD7" w:rsidP="00567DD7">
      <w:pPr>
        <w:pStyle w:val="Hemstlatt"/>
      </w:pPr>
      <w:r w:rsidRPr="009B3D23">
        <w:t>Riksdagen tillkännager för regeringen som sin mening</w:t>
      </w:r>
      <w:r w:rsidR="00F15627" w:rsidRPr="009B3D23">
        <w:t xml:space="preserve"> vad i motionen anförs om att de generella handikappolitiska målen måste preciseras med mer mätbara mål.</w:t>
      </w:r>
    </w:p>
    <w:p w:rsidR="00F15627" w:rsidRPr="009B3D23" w:rsidRDefault="00F15627" w:rsidP="00567DD7">
      <w:pPr>
        <w:pStyle w:val="Hemstlatt"/>
      </w:pPr>
      <w:r w:rsidRPr="009B3D23">
        <w:t>Riksdagen tillkännager för regeringen som sin mening vad i motionen anförs om att i lagstiftningen särskilja äldre och funktionshindrade.</w:t>
      </w:r>
    </w:p>
    <w:p w:rsidR="00334AE0" w:rsidRPr="009B3D23" w:rsidRDefault="00334AE0" w:rsidP="00334AE0">
      <w:pPr>
        <w:pStyle w:val="Hemstlatt"/>
      </w:pPr>
      <w:r w:rsidRPr="009B3D23">
        <w:t>Riksdagen tillkännager för regeringen som sin mening vad i motionen anförs om behovet av en lagstiftning som slår fast att bristande tillgän</w:t>
      </w:r>
      <w:r w:rsidRPr="009B3D23">
        <w:t>g</w:t>
      </w:r>
      <w:r w:rsidRPr="009B3D23">
        <w:t>lighet är diskriminering.</w:t>
      </w:r>
      <w:r w:rsidR="001206EC" w:rsidRPr="009B3D23">
        <w:rPr>
          <w:vertAlign w:val="superscript"/>
        </w:rPr>
        <w:t>1</w:t>
      </w:r>
    </w:p>
    <w:p w:rsidR="0075043A" w:rsidRPr="009B3D23" w:rsidRDefault="0075043A" w:rsidP="0075043A">
      <w:pPr>
        <w:pStyle w:val="Hemstlatt"/>
      </w:pPr>
      <w:r w:rsidRPr="009B3D23">
        <w:t>Riksdagen tillkännager för regeringen som sin mening vad i motionen anförs om arbetet med att uppnå tillgänglighetsmålen.</w:t>
      </w:r>
    </w:p>
    <w:p w:rsidR="00F15627" w:rsidRPr="009B3D23" w:rsidRDefault="00F15627" w:rsidP="00567DD7">
      <w:pPr>
        <w:pStyle w:val="Hemstlatt"/>
      </w:pPr>
      <w:r w:rsidRPr="009B3D23">
        <w:t>Riksdagen tillkännager för regeringen som sin mening vad i motionen anförs om att kunskap om funktionshinder ska</w:t>
      </w:r>
      <w:r w:rsidR="001206EC" w:rsidRPr="009B3D23">
        <w:t>ll</w:t>
      </w:r>
      <w:r w:rsidRPr="009B3D23">
        <w:t xml:space="preserve"> ingå i vissa utbildnin</w:t>
      </w:r>
      <w:r w:rsidRPr="009B3D23">
        <w:t>g</w:t>
      </w:r>
      <w:r w:rsidRPr="009B3D23">
        <w:t>ar.</w:t>
      </w:r>
      <w:r w:rsidR="001206EC" w:rsidRPr="009B3D23">
        <w:rPr>
          <w:vertAlign w:val="superscript"/>
        </w:rPr>
        <w:t>2</w:t>
      </w:r>
    </w:p>
    <w:p w:rsidR="00F15627" w:rsidRPr="009B3D23" w:rsidRDefault="00F15627" w:rsidP="00567DD7">
      <w:pPr>
        <w:pStyle w:val="Hemstlatt"/>
      </w:pPr>
      <w:r w:rsidRPr="009B3D23">
        <w:t>Riksdagen tillkännager för regeringen som sin mening vad i motionen anförs om en utredning av handikappersättningen.</w:t>
      </w:r>
      <w:r w:rsidR="001206EC" w:rsidRPr="009B3D23">
        <w:rPr>
          <w:vertAlign w:val="superscript"/>
        </w:rPr>
        <w:t>3</w:t>
      </w:r>
    </w:p>
    <w:p w:rsidR="00F15627" w:rsidRPr="009B3D23" w:rsidRDefault="00F15627" w:rsidP="00567DD7">
      <w:pPr>
        <w:pStyle w:val="Hemstlatt"/>
      </w:pPr>
      <w:r w:rsidRPr="009B3D23">
        <w:t>Riksdagen tillkännager för regeringen som sin mening vad i motionen anförs om ansvarsfördelningen mellan myndigheter vid rehabilitering.</w:t>
      </w:r>
      <w:r w:rsidR="001206EC" w:rsidRPr="009B3D23">
        <w:rPr>
          <w:vertAlign w:val="superscript"/>
        </w:rPr>
        <w:t>3</w:t>
      </w:r>
    </w:p>
    <w:p w:rsidR="00F15627" w:rsidRPr="009B3D23" w:rsidRDefault="00F15627" w:rsidP="00567DD7">
      <w:pPr>
        <w:pStyle w:val="Hemstlatt"/>
      </w:pPr>
      <w:r w:rsidRPr="009B3D23">
        <w:t>Riksdagen tillkännager för regeringen som sin mening vad i motionen anförs om behovet av forskning och kompetensutveckling inom rehabil</w:t>
      </w:r>
      <w:r w:rsidRPr="009B3D23">
        <w:t>i</w:t>
      </w:r>
      <w:r w:rsidRPr="009B3D23">
        <w:t>te</w:t>
      </w:r>
      <w:r w:rsidRPr="009B3D23">
        <w:t>r</w:t>
      </w:r>
      <w:r w:rsidRPr="009B3D23">
        <w:t>ingsområdet.</w:t>
      </w:r>
      <w:r w:rsidR="001206EC" w:rsidRPr="009B3D23">
        <w:rPr>
          <w:vertAlign w:val="superscript"/>
        </w:rPr>
        <w:t>2</w:t>
      </w:r>
    </w:p>
    <w:p w:rsidR="00F15627" w:rsidRPr="009B3D23" w:rsidRDefault="00F15627" w:rsidP="00567DD7">
      <w:pPr>
        <w:pStyle w:val="Hemstlatt"/>
      </w:pPr>
      <w:r w:rsidRPr="009B3D23">
        <w:t>Riksdagen tillkännager för regeringen som sin mening vad i motionen anförs om principerna för bilstödet.</w:t>
      </w:r>
    </w:p>
    <w:p w:rsidR="00F15627" w:rsidRPr="009B3D23" w:rsidRDefault="00F15627" w:rsidP="00567DD7">
      <w:pPr>
        <w:pStyle w:val="Hemstlatt"/>
      </w:pPr>
      <w:r w:rsidRPr="009B3D23">
        <w:t>Riksdagen tillkännager för regeringen som sin mening vad i motionen anförs om behovet av teknisk och ergonomisk kompetens hos de</w:t>
      </w:r>
      <w:r w:rsidR="001206EC" w:rsidRPr="009B3D23">
        <w:t>m</w:t>
      </w:r>
      <w:r w:rsidRPr="009B3D23">
        <w:t xml:space="preserve"> som han</w:t>
      </w:r>
      <w:r w:rsidRPr="009B3D23">
        <w:t>d</w:t>
      </w:r>
      <w:r w:rsidRPr="009B3D23">
        <w:t>lägger bilstödet.</w:t>
      </w:r>
    </w:p>
    <w:p w:rsidR="00F15627" w:rsidRPr="009B3D23" w:rsidRDefault="00F15627" w:rsidP="00567DD7">
      <w:pPr>
        <w:pStyle w:val="Hemstlatt"/>
      </w:pPr>
      <w:r w:rsidRPr="009B3D23">
        <w:t>Riksdagen tillkännager för regeringen som sin mening vad i motionen anförs om att ta initiativ till ackreditering av företag som handikappa</w:t>
      </w:r>
      <w:r w:rsidRPr="009B3D23">
        <w:t>n</w:t>
      </w:r>
      <w:r w:rsidRPr="009B3D23">
        <w:t>passar bilar.</w:t>
      </w:r>
    </w:p>
    <w:p w:rsidR="00F15627" w:rsidRPr="009B3D23" w:rsidRDefault="00F15627" w:rsidP="00567DD7">
      <w:pPr>
        <w:pStyle w:val="Hemstlatt"/>
      </w:pPr>
      <w:r w:rsidRPr="009B3D23">
        <w:t>Riksdagen tillkännager för regeringen som sin mening vad i motionen anförs om individuella vårdplaner för personer med dolda funktionshi</w:t>
      </w:r>
      <w:r w:rsidRPr="009B3D23">
        <w:t>n</w:t>
      </w:r>
      <w:r w:rsidRPr="009B3D23">
        <w:t>der.</w:t>
      </w:r>
    </w:p>
    <w:p w:rsidR="001206EC" w:rsidRPr="009B3D23" w:rsidRDefault="001206EC" w:rsidP="001206EC"/>
    <w:p w:rsidR="001206EC" w:rsidRPr="009B3D23" w:rsidRDefault="001206EC" w:rsidP="001206EC">
      <w:pPr>
        <w:pStyle w:val="Normaltindrag"/>
      </w:pPr>
    </w:p>
    <w:p w:rsidR="00A62F5E" w:rsidRPr="009B3D23" w:rsidRDefault="00A62F5E" w:rsidP="001206EC">
      <w:pPr>
        <w:pStyle w:val="Normaltindrag"/>
      </w:pPr>
    </w:p>
    <w:p w:rsidR="00A62F5E" w:rsidRPr="009B3D23" w:rsidRDefault="00A62F5E" w:rsidP="001206EC">
      <w:pPr>
        <w:pStyle w:val="Normaltindrag"/>
      </w:pPr>
    </w:p>
    <w:p w:rsidR="00040932" w:rsidRPr="009B3D23" w:rsidRDefault="00040932" w:rsidP="001206EC">
      <w:pPr>
        <w:pStyle w:val="Normaltindrag"/>
      </w:pPr>
    </w:p>
    <w:p w:rsidR="00040932" w:rsidRPr="009B3D23" w:rsidRDefault="00040932" w:rsidP="001206EC">
      <w:pPr>
        <w:pStyle w:val="Normaltindrag"/>
      </w:pPr>
    </w:p>
    <w:p w:rsidR="00040932" w:rsidRPr="009B3D23" w:rsidRDefault="00040932" w:rsidP="001206EC">
      <w:pPr>
        <w:pStyle w:val="Normaltindrag"/>
      </w:pPr>
    </w:p>
    <w:p w:rsidR="00040932" w:rsidRPr="009B3D23" w:rsidRDefault="00040932" w:rsidP="001206EC">
      <w:pPr>
        <w:pStyle w:val="Normaltindrag"/>
      </w:pPr>
    </w:p>
    <w:p w:rsidR="00A62F5E" w:rsidRPr="009B3D23" w:rsidRDefault="00A62F5E" w:rsidP="001206EC">
      <w:pPr>
        <w:pStyle w:val="Normaltindrag"/>
      </w:pPr>
    </w:p>
    <w:p w:rsidR="00A62F5E" w:rsidRPr="009B3D23" w:rsidRDefault="00A62F5E" w:rsidP="001206EC">
      <w:pPr>
        <w:pStyle w:val="Normaltindrag"/>
      </w:pPr>
    </w:p>
    <w:p w:rsidR="001206EC" w:rsidRPr="009B3D23" w:rsidRDefault="001206EC" w:rsidP="00A62F5E">
      <w:pPr>
        <w:spacing w:before="0"/>
        <w:rPr>
          <w:sz w:val="16"/>
          <w:szCs w:val="16"/>
        </w:rPr>
      </w:pPr>
      <w:r w:rsidRPr="009B3D23">
        <w:rPr>
          <w:vertAlign w:val="superscript"/>
        </w:rPr>
        <w:t>1</w:t>
      </w:r>
      <w:r w:rsidRPr="009B3D23">
        <w:rPr>
          <w:sz w:val="16"/>
          <w:szCs w:val="16"/>
        </w:rPr>
        <w:t>Yrkand</w:t>
      </w:r>
      <w:r w:rsidR="000B1D7E" w:rsidRPr="009B3D23">
        <w:rPr>
          <w:sz w:val="16"/>
          <w:szCs w:val="16"/>
        </w:rPr>
        <w:t xml:space="preserve">e </w:t>
      </w:r>
      <w:r w:rsidRPr="009B3D23">
        <w:rPr>
          <w:sz w:val="16"/>
          <w:szCs w:val="16"/>
        </w:rPr>
        <w:t>3 hänvisat till AU.</w:t>
      </w:r>
    </w:p>
    <w:p w:rsidR="001206EC" w:rsidRPr="009B3D23" w:rsidRDefault="001206EC" w:rsidP="00A62F5E">
      <w:pPr>
        <w:spacing w:before="0"/>
        <w:rPr>
          <w:sz w:val="16"/>
          <w:szCs w:val="16"/>
        </w:rPr>
      </w:pPr>
      <w:r w:rsidRPr="009B3D23">
        <w:rPr>
          <w:vertAlign w:val="superscript"/>
        </w:rPr>
        <w:t>2</w:t>
      </w:r>
      <w:r w:rsidRPr="009B3D23">
        <w:rPr>
          <w:sz w:val="16"/>
          <w:szCs w:val="16"/>
        </w:rPr>
        <w:t>Yrkandena 5 och 8 hänvisade till UbU.</w:t>
      </w:r>
    </w:p>
    <w:p w:rsidR="001206EC" w:rsidRPr="009B3D23" w:rsidRDefault="001206EC" w:rsidP="00A62F5E">
      <w:pPr>
        <w:spacing w:before="0"/>
      </w:pPr>
      <w:r w:rsidRPr="009B3D23">
        <w:rPr>
          <w:vertAlign w:val="superscript"/>
        </w:rPr>
        <w:t>3</w:t>
      </w:r>
      <w:r w:rsidRPr="009B3D23">
        <w:rPr>
          <w:sz w:val="16"/>
          <w:szCs w:val="16"/>
        </w:rPr>
        <w:t>Yrkandena 6 och 7 hänvisade till SfU.</w:t>
      </w:r>
    </w:p>
    <w:p w:rsidR="00F15627" w:rsidRPr="009B3D23" w:rsidRDefault="00203FFE" w:rsidP="00A62F5E">
      <w:pPr>
        <w:pStyle w:val="Rubrik1"/>
        <w:pageBreakBefore/>
        <w:spacing w:before="0"/>
      </w:pPr>
      <w:bookmarkStart w:id="2" w:name="_Toc116219576"/>
      <w:r w:rsidRPr="009B3D23">
        <w:t>Inledning</w:t>
      </w:r>
      <w:bookmarkEnd w:id="2"/>
    </w:p>
    <w:p w:rsidR="00F15627" w:rsidRPr="009B3D23" w:rsidRDefault="00F15627" w:rsidP="00F15627">
      <w:r w:rsidRPr="009B3D23">
        <w:t xml:space="preserve">Den kristdemokratiska handikappolitiken är förankrad i en människosyn som både tillmäter människan </w:t>
      </w:r>
      <w:r w:rsidR="007C3EC7" w:rsidRPr="009B3D23">
        <w:t xml:space="preserve">ett </w:t>
      </w:r>
      <w:r w:rsidRPr="009B3D23">
        <w:t>okränkbart värde och erkänner att alla människor är olika med olika begåvning, intresse och förutsättningar. Utifrån sina egna villkor ska alla personer med funktionshinder ha rätt till delaktighet och g</w:t>
      </w:r>
      <w:r w:rsidRPr="009B3D23">
        <w:t>e</w:t>
      </w:r>
      <w:r w:rsidRPr="009B3D23">
        <w:t>menskap i samhället.</w:t>
      </w:r>
    </w:p>
    <w:p w:rsidR="005D3908" w:rsidRPr="009B3D23" w:rsidRDefault="00F15627" w:rsidP="00B622A1">
      <w:pPr>
        <w:pStyle w:val="Normaltindrag"/>
      </w:pPr>
      <w:r w:rsidRPr="009B3D23">
        <w:t>Graden av handikapp är inte statisk, utan snarare en följd av samhällets b</w:t>
      </w:r>
      <w:r w:rsidRPr="009B3D23">
        <w:t>e</w:t>
      </w:r>
      <w:r w:rsidRPr="009B3D23">
        <w:t>redvillighet och förmåga att gå människor med funktionshinder till mötes. Funktionshindret blir i själva verket ett handikapp för den enskilde först när samhället inte förmår kompensera bristerna. I riksdagen råder bred enighet om målen för handikappolitiken. Men trots den politiska enigheten brister det svenska samhället fortfarande när det gäller att skapa delaktighet och likvä</w:t>
      </w:r>
      <w:r w:rsidRPr="009B3D23">
        <w:t>r</w:t>
      </w:r>
      <w:r w:rsidRPr="009B3D23">
        <w:t xml:space="preserve">diga levnadsförhållanden för funktionshindrade. </w:t>
      </w:r>
    </w:p>
    <w:p w:rsidR="00F15627" w:rsidRPr="009B3D23" w:rsidRDefault="00F15627" w:rsidP="00AE21F9">
      <w:pPr>
        <w:pStyle w:val="Rubrik1"/>
      </w:pPr>
      <w:bookmarkStart w:id="3" w:name="_Toc116219577"/>
      <w:r w:rsidRPr="009B3D23">
        <w:t>Från vision till konkretion i handikappolitiken</w:t>
      </w:r>
      <w:bookmarkEnd w:id="3"/>
    </w:p>
    <w:p w:rsidR="00F15627" w:rsidRPr="009B3D23" w:rsidRDefault="00F15627" w:rsidP="00F15627">
      <w:r w:rsidRPr="009B3D23">
        <w:t>Kring den nationella handlingsplanen för handi</w:t>
      </w:r>
      <w:r w:rsidR="00567DD7" w:rsidRPr="009B3D23">
        <w:t xml:space="preserve">kappolitiken </w:t>
      </w:r>
      <w:r w:rsidRPr="009B3D23">
        <w:t>råder</w:t>
      </w:r>
      <w:r w:rsidR="00567DD7" w:rsidRPr="009B3D23">
        <w:t xml:space="preserve"> bred pol</w:t>
      </w:r>
      <w:r w:rsidR="00567DD7" w:rsidRPr="009B3D23">
        <w:t>i</w:t>
      </w:r>
      <w:r w:rsidR="00567DD7" w:rsidRPr="009B3D23">
        <w:t xml:space="preserve">tisk samsyn kring de nationella målen. Dessa </w:t>
      </w:r>
      <w:r w:rsidRPr="009B3D23">
        <w:t>är:</w:t>
      </w:r>
    </w:p>
    <w:p w:rsidR="00F15627" w:rsidRPr="009B3D23" w:rsidRDefault="00F15627" w:rsidP="00A62F5E">
      <w:pPr>
        <w:pStyle w:val="PunktlistaBomb"/>
        <w:tabs>
          <w:tab w:val="clear" w:pos="360"/>
        </w:tabs>
      </w:pPr>
      <w:r w:rsidRPr="009B3D23">
        <w:t>en samhällsgemenskap med mångfald som grund</w:t>
      </w:r>
      <w:r w:rsidR="0032232C" w:rsidRPr="009B3D23">
        <w:t>,</w:t>
      </w:r>
    </w:p>
    <w:p w:rsidR="00F15627" w:rsidRPr="009B3D23" w:rsidRDefault="00F15627" w:rsidP="00A62F5E">
      <w:pPr>
        <w:pStyle w:val="PunktlistaBomb"/>
        <w:tabs>
          <w:tab w:val="clear" w:pos="360"/>
        </w:tabs>
        <w:spacing w:before="0"/>
      </w:pPr>
      <w:r w:rsidRPr="009B3D23">
        <w:t>att samhället utformas så att människor med funktionshinder i alla åldrar blir fullt delaktiga i samhällslivet</w:t>
      </w:r>
      <w:r w:rsidR="0032232C" w:rsidRPr="009B3D23">
        <w:t>,</w:t>
      </w:r>
    </w:p>
    <w:p w:rsidR="00CE40DD" w:rsidRPr="009B3D23" w:rsidRDefault="00F15627" w:rsidP="00A62F5E">
      <w:pPr>
        <w:pStyle w:val="PunktlistaBomb"/>
        <w:tabs>
          <w:tab w:val="clear" w:pos="360"/>
        </w:tabs>
        <w:spacing w:before="0"/>
      </w:pPr>
      <w:r w:rsidRPr="009B3D23">
        <w:t>jämlikhet i levnadsvillkor för flickor och pojkar, kvinnor och män med fun</w:t>
      </w:r>
      <w:r w:rsidRPr="009B3D23">
        <w:t>k</w:t>
      </w:r>
      <w:r w:rsidRPr="009B3D23">
        <w:t>tionshinder.</w:t>
      </w:r>
    </w:p>
    <w:p w:rsidR="00F15627" w:rsidRPr="009B3D23" w:rsidRDefault="00F15627" w:rsidP="00F15627">
      <w:r w:rsidRPr="009B3D23">
        <w:t>Men de höga och samstämmiga målen till trots finns det i dag stora brister i det svenska samhället när det gäller att förverkliga självständighet, delakti</w:t>
      </w:r>
      <w:r w:rsidRPr="009B3D23">
        <w:t>g</w:t>
      </w:r>
      <w:r w:rsidRPr="009B3D23">
        <w:t>het och jämlika levnadsvillkor för funktionshindrade personer. I relation till handikappolitikens målsättning om att funktionshindrade bl.a. ska ha likvä</w:t>
      </w:r>
      <w:r w:rsidRPr="009B3D23">
        <w:t>r</w:t>
      </w:r>
      <w:r w:rsidRPr="009B3D23">
        <w:t>diga och jämlika levnadsförhållanden finns här ett uppenbart politiskt mis</w:t>
      </w:r>
      <w:r w:rsidRPr="009B3D23">
        <w:t>s</w:t>
      </w:r>
      <w:r w:rsidRPr="009B3D23">
        <w:t>lyckande.</w:t>
      </w:r>
    </w:p>
    <w:p w:rsidR="00F15627" w:rsidRPr="009B3D23" w:rsidRDefault="00F15627" w:rsidP="00B622A1">
      <w:pPr>
        <w:pStyle w:val="Normaltindrag"/>
      </w:pPr>
      <w:r w:rsidRPr="009B3D23">
        <w:t>De handikappolitiska målen är formulerade i bred politisk enighet, men de fungerar mest som politiska bländverk, eftersom det är svårt att mäta huruvida målen är uppfyllda. För hur mäts delaktighet, jämlikhet och mångfald i ett samhälle?</w:t>
      </w:r>
    </w:p>
    <w:p w:rsidR="00F15627" w:rsidRPr="009B3D23" w:rsidRDefault="00F15627" w:rsidP="00B622A1">
      <w:pPr>
        <w:pStyle w:val="Normaltindrag"/>
      </w:pPr>
      <w:r w:rsidRPr="009B3D23">
        <w:t>Politiska beslut för att uppnå de handikappolitiska målen är svåra att u</w:t>
      </w:r>
      <w:r w:rsidRPr="009B3D23">
        <w:t>t</w:t>
      </w:r>
      <w:r w:rsidRPr="009B3D23">
        <w:t>värdera, och därigenom blir det svårt att utkräva polit</w:t>
      </w:r>
      <w:r w:rsidR="0032232C" w:rsidRPr="009B3D23">
        <w:t>iskt ansvar. Och framför allt: O</w:t>
      </w:r>
      <w:r w:rsidRPr="009B3D23">
        <w:t>m målen ligger på en för hög abstraktionsnivå är det inte alldeles enkelt att kräva förändringar av handikappolitiken. Nuvarande handikappolitiska mål ska, enligt kristdemokratisk uppfattning, fungera som bärande principer även framgent. Men för att verkliga förbättringar ska åstadkommas, måste dagens generaliserande handikappolitiska mål kompletteras med mer mätbara och precisa delmål.</w:t>
      </w:r>
    </w:p>
    <w:p w:rsidR="008757DB" w:rsidRPr="009B3D23" w:rsidRDefault="00F15627" w:rsidP="00B622A1">
      <w:pPr>
        <w:pStyle w:val="Normaltindrag"/>
      </w:pPr>
      <w:r w:rsidRPr="009B3D23">
        <w:t>Gruppen funktionshind</w:t>
      </w:r>
      <w:r w:rsidR="0032232C" w:rsidRPr="009B3D23">
        <w:t>rades situation</w:t>
      </w:r>
      <w:r w:rsidRPr="009B3D23">
        <w:t xml:space="preserve"> är ofta komplicerad, det måste my</w:t>
      </w:r>
      <w:r w:rsidRPr="009B3D23">
        <w:t>n</w:t>
      </w:r>
      <w:r w:rsidRPr="009B3D23">
        <w:t>digheter och samhälle vara medvetna om och måste ta hänsyn till. Ofta jä</w:t>
      </w:r>
      <w:r w:rsidRPr="009B3D23">
        <w:t>m</w:t>
      </w:r>
      <w:r w:rsidRPr="009B3D23">
        <w:t>ställs t.ex. äldre och funktionshindrade personer i lagstiftningen eftersom båda grupperna har behov av stöd. De bör dock särskiljas i högre utsträckning som olika grupper med olika behov</w:t>
      </w:r>
      <w:r w:rsidR="008757DB" w:rsidRPr="009B3D23">
        <w:t>.</w:t>
      </w:r>
    </w:p>
    <w:p w:rsidR="00F15627" w:rsidRPr="009B3D23" w:rsidRDefault="00F15627" w:rsidP="008757DB">
      <w:pPr>
        <w:pStyle w:val="Rubrik1"/>
      </w:pPr>
      <w:bookmarkStart w:id="4" w:name="_Toc116219578"/>
      <w:r w:rsidRPr="009B3D23">
        <w:t>Barnperspektivet i handikappolitiken</w:t>
      </w:r>
      <w:bookmarkEnd w:id="4"/>
    </w:p>
    <w:p w:rsidR="00F15627" w:rsidRPr="009B3D23" w:rsidRDefault="00F15627" w:rsidP="00F15627">
      <w:r w:rsidRPr="009B3D23">
        <w:t>FN:s barnkonvention föreskriver att alla barn har likvärdiga rättigheter och att barnets bästa ska sättas i första rummet. Inga barn ska diskrimineras och alla barn har rätt till liv och utveckling. Barn har rätt att uttrycka sina åsikter och vuxna ska dessutom respektera dessa åsikter. FN:s barnkonvention är ett bra verktyg i arbetet med att skapa ett barnvänligt samhälle, men i dessa sa</w:t>
      </w:r>
      <w:r w:rsidRPr="009B3D23">
        <w:t>m</w:t>
      </w:r>
      <w:r w:rsidRPr="009B3D23">
        <w:t>manhang glöms tyvärr ofta funktionshindrade barn bort.</w:t>
      </w:r>
    </w:p>
    <w:p w:rsidR="008757DB" w:rsidRPr="009B3D23" w:rsidRDefault="00F15627" w:rsidP="00B622A1">
      <w:pPr>
        <w:pStyle w:val="Normaltindrag"/>
      </w:pPr>
      <w:r w:rsidRPr="009B3D23">
        <w:t>Kristdemokraterna anser att</w:t>
      </w:r>
      <w:r w:rsidR="0053422E" w:rsidRPr="009B3D23">
        <w:t xml:space="preserve"> det</w:t>
      </w:r>
      <w:r w:rsidRPr="009B3D23">
        <w:t xml:space="preserve"> för barn och unga personer med funktion</w:t>
      </w:r>
      <w:r w:rsidRPr="009B3D23">
        <w:t>s</w:t>
      </w:r>
      <w:r w:rsidRPr="009B3D23">
        <w:t>hinder krävs ett genomtänkt, individuellt anpassat stöd och en helhetssyn. I denna helhetssyn måste tillgång till god utbildning, habilitering och rehabil</w:t>
      </w:r>
      <w:r w:rsidRPr="009B3D23">
        <w:t>i</w:t>
      </w:r>
      <w:r w:rsidRPr="009B3D23">
        <w:t>tering och hälso- och sjukvård ingå. Det är även viktigt med en varierande och meningsfull fritid. Lagen och stöd och service till vissa funktionshindrade (LS</w:t>
      </w:r>
      <w:r w:rsidR="005655A0" w:rsidRPr="009B3D23">
        <w:t xml:space="preserve">S) saknar ett tydligt barn- och </w:t>
      </w:r>
      <w:r w:rsidRPr="009B3D23">
        <w:t>ungdomsperspektiv. Barnet måste få större inflytande över handläggningen av ansökan om stöd och service än vad som nu oftast är fallet.</w:t>
      </w:r>
    </w:p>
    <w:p w:rsidR="00F15627" w:rsidRPr="009B3D23" w:rsidRDefault="00F15627" w:rsidP="008757DB">
      <w:pPr>
        <w:pStyle w:val="Rubrik1"/>
      </w:pPr>
      <w:bookmarkStart w:id="5" w:name="_Toc116219579"/>
      <w:r w:rsidRPr="009B3D23">
        <w:t>Ett likvärdigt medborgarskap</w:t>
      </w:r>
      <w:bookmarkEnd w:id="5"/>
    </w:p>
    <w:p w:rsidR="008757DB" w:rsidRPr="009B3D23" w:rsidRDefault="00F15627" w:rsidP="0049404B">
      <w:r w:rsidRPr="009B3D23">
        <w:t xml:space="preserve">Funktionshindrade utestängs ofta </w:t>
      </w:r>
      <w:r w:rsidR="0053422E" w:rsidRPr="009B3D23">
        <w:t xml:space="preserve">– </w:t>
      </w:r>
      <w:r w:rsidRPr="009B3D23">
        <w:t xml:space="preserve">av olika skäl </w:t>
      </w:r>
      <w:r w:rsidR="0053422E" w:rsidRPr="009B3D23">
        <w:t>–</w:t>
      </w:r>
      <w:r w:rsidRPr="009B3D23">
        <w:t xml:space="preserve"> från utbildning och a</w:t>
      </w:r>
      <w:r w:rsidRPr="009B3D23">
        <w:t>r</w:t>
      </w:r>
      <w:r w:rsidRPr="009B3D23">
        <w:t>betsmarknad, vilket medför att möjligheterna att leva som andra människor försvåras. Deltagande i samhället ställer allt större krav på utbildningsba</w:t>
      </w:r>
      <w:r w:rsidRPr="009B3D23">
        <w:t>k</w:t>
      </w:r>
      <w:r w:rsidRPr="009B3D23">
        <w:t>grund, oavsett om man har funktionshinder eller ej. Utbildning är den vikt</w:t>
      </w:r>
      <w:r w:rsidRPr="009B3D23">
        <w:t>i</w:t>
      </w:r>
      <w:r w:rsidRPr="009B3D23">
        <w:t>gaste konkurrensfaktorn på arbetsmarknaden, och en fast förankring på a</w:t>
      </w:r>
      <w:r w:rsidRPr="009B3D23">
        <w:t>r</w:t>
      </w:r>
      <w:r w:rsidRPr="009B3D23">
        <w:t>betsmarknaden skapar självständighet och möjligheter till samhällsdeltaga</w:t>
      </w:r>
      <w:r w:rsidRPr="009B3D23">
        <w:t>n</w:t>
      </w:r>
      <w:r w:rsidRPr="009B3D23">
        <w:t>de.</w:t>
      </w:r>
      <w:r w:rsidR="005655A0" w:rsidRPr="009B3D23">
        <w:t xml:space="preserve"> </w:t>
      </w:r>
      <w:r w:rsidRPr="009B3D23">
        <w:t>För att uppnå målet att människor med funktionshinder i alla åldrar ska bli fullt delaktiga i samhällslivet måste politiken fokusera på att förbättra til</w:t>
      </w:r>
      <w:r w:rsidRPr="009B3D23">
        <w:t>l</w:t>
      </w:r>
      <w:r w:rsidRPr="009B3D23">
        <w:t>gängligheten, utbildningsmöjligheterna och förankringen på arbetsmarkn</w:t>
      </w:r>
      <w:r w:rsidRPr="009B3D23">
        <w:t>a</w:t>
      </w:r>
      <w:r w:rsidRPr="009B3D23">
        <w:t>den.</w:t>
      </w:r>
    </w:p>
    <w:p w:rsidR="00F15627" w:rsidRPr="009B3D23" w:rsidRDefault="00F15627" w:rsidP="0049404B">
      <w:pPr>
        <w:pStyle w:val="Rubrik2"/>
      </w:pPr>
      <w:bookmarkStart w:id="6" w:name="_Toc116219580"/>
      <w:r w:rsidRPr="009B3D23">
        <w:t>Tillgänglighet</w:t>
      </w:r>
      <w:bookmarkEnd w:id="6"/>
    </w:p>
    <w:p w:rsidR="00BB66F0" w:rsidRPr="009B3D23" w:rsidRDefault="00BB66F0" w:rsidP="00BB66F0">
      <w:r w:rsidRPr="009B3D23">
        <w:t>Många människor med funktionshinder blir idag utestängda på grund av att mycket i samhället är otillgängligt. Det visar bland annat antalet anmälningar till Handikappombudsmannen där majoriteten handlar om att människor kä</w:t>
      </w:r>
      <w:r w:rsidRPr="009B3D23">
        <w:t>n</w:t>
      </w:r>
      <w:r w:rsidRPr="009B3D23">
        <w:t>ner sig diskriminerade på grund av att tillgängliga lösningar saknas. Lagen om förbud mot diskriminering som bland annat omfattar varor, tjänster och bostäder innehåller idag inget skydd mot diskriminering på grund av bristande tillgänglighet.</w:t>
      </w:r>
    </w:p>
    <w:p w:rsidR="00BB66F0" w:rsidRPr="009B3D23" w:rsidRDefault="00F15627" w:rsidP="00B622A1">
      <w:pPr>
        <w:pStyle w:val="Normaltindrag"/>
      </w:pPr>
      <w:r w:rsidRPr="009B3D23">
        <w:t xml:space="preserve">En </w:t>
      </w:r>
      <w:r w:rsidR="00BB66F0" w:rsidRPr="009B3D23">
        <w:t xml:space="preserve">av de mest angelägna </w:t>
      </w:r>
      <w:r w:rsidRPr="009B3D23">
        <w:t>uppgift</w:t>
      </w:r>
      <w:r w:rsidR="00BB66F0" w:rsidRPr="009B3D23">
        <w:t>erna</w:t>
      </w:r>
      <w:r w:rsidRPr="009B3D23">
        <w:t xml:space="preserve"> i det </w:t>
      </w:r>
      <w:r w:rsidR="005D3908" w:rsidRPr="009B3D23">
        <w:t xml:space="preserve">handikappolitiska </w:t>
      </w:r>
      <w:r w:rsidRPr="009B3D23">
        <w:t xml:space="preserve">arbetet är att åtgärda bristande tillgänglighet i samhället. </w:t>
      </w:r>
      <w:r w:rsidR="00EF16C2" w:rsidRPr="009B3D23">
        <w:t xml:space="preserve">För närvarande överväger den så kallade Diskrimineringskommittén (N 2002:06) </w:t>
      </w:r>
      <w:r w:rsidR="0053422E" w:rsidRPr="009B3D23">
        <w:t>om man ska</w:t>
      </w:r>
      <w:r w:rsidR="00EF16C2" w:rsidRPr="009B3D23">
        <w:t xml:space="preserve"> införa ett utvi</w:t>
      </w:r>
      <w:r w:rsidR="00EF16C2" w:rsidRPr="009B3D23">
        <w:t>d</w:t>
      </w:r>
      <w:r w:rsidR="00EF16C2" w:rsidRPr="009B3D23">
        <w:t xml:space="preserve">gat diskrimineringsskydd för funktionshindrade. </w:t>
      </w:r>
      <w:r w:rsidRPr="009B3D23">
        <w:t>Som yttersta ram i arbetet med att förbättra tillgängligheten för funktionshindrade vill Kristdemokrate</w:t>
      </w:r>
      <w:r w:rsidRPr="009B3D23">
        <w:t>r</w:t>
      </w:r>
      <w:r w:rsidRPr="009B3D23">
        <w:t>na ha en lagstiftning som slår fast att bristande tillgänglighet är diskrimin</w:t>
      </w:r>
      <w:r w:rsidRPr="009B3D23">
        <w:t>e</w:t>
      </w:r>
      <w:r w:rsidRPr="009B3D23">
        <w:t>ring.</w:t>
      </w:r>
    </w:p>
    <w:p w:rsidR="0078423D" w:rsidRPr="009B3D23" w:rsidRDefault="0078423D" w:rsidP="00B622A1">
      <w:pPr>
        <w:pStyle w:val="Normaltindrag"/>
        <w:rPr>
          <w:szCs w:val="24"/>
        </w:rPr>
      </w:pPr>
      <w:r w:rsidRPr="009B3D23">
        <w:rPr>
          <w:szCs w:val="24"/>
        </w:rPr>
        <w:t>Riksdagen har beslutat om tillgänglighetsmål inför 2010. Kristdemokrate</w:t>
      </w:r>
      <w:r w:rsidRPr="009B3D23">
        <w:rPr>
          <w:szCs w:val="24"/>
        </w:rPr>
        <w:t>r</w:t>
      </w:r>
      <w:r w:rsidRPr="009B3D23">
        <w:rPr>
          <w:szCs w:val="24"/>
        </w:rPr>
        <w:t>na</w:t>
      </w:r>
      <w:r w:rsidR="00CE40DD" w:rsidRPr="009B3D23">
        <w:rPr>
          <w:szCs w:val="24"/>
        </w:rPr>
        <w:t xml:space="preserve"> anser</w:t>
      </w:r>
      <w:r w:rsidR="00C633E2" w:rsidRPr="009B3D23">
        <w:rPr>
          <w:szCs w:val="24"/>
        </w:rPr>
        <w:t xml:space="preserve"> att</w:t>
      </w:r>
      <w:r w:rsidR="00CE40DD" w:rsidRPr="009B3D23">
        <w:rPr>
          <w:szCs w:val="24"/>
        </w:rPr>
        <w:t xml:space="preserve"> regeringen måste</w:t>
      </w:r>
      <w:r w:rsidR="00CE40DD" w:rsidRPr="009B3D23">
        <w:rPr>
          <w:color w:val="000000"/>
          <w:szCs w:val="24"/>
        </w:rPr>
        <w:t xml:space="preserve"> återkomma och redovisa det fortsatta arbetet med att förbättra tillgängligheten i samhället och implementera FN:s sta</w:t>
      </w:r>
      <w:r w:rsidR="00CE40DD" w:rsidRPr="009B3D23">
        <w:rPr>
          <w:color w:val="000000"/>
          <w:szCs w:val="24"/>
        </w:rPr>
        <w:t>n</w:t>
      </w:r>
      <w:r w:rsidR="00CE40DD" w:rsidRPr="009B3D23">
        <w:rPr>
          <w:color w:val="000000"/>
          <w:szCs w:val="24"/>
        </w:rPr>
        <w:t>dardregler om delaktighet och jämlikhet för människor med funktionshinder</w:t>
      </w:r>
      <w:r w:rsidR="00B622A1" w:rsidRPr="009B3D23">
        <w:rPr>
          <w:szCs w:val="24"/>
        </w:rPr>
        <w:t>.</w:t>
      </w:r>
    </w:p>
    <w:p w:rsidR="008757DB" w:rsidRPr="009B3D23" w:rsidRDefault="00F15627" w:rsidP="00B622A1">
      <w:pPr>
        <w:pStyle w:val="Normaltindrag"/>
      </w:pPr>
      <w:r w:rsidRPr="009B3D23">
        <w:t>Det byggs fortfarande otillgängligt och därmed oanvändbart för funktion</w:t>
      </w:r>
      <w:r w:rsidRPr="009B3D23">
        <w:t>s</w:t>
      </w:r>
      <w:r w:rsidRPr="009B3D23">
        <w:t>hindrade i Sverige. Ett exempel är handikapptoaletter som ofta in</w:t>
      </w:r>
      <w:r w:rsidR="00A47471" w:rsidRPr="009B3D23">
        <w:t>te håller måttet för många</w:t>
      </w:r>
      <w:r w:rsidR="00B622A1" w:rsidRPr="009B3D23">
        <w:t xml:space="preserve"> </w:t>
      </w:r>
      <w:r w:rsidRPr="009B3D23">
        <w:t xml:space="preserve">funktionshindrade. </w:t>
      </w:r>
      <w:r w:rsidR="00C633E2" w:rsidRPr="009B3D23">
        <w:t>Detta trots att p</w:t>
      </w:r>
      <w:r w:rsidRPr="009B3D23">
        <w:t>lan- och bygglagen (1987:10) anger att man ska bygga lättillgän</w:t>
      </w:r>
      <w:r w:rsidR="00EE75A4" w:rsidRPr="009B3D23">
        <w:t>gligt för handikappade personer</w:t>
      </w:r>
      <w:r w:rsidR="00A47471" w:rsidRPr="009B3D23">
        <w:t xml:space="preserve">. Det finns sannolikt </w:t>
      </w:r>
      <w:r w:rsidRPr="009B3D23">
        <w:t>ett behov av att ytterligare skärpa kraven på anpassning</w:t>
      </w:r>
      <w:r w:rsidRPr="009B3D23">
        <w:t>s</w:t>
      </w:r>
      <w:r w:rsidRPr="009B3D23">
        <w:t>åtgärder i äldre byggnader och annan infrastruktur. Kristdemokraterna u</w:t>
      </w:r>
      <w:r w:rsidRPr="009B3D23">
        <w:t>t</w:t>
      </w:r>
      <w:r w:rsidRPr="009B3D23">
        <w:t>vecklar sin politik om tillgängligt byggande i en särskild motion</w:t>
      </w:r>
      <w:r w:rsidR="0078423D" w:rsidRPr="009B3D23">
        <w:t>.</w:t>
      </w:r>
    </w:p>
    <w:p w:rsidR="00F15627" w:rsidRPr="009B3D23" w:rsidRDefault="00F15627" w:rsidP="008757DB">
      <w:pPr>
        <w:pStyle w:val="Rubrik2"/>
      </w:pPr>
      <w:bookmarkStart w:id="7" w:name="_Toc116219581"/>
      <w:r w:rsidRPr="009B3D23">
        <w:t>Utbildning</w:t>
      </w:r>
      <w:bookmarkEnd w:id="7"/>
    </w:p>
    <w:p w:rsidR="00F15627" w:rsidRPr="009B3D23" w:rsidRDefault="00F15627" w:rsidP="000B1D7E">
      <w:pPr>
        <w:pStyle w:val="Normaltindrag"/>
        <w:spacing w:before="125"/>
        <w:ind w:firstLine="0"/>
      </w:pPr>
      <w:r w:rsidRPr="009B3D23">
        <w:t>Personer med funktionshinder har en lägre utbildningsnivå än den övriga befolkningen. Särskilt tydlig blir tendensen för persone</w:t>
      </w:r>
      <w:r w:rsidR="00F12BD8" w:rsidRPr="009B3D23">
        <w:t>r med medfödda fun</w:t>
      </w:r>
      <w:r w:rsidR="00F12BD8" w:rsidRPr="009B3D23">
        <w:t>k</w:t>
      </w:r>
      <w:r w:rsidR="00F12BD8" w:rsidRPr="009B3D23">
        <w:t xml:space="preserve">tionshinder. </w:t>
      </w:r>
      <w:r w:rsidRPr="009B3D23">
        <w:t>Utbildningsväsendet och samhället i övrigt måste s</w:t>
      </w:r>
      <w:r w:rsidR="00F12BD8" w:rsidRPr="009B3D23">
        <w:t xml:space="preserve">tötta </w:t>
      </w:r>
      <w:r w:rsidRPr="009B3D23">
        <w:t>fun</w:t>
      </w:r>
      <w:r w:rsidRPr="009B3D23">
        <w:t>k</w:t>
      </w:r>
      <w:r w:rsidRPr="009B3D23">
        <w:t>tionshindrade</w:t>
      </w:r>
      <w:r w:rsidR="00F12BD8" w:rsidRPr="009B3D23">
        <w:t xml:space="preserve"> personer</w:t>
      </w:r>
      <w:r w:rsidRPr="009B3D23">
        <w:t xml:space="preserve"> så att de kan ta del av utbildningsutbudet. En viktig uppgift för skolan är att öka medvetandet om funktionshinder bland eleverna. Förståelsen för de funktionshindrades situation och behov ska förklaras för eleverna i ett tidigt skede. Skolan ska kraftfullt motverka diskriminering av elever och personal med funktionshinder.</w:t>
      </w:r>
    </w:p>
    <w:p w:rsidR="00F15627" w:rsidRPr="009B3D23" w:rsidRDefault="00F15627" w:rsidP="00B622A1">
      <w:pPr>
        <w:pStyle w:val="Normaltindrag"/>
      </w:pPr>
      <w:r w:rsidRPr="009B3D23">
        <w:t>Enligt FN:s barnkonvention ska alla barn ha rätt till utbildning. Många elever med funktionshinder behöver särskilt stöd och mer hjälp. De har rätt till anpassade läromedel och hjälpmedel som de ska få vid samma tidpunkt som andra elever får sina läromedel. Samma villkor ska gälla för alla barn, oavsett om barnet är funktionshindrat eller inte.</w:t>
      </w:r>
    </w:p>
    <w:p w:rsidR="00F15627" w:rsidRPr="009B3D23" w:rsidRDefault="00F15627" w:rsidP="00B622A1">
      <w:pPr>
        <w:pStyle w:val="Normaltindrag"/>
      </w:pPr>
      <w:r w:rsidRPr="009B3D23">
        <w:t>I FN:s standardregler ställs krav på medlemsstaterna för att uppnå dela</w:t>
      </w:r>
      <w:r w:rsidRPr="009B3D23">
        <w:t>k</w:t>
      </w:r>
      <w:r w:rsidRPr="009B3D23">
        <w:t>tighet och jämlikhet för personer med funktionshinder. Staterna ska därför erkänna principen om lika möjligheter till utbildning på grundskole-, gymn</w:t>
      </w:r>
      <w:r w:rsidRPr="009B3D23">
        <w:t>a</w:t>
      </w:r>
      <w:r w:rsidRPr="009B3D23">
        <w:t>sie- och högskolenivå för barn, ungdomar och vuxna med funktionsnedsät</w:t>
      </w:r>
      <w:r w:rsidRPr="009B3D23">
        <w:t>t</w:t>
      </w:r>
      <w:r w:rsidRPr="009B3D23">
        <w:t>ning. Utbildningen bör vara integrerad med ordinarie utbildning. Men den fysiska tillgängligheten i svenska skolor och högskolor är inte tillräckligt bra. Bristerna blir många gånger särskilt tydliga i grundskolan. Medfödda hand</w:t>
      </w:r>
      <w:r w:rsidRPr="009B3D23">
        <w:t>i</w:t>
      </w:r>
      <w:r w:rsidRPr="009B3D23">
        <w:t>kapp är vanligtvis kända innan barnet börjar skolan, men ofta saknar skolorna beredskap när funktionshindrade barn börjar i skolan.</w:t>
      </w:r>
    </w:p>
    <w:p w:rsidR="00F15627" w:rsidRPr="009B3D23" w:rsidRDefault="00F15627" w:rsidP="00B622A1">
      <w:pPr>
        <w:pStyle w:val="Normaltindrag"/>
      </w:pPr>
      <w:r w:rsidRPr="009B3D23">
        <w:t>Barn med funktionshinder och mindre synliga handikapp måste få den hjälp och den uppmärksamhet som de utifrån sina behov av särskilt stöd b</w:t>
      </w:r>
      <w:r w:rsidRPr="009B3D23">
        <w:t>e</w:t>
      </w:r>
      <w:r w:rsidRPr="009B3D23">
        <w:t>höver. Kristdemokraterna är därför kritiska till regeringens nedläggning av några av specialskolorna. På grund av att många kommuner saknar kunskap och förmåga att ta emot barn med funktionshinder kan integreringen av dessa barn lätt leda till segregering. Innan en integrering sker måste mer resurser satsas på att förbereda kommunerna på att möta barn med funktionshinder.</w:t>
      </w:r>
    </w:p>
    <w:p w:rsidR="00F15627" w:rsidRPr="009B3D23" w:rsidRDefault="00F15627" w:rsidP="00B622A1">
      <w:pPr>
        <w:pStyle w:val="Normaltindrag"/>
      </w:pPr>
      <w:r w:rsidRPr="009B3D23">
        <w:t>Kristdemokraterna anser att särskolan ska finnas kvar för elever med u</w:t>
      </w:r>
      <w:r w:rsidRPr="009B3D23">
        <w:t>t</w:t>
      </w:r>
      <w:r w:rsidRPr="009B3D23">
        <w:t>vecklingsstörning som har behov av en anpassad undervisning. Tyvärr tyder många uppgifter, bland annat från Skolverket, på att allt fler barn placeras i särskolan på tveksamma grunder. Det har bland annat drabbat många så ka</w:t>
      </w:r>
      <w:r w:rsidRPr="009B3D23">
        <w:t>l</w:t>
      </w:r>
      <w:r w:rsidRPr="009B3D23">
        <w:t>lade bokstavsbarn.</w:t>
      </w:r>
    </w:p>
    <w:p w:rsidR="00F15627" w:rsidRPr="009B3D23" w:rsidRDefault="00F15627" w:rsidP="00B622A1">
      <w:pPr>
        <w:pStyle w:val="Normaltindrag"/>
      </w:pPr>
      <w:r w:rsidRPr="009B3D23">
        <w:t>Kunskap om olika funktionshinder bör ingå i vissa utbildningar. Särskilt viktigt är det i utbildningen av arkitekter och byggnadsingenjörer. Obligat</w:t>
      </w:r>
      <w:r w:rsidRPr="009B3D23">
        <w:t>o</w:t>
      </w:r>
      <w:r w:rsidRPr="009B3D23">
        <w:t>risk utbildning om funktionshinder behövs på lärarhögskolorna. Kontinuerlig fortbildning behövs för skolpersonal och skolmyndigheter om barn och un</w:t>
      </w:r>
      <w:r w:rsidRPr="009B3D23">
        <w:t>g</w:t>
      </w:r>
      <w:r w:rsidRPr="009B3D23">
        <w:t>domar med funktionshinder.</w:t>
      </w:r>
    </w:p>
    <w:p w:rsidR="00F15627" w:rsidRPr="009B3D23" w:rsidRDefault="00F15627" w:rsidP="00B622A1">
      <w:pPr>
        <w:pStyle w:val="Normaltindrag"/>
      </w:pPr>
      <w:r w:rsidRPr="009B3D23">
        <w:t>Till</w:t>
      </w:r>
      <w:r w:rsidR="00C633E2" w:rsidRPr="009B3D23">
        <w:t>gänglighet till och anpassning</w:t>
      </w:r>
      <w:r w:rsidRPr="009B3D23">
        <w:t xml:space="preserve"> av lärosätenas lokaler ska prioriteras. För döva studenter är tillgången till dövtolkar helt avgörande för om de ska kunna genomföra sin utbildning. De två senaste åren har fler dövtolkar utbi</w:t>
      </w:r>
      <w:r w:rsidRPr="009B3D23">
        <w:t>l</w:t>
      </w:r>
      <w:r w:rsidRPr="009B3D23">
        <w:t xml:space="preserve">dats, vilket underlättar för de döva studenterna. Det råder dock alltjämt stor brist på dövtolkar </w:t>
      </w:r>
      <w:r w:rsidR="00C633E2" w:rsidRPr="009B3D23">
        <w:t>–</w:t>
      </w:r>
      <w:r w:rsidRPr="009B3D23">
        <w:t xml:space="preserve"> följden blir att det för många döva blir svårt eller omöjligt att studera. Bristen skulle kunna avhjälpas genom ett mer aktivt </w:t>
      </w:r>
      <w:r w:rsidR="00C633E2" w:rsidRPr="009B3D23">
        <w:t>samhällsstöd. Kristdemokraterna</w:t>
      </w:r>
      <w:r w:rsidRPr="009B3D23">
        <w:t xml:space="preserve"> utvecklar sin politik för elever med beh</w:t>
      </w:r>
      <w:r w:rsidR="00972D5D" w:rsidRPr="009B3D23">
        <w:t>ov av särskilt stöd i en särskild</w:t>
      </w:r>
      <w:r w:rsidRPr="009B3D23">
        <w:t xml:space="preserve"> motion</w:t>
      </w:r>
      <w:r w:rsidR="00B622A1" w:rsidRPr="009B3D23">
        <w:t>.</w:t>
      </w:r>
    </w:p>
    <w:p w:rsidR="00F15627" w:rsidRPr="009B3D23" w:rsidRDefault="00F15627" w:rsidP="008757DB">
      <w:pPr>
        <w:pStyle w:val="Rubrik2"/>
      </w:pPr>
      <w:bookmarkStart w:id="8" w:name="_Toc116219582"/>
      <w:r w:rsidRPr="009B3D23">
        <w:t>Arbete</w:t>
      </w:r>
      <w:bookmarkEnd w:id="8"/>
    </w:p>
    <w:p w:rsidR="00F15627" w:rsidRPr="009B3D23" w:rsidRDefault="00F15627" w:rsidP="00F15627">
      <w:r w:rsidRPr="009B3D23">
        <w:t>Tillgång till arbete och egen lön ger ekonomisk trygghet, men funktionshin</w:t>
      </w:r>
      <w:r w:rsidRPr="009B3D23">
        <w:t>d</w:t>
      </w:r>
      <w:r w:rsidRPr="009B3D23">
        <w:t>rade har idag inte samma möjligheter att få ett arbete som andra. Kunskaperna om funktionshindrade och deras arbetskapacitet är bristfällig såväl inom nä</w:t>
      </w:r>
      <w:r w:rsidRPr="009B3D23">
        <w:t>r</w:t>
      </w:r>
      <w:r w:rsidRPr="009B3D23">
        <w:t>ingslivet som inom det offentliga. Lagstiftningen som förbjuder diskrimin</w:t>
      </w:r>
      <w:r w:rsidRPr="009B3D23">
        <w:t>e</w:t>
      </w:r>
      <w:r w:rsidRPr="009B3D23">
        <w:t>ring av funktionshindrade i arbetslivet är ett viktigt framsteg, eftersom den är ett starkt uttryck för samhällets attityder och därmed normgivande. Men det saknas fortfarande ett helhetsgrepp.</w:t>
      </w:r>
    </w:p>
    <w:p w:rsidR="00F15627" w:rsidRPr="009B3D23" w:rsidRDefault="00F15627" w:rsidP="00203FFE">
      <w:pPr>
        <w:pStyle w:val="Normaltindrag"/>
      </w:pPr>
      <w:r w:rsidRPr="009B3D23">
        <w:t>Funktionshindrade har inte kommit in på arbetsmarknaden på ett sådant sätt som man borde kunna förvänta sig. Det vore därför lämpligt att se över hur arbetsförmedlingarna arbetar med att stödja funktionshindrade för att de ska komma ut i arbetslivet. Det är önskvärt att en ökad tonvikt läggs på a</w:t>
      </w:r>
      <w:r w:rsidRPr="009B3D23">
        <w:t>n</w:t>
      </w:r>
      <w:r w:rsidRPr="009B3D23">
        <w:t>vändandet av lönebidrag för att hjälpa funktionshindrade in på arbetsmarkn</w:t>
      </w:r>
      <w:r w:rsidRPr="009B3D23">
        <w:t>a</w:t>
      </w:r>
      <w:r w:rsidRPr="009B3D23">
        <w:t>den. Det gör att de som vill och kan</w:t>
      </w:r>
      <w:r w:rsidR="00C633E2" w:rsidRPr="009B3D23">
        <w:t xml:space="preserve"> jobba på vanliga arbetsplatser</w:t>
      </w:r>
      <w:r w:rsidRPr="009B3D23">
        <w:t xml:space="preserve"> får bättre förutsättningar att komma ut i det ordinarie arbetslivet.</w:t>
      </w:r>
    </w:p>
    <w:p w:rsidR="008757DB" w:rsidRPr="009B3D23" w:rsidRDefault="00F15627" w:rsidP="00203FFE">
      <w:pPr>
        <w:pStyle w:val="Normaltindrag"/>
      </w:pPr>
      <w:r w:rsidRPr="009B3D23">
        <w:t>Det är också viktigt att handikapporganisationerna får komma till tals när stora förändringar ska göras, till exempel inom arbetsmarknadspolitiken. Därmed finns redan på ett tidigt stadium möjlighet att förhindra beslut som i förlängningen kan leda till diskriminering. Kristdemokratisk arbetsmarknad</w:t>
      </w:r>
      <w:r w:rsidRPr="009B3D23">
        <w:t>s</w:t>
      </w:r>
      <w:r w:rsidRPr="009B3D23">
        <w:t>politik för funktionshindrade personer utvecklas i en särskild motion</w:t>
      </w:r>
      <w:r w:rsidR="00A47471" w:rsidRPr="009B3D23">
        <w:t xml:space="preserve"> (2005/06:</w:t>
      </w:r>
      <w:r w:rsidR="00C633E2" w:rsidRPr="009B3D23">
        <w:t>A420</w:t>
      </w:r>
      <w:r w:rsidR="00A47471" w:rsidRPr="009B3D23">
        <w:t>)</w:t>
      </w:r>
      <w:r w:rsidRPr="009B3D23">
        <w:t>.</w:t>
      </w:r>
    </w:p>
    <w:p w:rsidR="00F15627" w:rsidRPr="009B3D23" w:rsidRDefault="007B2EEB" w:rsidP="008757DB">
      <w:pPr>
        <w:pStyle w:val="Rubrik1"/>
      </w:pPr>
      <w:bookmarkStart w:id="9" w:name="_Toc116219583"/>
      <w:r w:rsidRPr="009B3D23">
        <w:t>Förändra h</w:t>
      </w:r>
      <w:r w:rsidR="00F15627" w:rsidRPr="009B3D23">
        <w:t>andikappersättningen</w:t>
      </w:r>
      <w:bookmarkEnd w:id="9"/>
    </w:p>
    <w:p w:rsidR="00F15627" w:rsidRPr="009B3D23" w:rsidRDefault="00F15627" w:rsidP="00F15627">
      <w:r w:rsidRPr="009B3D23">
        <w:t>Handikappersättningens utformning har flera allvarliga brister. Konstrukti</w:t>
      </w:r>
      <w:r w:rsidRPr="009B3D23">
        <w:t>o</w:t>
      </w:r>
      <w:r w:rsidRPr="009B3D23">
        <w:t>nen med olika nivåer medför att kompensation inte ges för merkostnader i behövlig utsträckning och att personer som har kostnader på lägre nivåer överhuvudtaget inte kan få någon ersättning. Handikappersättning utgår inte h</w:t>
      </w:r>
      <w:r w:rsidR="00062270" w:rsidRPr="009B3D23">
        <w:t xml:space="preserve">eller till personer som får ett </w:t>
      </w:r>
      <w:r w:rsidRPr="009B3D23">
        <w:t>funktionshinder efter fyllda 65 år. Vad gäller personer med omfattande rörelsehinder så utsätts dessa för en mycket no</w:t>
      </w:r>
      <w:r w:rsidRPr="009B3D23">
        <w:t>g</w:t>
      </w:r>
      <w:r w:rsidRPr="009B3D23">
        <w:t>grann individuell bedömning trots att merkostnaderna uppenbart är betyda</w:t>
      </w:r>
      <w:r w:rsidRPr="009B3D23">
        <w:t>n</w:t>
      </w:r>
      <w:r w:rsidRPr="009B3D23">
        <w:t>de. Här borde möjligen en mer schabloniserad bedömning kunna ske. Det finns ett stort behov av en översyn av nuvarande lagstiftning.</w:t>
      </w:r>
    </w:p>
    <w:p w:rsidR="00F15627" w:rsidRPr="009B3D23" w:rsidRDefault="00F15627" w:rsidP="00203FFE">
      <w:pPr>
        <w:pStyle w:val="Normaltindrag"/>
      </w:pPr>
      <w:r w:rsidRPr="009B3D23">
        <w:t>Många personer med funktionshindrade lever under knappa ekonomiska omständigheter. Detta beror framförallt på att handikappade människor har merkostnader till följd av sitt funktionshinder. Ett flertal utredningar har ko</w:t>
      </w:r>
      <w:r w:rsidRPr="009B3D23">
        <w:t>n</w:t>
      </w:r>
      <w:r w:rsidRPr="009B3D23">
        <w:t>staterat att funktionshindrade personers inkomster är lägre än för geno</w:t>
      </w:r>
      <w:r w:rsidRPr="009B3D23">
        <w:t>m</w:t>
      </w:r>
      <w:r w:rsidRPr="009B3D23">
        <w:t>snittsbefolkningen samt att levnadsomkostnaderna är högre.</w:t>
      </w:r>
    </w:p>
    <w:p w:rsidR="008757DB" w:rsidRPr="009B3D23" w:rsidRDefault="00F15627" w:rsidP="000B1D7E">
      <w:pPr>
        <w:pStyle w:val="Normaltindrag"/>
      </w:pPr>
      <w:r w:rsidRPr="009B3D23">
        <w:t>För att i någon mån kompensera de extra kostnader som ett funktionshi</w:t>
      </w:r>
      <w:r w:rsidRPr="009B3D23">
        <w:t>n</w:t>
      </w:r>
      <w:r w:rsidRPr="009B3D23">
        <w:t>der medför</w:t>
      </w:r>
      <w:r w:rsidR="000B1D7E" w:rsidRPr="009B3D23">
        <w:t xml:space="preserve"> </w:t>
      </w:r>
      <w:r w:rsidRPr="009B3D23">
        <w:t>kan den enskilde ans</w:t>
      </w:r>
      <w:r w:rsidR="00C633E2" w:rsidRPr="009B3D23">
        <w:t>öka om handikappersättning hos F</w:t>
      </w:r>
      <w:r w:rsidRPr="009B3D23">
        <w:t>örsä</w:t>
      </w:r>
      <w:r w:rsidRPr="009B3D23">
        <w:t>k</w:t>
      </w:r>
      <w:r w:rsidRPr="009B3D23">
        <w:t xml:space="preserve">ringskassan. Men Kristdemokraterna anser att lagstiftning och regelverk inte på ett optimalt sätt medför att den enskilde får ersättning för sina kostnader. Om handikappersättning ska bli den ersättning för merkostnader och </w:t>
      </w:r>
      <w:r w:rsidR="00C633E2" w:rsidRPr="009B3D23">
        <w:t>hjälpb</w:t>
      </w:r>
      <w:r w:rsidR="00C633E2" w:rsidRPr="009B3D23">
        <w:t>e</w:t>
      </w:r>
      <w:r w:rsidR="00C633E2" w:rsidRPr="009B3D23">
        <w:t>hov som från början var riksdagens intention</w:t>
      </w:r>
      <w:r w:rsidRPr="009B3D23">
        <w:t xml:space="preserve"> måste handikappersättningen ses över. Många år har förflutit sedan den senaste utredningen 1975. Utredningen bör vara övergripande och inte enbart se över vissa detaljer.</w:t>
      </w:r>
    </w:p>
    <w:p w:rsidR="00F15627" w:rsidRPr="009B3D23" w:rsidRDefault="00F15627" w:rsidP="008757DB">
      <w:pPr>
        <w:pStyle w:val="Rubrik1"/>
      </w:pPr>
      <w:bookmarkStart w:id="10" w:name="_Toc116219584"/>
      <w:r w:rsidRPr="009B3D23">
        <w:t>Rehabilitering och habilitering</w:t>
      </w:r>
      <w:bookmarkEnd w:id="10"/>
    </w:p>
    <w:p w:rsidR="00F15627" w:rsidRPr="009B3D23" w:rsidRDefault="00F15627" w:rsidP="00F15627">
      <w:r w:rsidRPr="009B3D23">
        <w:t>Alla ska ha rätt till medicinsk, social och arbetslivsinriktad rehabilitering. Det inkluderar även snabb tillgång till hjälpmedel. En verkningsfull rehabilitering kräver en sammanhållen rehabiliteringsprocess med respekt för den enskildes behov. Den oklara ansvarsfördelningen mellan inblandade myndigheter är ett hinder för funktionshindrades rehabilitering. Försäkringskassans ansvar sträcker sig fram till dess den försäkrade är arbetsförmögen enligt medicinska kriterier.</w:t>
      </w:r>
    </w:p>
    <w:p w:rsidR="00062270" w:rsidRPr="009B3D23" w:rsidRDefault="00F15627" w:rsidP="00203FFE">
      <w:pPr>
        <w:pStyle w:val="Normaltindrag"/>
      </w:pPr>
      <w:r w:rsidRPr="009B3D23">
        <w:t>Arbetsmarkna</w:t>
      </w:r>
      <w:r w:rsidR="00C633E2" w:rsidRPr="009B3D23">
        <w:t xml:space="preserve">dsmyndigheten kräver å sin sida </w:t>
      </w:r>
      <w:r w:rsidRPr="009B3D23">
        <w:t>att individen ska vara inte bara frisk  utan även anställningsbar. Dessa olika kriterier leder många gånger till att den enskilde slussas mellan myndigheter utan mening eller mål. Indiv</w:t>
      </w:r>
      <w:r w:rsidRPr="009B3D23">
        <w:t>i</w:t>
      </w:r>
      <w:r w:rsidRPr="009B3D23">
        <w:t>den går miste om en sammanhållen rehabiliteringsprocess. För att få ver</w:t>
      </w:r>
      <w:r w:rsidRPr="009B3D23">
        <w:t>k</w:t>
      </w:r>
      <w:r w:rsidRPr="009B3D23">
        <w:t>ningsfulla rehabiliteringar krävs att åtgärder vi</w:t>
      </w:r>
      <w:r w:rsidR="008757DB" w:rsidRPr="009B3D23">
        <w:t>dtas för att undanröja hin</w:t>
      </w:r>
      <w:r w:rsidR="008757DB" w:rsidRPr="009B3D23">
        <w:t>d</w:t>
      </w:r>
      <w:r w:rsidR="008757DB" w:rsidRPr="009B3D23">
        <w:t>ren.</w:t>
      </w:r>
      <w:r w:rsidR="00062270" w:rsidRPr="009B3D23">
        <w:t xml:space="preserve"> </w:t>
      </w:r>
      <w:r w:rsidRPr="009B3D23">
        <w:t>Ett annat problem är bristerna i det vetenskapliga underlaget för olika rehab</w:t>
      </w:r>
      <w:r w:rsidRPr="009B3D23">
        <w:t>i</w:t>
      </w:r>
      <w:r w:rsidRPr="009B3D23">
        <w:t>literingsmetoder. Det behövs konkret forskning kring rehabiliteringen av funktionshindrade. Det behövs också kompetensutveckling.</w:t>
      </w:r>
    </w:p>
    <w:p w:rsidR="00F15627" w:rsidRPr="009B3D23" w:rsidRDefault="00F15627" w:rsidP="00203FFE">
      <w:pPr>
        <w:pStyle w:val="Normaltindrag"/>
      </w:pPr>
      <w:r w:rsidRPr="009B3D23">
        <w:t>Det finns stora brister i rehabiliteringen av barn med hjärnskador. Epid</w:t>
      </w:r>
      <w:r w:rsidRPr="009B3D23">
        <w:t>e</w:t>
      </w:r>
      <w:r w:rsidRPr="009B3D23">
        <w:t>miologiska undersökningar har visat att endast en mycket liten andel av alla hjärnskadade barn får någon rehabilitering. Restsymtom finns, enligt intern</w:t>
      </w:r>
      <w:r w:rsidRPr="009B3D23">
        <w:t>a</w:t>
      </w:r>
      <w:r w:rsidRPr="009B3D23">
        <w:t>tionella publikationer, hos 50–80 procent av de skadade. Restsymtomen är främst av kognitiv karaktär, men även personlighetsmässiga avvikelser för</w:t>
      </w:r>
      <w:r w:rsidRPr="009B3D23">
        <w:t>e</w:t>
      </w:r>
      <w:r w:rsidRPr="009B3D23">
        <w:t>kommer. Hjärnskadade barns behov av rehabilitering måste uppmärksammas mer.</w:t>
      </w:r>
    </w:p>
    <w:p w:rsidR="00F15627" w:rsidRPr="009B3D23" w:rsidRDefault="00F15627" w:rsidP="00203FFE">
      <w:pPr>
        <w:pStyle w:val="Normaltindrag"/>
      </w:pPr>
      <w:r w:rsidRPr="009B3D23">
        <w:t>Landstingen ska erbjuda hjälpmedel till funktionshindrade personer. I en del landsting är det mycket långa väntetider för hjälpmedel. Det förekommer att köerna till utprovning av hörapparat överstiger två år. Barns och vuxnas behov av hjälpmedel för att kompensera ett funktionshinder skiljer sig åt i flera avseenden. För att stimulera funktionshindrade barns utveckling är hjälpmedel ofta nödvändiga. Alla barn utvecklas genom lekandet och det gäller även funktionshindrade barn. Handikappades barns behov av hjälpm</w:t>
      </w:r>
      <w:r w:rsidRPr="009B3D23">
        <w:t>e</w:t>
      </w:r>
      <w:r w:rsidRPr="009B3D23">
        <w:t>del för fritidsverksamhet är mer omfattande men tilldelningen är inte tillräc</w:t>
      </w:r>
      <w:r w:rsidRPr="009B3D23">
        <w:t>k</w:t>
      </w:r>
      <w:r w:rsidRPr="009B3D23">
        <w:t>lig. Landstingens hjälpmedelscentraler har mycket olika praxis</w:t>
      </w:r>
      <w:r w:rsidR="00C633E2" w:rsidRPr="009B3D23">
        <w:t>,</w:t>
      </w:r>
      <w:r w:rsidRPr="009B3D23">
        <w:t xml:space="preserve"> och här och var råder det oklara regler ifråga om rollfördelningen och beslutanderätten mellan habiliteringsläkare, habiliteringsorganisation och hjälpmedelscentr</w:t>
      </w:r>
      <w:r w:rsidRPr="009B3D23">
        <w:t>a</w:t>
      </w:r>
      <w:r w:rsidRPr="009B3D23">
        <w:t>lerna.</w:t>
      </w:r>
    </w:p>
    <w:p w:rsidR="008757DB" w:rsidRPr="009B3D23" w:rsidRDefault="00F15627" w:rsidP="00203FFE">
      <w:pPr>
        <w:pStyle w:val="Normaltindrag"/>
      </w:pPr>
      <w:r w:rsidRPr="009B3D23">
        <w:t>Handikappidrotten måste ses som ett komplement till sjukgymnastik. I</w:t>
      </w:r>
      <w:r w:rsidRPr="009B3D23">
        <w:t>d</w:t>
      </w:r>
      <w:r w:rsidRPr="009B3D23">
        <w:t>rotten kan skapa större kroppskännedom, ökat självförtroende och gemenskap – och därigenom bidra till en snabbare och effektivare rehabilitering.</w:t>
      </w:r>
    </w:p>
    <w:p w:rsidR="00F15627" w:rsidRPr="009B3D23" w:rsidRDefault="00F15627" w:rsidP="008757DB">
      <w:pPr>
        <w:pStyle w:val="Rubrik1"/>
      </w:pPr>
      <w:bookmarkStart w:id="11" w:name="_Toc116219585"/>
      <w:r w:rsidRPr="009B3D23">
        <w:t>Social trygghet och omsorg</w:t>
      </w:r>
      <w:bookmarkEnd w:id="11"/>
    </w:p>
    <w:p w:rsidR="00F15627" w:rsidRPr="009B3D23" w:rsidRDefault="00F15627" w:rsidP="00F15627">
      <w:r w:rsidRPr="009B3D23">
        <w:t>Den så kallade handikappreformen, som infördes 1994, reglerar samhällets skyldigheter att ge olika former av stöd till personer med funktionshinder. Lagstiftningen har stor betydelse för handikappades möjligheter till självstä</w:t>
      </w:r>
      <w:r w:rsidRPr="009B3D23">
        <w:t>n</w:t>
      </w:r>
      <w:r w:rsidRPr="009B3D23">
        <w:t>dighet, livskvalitet och inflytande i samhället. Tyvärr kan det konstateras att lagstiftningen och dess tillämpning i vissa fall brister när det gäller att tillg</w:t>
      </w:r>
      <w:r w:rsidRPr="009B3D23">
        <w:t>o</w:t>
      </w:r>
      <w:r w:rsidRPr="009B3D23">
        <w:t>dose de funktionshindrades rättigheter.</w:t>
      </w:r>
    </w:p>
    <w:p w:rsidR="008757DB" w:rsidRPr="009B3D23" w:rsidRDefault="00F15627" w:rsidP="00203FFE">
      <w:pPr>
        <w:pStyle w:val="Normaltindrag"/>
      </w:pPr>
      <w:r w:rsidRPr="009B3D23">
        <w:t>Nu är det viktigt att säkra denna reform som möjliggör självständighet, livskvalitet och inflytande, så att dess innehåll inte naggas i kanten i takt med det allt svårare tillståndet i kommunernas ekonomi. I ett ekonomiskt kärvare läge är det särskilt angeläget att bevaka att handikappreformen inte förfuskas.</w:t>
      </w:r>
    </w:p>
    <w:p w:rsidR="00F15627" w:rsidRPr="009B3D23" w:rsidRDefault="00F15627" w:rsidP="008757DB">
      <w:pPr>
        <w:pStyle w:val="Rubrik2"/>
      </w:pPr>
      <w:bookmarkStart w:id="12" w:name="_Toc116219586"/>
      <w:r w:rsidRPr="009B3D23">
        <w:t>Lagen om stöd och service – LSS</w:t>
      </w:r>
      <w:bookmarkEnd w:id="12"/>
    </w:p>
    <w:p w:rsidR="00F15627" w:rsidRPr="009B3D23" w:rsidRDefault="00F15627" w:rsidP="00F15627">
      <w:r w:rsidRPr="009B3D23">
        <w:t>Lagen om stöd och service till vissa funktionshindrade (LSS) reglerar samhä</w:t>
      </w:r>
      <w:r w:rsidRPr="009B3D23">
        <w:t>l</w:t>
      </w:r>
      <w:r w:rsidRPr="009B3D23">
        <w:t>lets skyldigheter att ge olika former av stöd till psykiskt och fysiskt fun</w:t>
      </w:r>
      <w:r w:rsidRPr="009B3D23">
        <w:t>k</w:t>
      </w:r>
      <w:r w:rsidRPr="009B3D23">
        <w:t>tionshindrade. Alltsedan lagen trädde i kraft 1994 har många invändningar framförts gällande lagens utformning och tillämpning. Brister i LSS har påt</w:t>
      </w:r>
      <w:r w:rsidRPr="009B3D23">
        <w:t>a</w:t>
      </w:r>
      <w:r w:rsidRPr="009B3D23">
        <w:t>lats av både brukare och huvudmän.</w:t>
      </w:r>
    </w:p>
    <w:p w:rsidR="00F15627" w:rsidRPr="009B3D23" w:rsidRDefault="00F15627" w:rsidP="00203FFE">
      <w:pPr>
        <w:pStyle w:val="Normaltindrag"/>
      </w:pPr>
      <w:r w:rsidRPr="009B3D23">
        <w:t>Erfarenheterna har visat på otydligheter i definitioner av såväl personkre</w:t>
      </w:r>
      <w:r w:rsidRPr="009B3D23">
        <w:t>t</w:t>
      </w:r>
      <w:r w:rsidRPr="009B3D23">
        <w:t>sen som vissa insatser. Därutöver finns tydliga brister i regelverket som bör ses över. Med dagens utformning av LSS är det svårt att bedöma verksamh</w:t>
      </w:r>
      <w:r w:rsidRPr="009B3D23">
        <w:t>e</w:t>
      </w:r>
      <w:r w:rsidRPr="009B3D23">
        <w:t>tens kvalitet och det finns brister när det gäller att åtgärda kvalitetsproblem. Det saknas bestämmelser om anmälningsplikt vid missförhållanden och län</w:t>
      </w:r>
      <w:r w:rsidRPr="009B3D23">
        <w:t>s</w:t>
      </w:r>
      <w:r w:rsidRPr="009B3D23">
        <w:t>styrelsernas tillsynsinstrument är begränsade. Och när kommuner inte ver</w:t>
      </w:r>
      <w:r w:rsidRPr="009B3D23">
        <w:t>k</w:t>
      </w:r>
      <w:r w:rsidRPr="009B3D23">
        <w:t>ställer sina egna beslut enligt LSS saknas påtryckningsmedel.</w:t>
      </w:r>
    </w:p>
    <w:p w:rsidR="00F15627" w:rsidRPr="009B3D23" w:rsidRDefault="00ED42F0" w:rsidP="00203FFE">
      <w:pPr>
        <w:pStyle w:val="Normaltindrag"/>
      </w:pPr>
      <w:r w:rsidRPr="009B3D23">
        <w:t xml:space="preserve">Det borde nu, drygt </w:t>
      </w:r>
      <w:r w:rsidR="00F15627" w:rsidRPr="009B3D23">
        <w:t>tio år efter att lagen trädde i kraft, vara möjligt att an</w:t>
      </w:r>
      <w:r w:rsidR="00F15627" w:rsidRPr="009B3D23">
        <w:t>a</w:t>
      </w:r>
      <w:r w:rsidR="00F15627" w:rsidRPr="009B3D23">
        <w:t>lysera och utvärdera effekterna av lagstiftningen. Denna översyn ska, enligt Kristdemokraternas uppfattning, företas utan att ifrågasätta själva rättighet</w:t>
      </w:r>
      <w:r w:rsidR="00F15627" w:rsidRPr="009B3D23">
        <w:t>s</w:t>
      </w:r>
      <w:r w:rsidR="00F15627" w:rsidRPr="009B3D23">
        <w:t>lagstiftningen som sådan. Svenska Kommunförbundet och Socialstyrelsen har framfört åsikten att en större översyn av LSS är nödvändig för att kunna fö</w:t>
      </w:r>
      <w:r w:rsidR="00F15627" w:rsidRPr="009B3D23">
        <w:t>r</w:t>
      </w:r>
      <w:r w:rsidR="00F15627" w:rsidRPr="009B3D23">
        <w:t>verkliga de politiska ambitionerna med lagstiftningen.</w:t>
      </w:r>
    </w:p>
    <w:p w:rsidR="00F15627" w:rsidRPr="009B3D23" w:rsidRDefault="00F15627" w:rsidP="00203FFE">
      <w:pPr>
        <w:pStyle w:val="Normaltindrag"/>
      </w:pPr>
      <w:r w:rsidRPr="009B3D23">
        <w:t>En större översyn behövs även för att se över kostnadsansvaret för refo</w:t>
      </w:r>
      <w:r w:rsidRPr="009B3D23">
        <w:t>r</w:t>
      </w:r>
      <w:r w:rsidRPr="009B3D23">
        <w:t>men. Det finns två starka skäl till att verksamheten i stället bör finansieras av staten.</w:t>
      </w:r>
    </w:p>
    <w:p w:rsidR="00F15627" w:rsidRPr="009B3D23" w:rsidRDefault="00F15627" w:rsidP="00203FFE">
      <w:pPr>
        <w:pStyle w:val="Normaltindrag"/>
      </w:pPr>
      <w:r w:rsidRPr="009B3D23">
        <w:t>För det första bör löften som ställs ut av staten också finansieras av staten. Särskilt när lagstiftningen är så detaljerad att kommunernas handlingsutry</w:t>
      </w:r>
      <w:r w:rsidRPr="009B3D23">
        <w:t>m</w:t>
      </w:r>
      <w:r w:rsidRPr="009B3D23">
        <w:t>me är näst intill obefintligt. Det kommunala självstyret är starkt kopplat till att kunna förena utförandet av uppgifter med lokala politiska beslut och avvä</w:t>
      </w:r>
      <w:r w:rsidRPr="009B3D23">
        <w:t>g</w:t>
      </w:r>
      <w:r w:rsidRPr="009B3D23">
        <w:t>ningar. Om det utrymmet saknas bör verksamheten finansieras av staten.</w:t>
      </w:r>
    </w:p>
    <w:p w:rsidR="008757DB" w:rsidRPr="009B3D23" w:rsidRDefault="00F15627" w:rsidP="00203FFE">
      <w:pPr>
        <w:pStyle w:val="Normaltindrag"/>
      </w:pPr>
      <w:r w:rsidRPr="009B3D23">
        <w:t>För det andra är risken stor för integritetskränkning av individer i små kommuner. Det finns ett antal fall i landet där medierna uppmärksammat att kommunens kostnader ökat med miljonbelopp på grund av en enda individ. Bristen på anonymitet i små kommuner blottlägger ofta vilka personer det handlar om. Detta är otillfredsställande sett ur drabbade individers synvinkel.</w:t>
      </w:r>
    </w:p>
    <w:p w:rsidR="00F15627" w:rsidRPr="009B3D23" w:rsidRDefault="00F15627" w:rsidP="008757DB">
      <w:pPr>
        <w:pStyle w:val="Rubrik2"/>
      </w:pPr>
      <w:bookmarkStart w:id="13" w:name="_Toc116219587"/>
      <w:r w:rsidRPr="009B3D23">
        <w:t>Psykiskt funktionshindrade och LSS</w:t>
      </w:r>
      <w:bookmarkEnd w:id="13"/>
    </w:p>
    <w:p w:rsidR="00F15627" w:rsidRPr="009B3D23" w:rsidRDefault="00F15627" w:rsidP="00F15627">
      <w:r w:rsidRPr="009B3D23">
        <w:t>De psykiskt funktionshindrade får inte LSS-insatser i den omfattning som lagstiftaren avsett. Psykiatriutredningen ifrån 1992 uppskattade antalet ps</w:t>
      </w:r>
      <w:r w:rsidRPr="009B3D23">
        <w:t>y</w:t>
      </w:r>
      <w:r w:rsidRPr="009B3D23">
        <w:t>kiskt funktionshindrade som hade behov av LSS-insatser till ca 20 000 ind</w:t>
      </w:r>
      <w:r w:rsidRPr="009B3D23">
        <w:t>i</w:t>
      </w:r>
      <w:r w:rsidRPr="009B3D23">
        <w:t>vider. Ytterligare 20 000 personer hade behov av insatser vad gäller daglig social verksamhet. I september 2002 erhöll c</w:t>
      </w:r>
      <w:r w:rsidR="00C633E2" w:rsidRPr="009B3D23">
        <w:t>a</w:t>
      </w:r>
      <w:r w:rsidRPr="009B3D23">
        <w:t xml:space="preserve"> 2 700 personer insatser enligt LSS på grund av psykiska funktionshinder.</w:t>
      </w:r>
    </w:p>
    <w:p w:rsidR="00F15627" w:rsidRPr="009B3D23" w:rsidRDefault="00F15627" w:rsidP="00203FFE">
      <w:pPr>
        <w:pStyle w:val="Normaltindrag"/>
      </w:pPr>
      <w:r w:rsidRPr="009B3D23">
        <w:t>Handläggare på kommunerna anser att lagen är svår att tillämpa. De b</w:t>
      </w:r>
      <w:r w:rsidR="00C633E2" w:rsidRPr="009B3D23">
        <w:t>evi</w:t>
      </w:r>
      <w:r w:rsidR="00C633E2" w:rsidRPr="009B3D23">
        <w:t>l</w:t>
      </w:r>
      <w:r w:rsidR="00C633E2" w:rsidRPr="009B3D23">
        <w:t>jar därför insatser enligt s</w:t>
      </w:r>
      <w:r w:rsidRPr="009B3D23">
        <w:t>ocialtjänstlagen, vilket innebär att insatserna inte är anpassade efter den enskildes speciella behov. Det finns betydande kunskap</w:t>
      </w:r>
      <w:r w:rsidRPr="009B3D23">
        <w:t>s</w:t>
      </w:r>
      <w:r w:rsidRPr="009B3D23">
        <w:t>brister på kommuner och försäkringskassor kring psykiskt funktionshindrades behov.</w:t>
      </w:r>
    </w:p>
    <w:p w:rsidR="008757DB" w:rsidRPr="009B3D23" w:rsidRDefault="00F15627" w:rsidP="00203FFE">
      <w:pPr>
        <w:pStyle w:val="Normaltindrag"/>
      </w:pPr>
      <w:r w:rsidRPr="009B3D23">
        <w:t>Regeringen bör göra en översyn av hur LSS-lagstiftningen fungerar för psykiskt funktionshindrade. Översynen bör omfatta frågor som hur insatserna är preciserade med tanke på gruppens behov och personkretsens avgränsning.</w:t>
      </w:r>
    </w:p>
    <w:p w:rsidR="00F15627" w:rsidRPr="009B3D23" w:rsidRDefault="00C633E2" w:rsidP="001C365B">
      <w:pPr>
        <w:pStyle w:val="Rubrik2"/>
      </w:pPr>
      <w:bookmarkStart w:id="14" w:name="_Toc116219588"/>
      <w:r w:rsidRPr="009B3D23">
        <w:t>Stöd enligt s</w:t>
      </w:r>
      <w:r w:rsidR="00F15627" w:rsidRPr="009B3D23">
        <w:t>ocialtjänstlagen</w:t>
      </w:r>
      <w:bookmarkEnd w:id="14"/>
    </w:p>
    <w:p w:rsidR="008757DB" w:rsidRPr="009B3D23" w:rsidRDefault="00F15627" w:rsidP="008757DB">
      <w:r w:rsidRPr="009B3D23">
        <w:t>Det är för den enskilde stor skillnad på de stödinsatser som ges genom LSS respektive SoL. Stöd genom LSS ger sammantaget en bättre livskvalitet på grund av den stödbehövandes möjligheter till inflytande över vilka insatser som ges. Den enskilde har inte rätt till försörjningsstöd för de höga merkos</w:t>
      </w:r>
      <w:r w:rsidRPr="009B3D23">
        <w:t>t</w:t>
      </w:r>
      <w:r w:rsidRPr="009B3D23">
        <w:t xml:space="preserve">nader som funktionshindret medför. Kristdemokraterna menar </w:t>
      </w:r>
      <w:r w:rsidR="00C633E2" w:rsidRPr="009B3D23">
        <w:t xml:space="preserve">därför </w:t>
      </w:r>
      <w:r w:rsidRPr="009B3D23">
        <w:t>att pe</w:t>
      </w:r>
      <w:r w:rsidRPr="009B3D23">
        <w:t>r</w:t>
      </w:r>
      <w:r w:rsidRPr="009B3D23">
        <w:t>sonligt stöd ska vara en rättighet även inom SoL.</w:t>
      </w:r>
    </w:p>
    <w:p w:rsidR="00F15627" w:rsidRPr="009B3D23" w:rsidRDefault="00F15627" w:rsidP="008757DB">
      <w:pPr>
        <w:pStyle w:val="Rubrik1"/>
      </w:pPr>
      <w:bookmarkStart w:id="15" w:name="_Toc116219589"/>
      <w:r w:rsidRPr="009B3D23">
        <w:t>Bilstödet</w:t>
      </w:r>
      <w:bookmarkEnd w:id="15"/>
    </w:p>
    <w:p w:rsidR="00F15627" w:rsidRPr="009B3D23" w:rsidRDefault="00F15627" w:rsidP="00F15627">
      <w:r w:rsidRPr="009B3D23">
        <w:t xml:space="preserve">Bilstödet är ett bidrag till funktionshindrade personer för köp och anpassning av motorfordon. Bilstödet behöver förändras </w:t>
      </w:r>
      <w:r w:rsidR="00C633E2" w:rsidRPr="009B3D23">
        <w:t>–</w:t>
      </w:r>
      <w:r w:rsidRPr="009B3D23">
        <w:t xml:space="preserve"> det är en tillgänglighetsfråga som berör många funktionshindrade människor. Ett tydligare brukarperspe</w:t>
      </w:r>
      <w:r w:rsidRPr="009B3D23">
        <w:t>k</w:t>
      </w:r>
      <w:r w:rsidRPr="009B3D23">
        <w:t>tiv är nödvändigt. Den faktiska funktionsnedsättningen måste utgöra grund för rätten till bilstöd.</w:t>
      </w:r>
    </w:p>
    <w:p w:rsidR="00317404" w:rsidRPr="009B3D23" w:rsidRDefault="00317404" w:rsidP="00203FFE">
      <w:pPr>
        <w:pStyle w:val="Normaltindrag"/>
      </w:pPr>
      <w:r w:rsidRPr="009B3D23">
        <w:t xml:space="preserve">Bilstödsutredningen har överlämnat ett betänkande Mobil med bil </w:t>
      </w:r>
      <w:r w:rsidR="00C633E2" w:rsidRPr="009B3D23">
        <w:t>–</w:t>
      </w:r>
      <w:r w:rsidRPr="009B3D23">
        <w:t xml:space="preserve"> Ett nytt synsätt på bilstöd och färdtjänst (SOU 2005:26). Utredningen anser att starka skäl talar för att på olika sätt utöka möjligheterna för personer med funktionshinder att kunna förflytta sig med egen bil. Utredningen lämnar därför ett antal förslag för att ge betydligt fler personer med funktionshinder möjlighet att resa med egen bil anpassa</w:t>
      </w:r>
      <w:r w:rsidR="00C633E2" w:rsidRPr="009B3D23">
        <w:t>d efter deras behov. Detta ska</w:t>
      </w:r>
      <w:r w:rsidRPr="009B3D23">
        <w:t xml:space="preserve"> ske dels genom att det statliga bilstödet görs tillgängligt för ytterligare grupper, dels genom att det öppnas en möjlighet för landets kommuner att lämna stöd för anpassning och anskaffning av motorfordon, som ett alternativ till färdtjän</w:t>
      </w:r>
      <w:r w:rsidRPr="009B3D23">
        <w:t>s</w:t>
      </w:r>
      <w:r w:rsidRPr="009B3D23">
        <w:t>ten.</w:t>
      </w:r>
    </w:p>
    <w:p w:rsidR="00317404" w:rsidRPr="009B3D23" w:rsidRDefault="00317404" w:rsidP="00203FFE">
      <w:pPr>
        <w:pStyle w:val="Normaltindrag"/>
      </w:pPr>
      <w:r w:rsidRPr="009B3D23">
        <w:t xml:space="preserve">En slutsats av utredningens jämförelse mellan färdtjänst och bilstöd är att det ofta är mer kostnadseffektivt för samhället att erbjuda någon form av bilstöd för en person som reser mycket </w:t>
      </w:r>
      <w:r w:rsidR="00C633E2" w:rsidRPr="009B3D23">
        <w:t xml:space="preserve">med </w:t>
      </w:r>
      <w:r w:rsidRPr="009B3D23">
        <w:t>färdtjänst.</w:t>
      </w:r>
    </w:p>
    <w:p w:rsidR="00F15627" w:rsidRPr="009B3D23" w:rsidRDefault="00F15627" w:rsidP="00203FFE">
      <w:pPr>
        <w:pStyle w:val="Normaltindrag"/>
      </w:pPr>
      <w:r w:rsidRPr="009B3D23">
        <w:t>Bilstödet kan idag endast ges till en person med funktionshinder i arbetsför ålder (upp till 65 år, förtidspensionerad upp till 50 år) och till förälder till ett handikappat barn. Cirka 25 000 personer är beviljade bilstöd. Kristdemokr</w:t>
      </w:r>
      <w:r w:rsidRPr="009B3D23">
        <w:t>a</w:t>
      </w:r>
      <w:r w:rsidRPr="009B3D23">
        <w:t>terna anser att den faktiska funktionsnedsättningen ska utgöra grund för rätten till bilstöd. I de fall då en person inte själv kan framföra ett fordon ska fami</w:t>
      </w:r>
      <w:r w:rsidRPr="009B3D23">
        <w:t>l</w:t>
      </w:r>
      <w:r w:rsidRPr="009B3D23">
        <w:t>jemedlemmar eller assistenter kunna fungera som chaufför.</w:t>
      </w:r>
    </w:p>
    <w:p w:rsidR="00F15627" w:rsidRPr="009B3D23" w:rsidRDefault="00F15627" w:rsidP="00203FFE">
      <w:pPr>
        <w:pStyle w:val="Normaltindrag"/>
      </w:pPr>
      <w:r w:rsidRPr="009B3D23">
        <w:t>Kristdemokraterna vill att kom</w:t>
      </w:r>
      <w:r w:rsidR="00C633E2" w:rsidRPr="009B3D23">
        <w:t>petens tillförs handläggare på F</w:t>
      </w:r>
      <w:r w:rsidRPr="009B3D23">
        <w:t>örsäkring</w:t>
      </w:r>
      <w:r w:rsidRPr="009B3D23">
        <w:t>s</w:t>
      </w:r>
      <w:r w:rsidRPr="009B3D23">
        <w:t>kassan och försäkringsläkare. Teknisk och ergonomisk kompetens måste finnas hos de</w:t>
      </w:r>
      <w:r w:rsidR="00C633E2" w:rsidRPr="009B3D23">
        <w:t>m</w:t>
      </w:r>
      <w:r w:rsidRPr="009B3D23">
        <w:t xml:space="preserve"> som handlägger bilstödet. De åldersgränser som finns ska slopas. Anpassningar av fordonet måste ofta göras. Sådana anpassningar som är nödvändiga på grund av funktionshind</w:t>
      </w:r>
      <w:r w:rsidR="00C633E2" w:rsidRPr="009B3D23">
        <w:t>ret</w:t>
      </w:r>
      <w:r w:rsidRPr="009B3D23">
        <w:t xml:space="preserve"> ska täckas av anpassningsbidrag.</w:t>
      </w:r>
    </w:p>
    <w:p w:rsidR="008757DB" w:rsidRPr="009B3D23" w:rsidRDefault="00F15627" w:rsidP="00203FFE">
      <w:pPr>
        <w:pStyle w:val="Normaltindrag"/>
      </w:pPr>
      <w:r w:rsidRPr="009B3D23">
        <w:t>Regeringen bör ta initiativ till att se över möjligheterna att tillskapa någon form av ackreditering av företag som anpassar bilar. I dagsläget kan vilken bilfirma som helst anpassa bilar. En ackreditering skulle både den enskilde, staten och bilfirmorna tjäna på.</w:t>
      </w:r>
      <w:r w:rsidR="00317404" w:rsidRPr="009B3D23">
        <w:t xml:space="preserve"> Detta bör ges </w:t>
      </w:r>
      <w:r w:rsidR="00F63BDA" w:rsidRPr="009B3D23">
        <w:t>regeringen till känna.</w:t>
      </w:r>
    </w:p>
    <w:p w:rsidR="000B00A4" w:rsidRPr="009B3D23" w:rsidRDefault="000B00A4" w:rsidP="00203FFE">
      <w:pPr>
        <w:pStyle w:val="Normaltindrag"/>
      </w:pPr>
      <w:r w:rsidRPr="009B3D23">
        <w:t>Vidare har regeringen under många år anslagit otillräckliga resurser till bilstöd för funktionshindrade. Kristdemokraterna höjer anslaget till bilstöd med 100 miljoner kronor per år de närmaste två åren.</w:t>
      </w:r>
    </w:p>
    <w:p w:rsidR="00F15627" w:rsidRPr="009B3D23" w:rsidRDefault="00F15627" w:rsidP="008757DB">
      <w:pPr>
        <w:pStyle w:val="Rubrik1"/>
      </w:pPr>
      <w:bookmarkStart w:id="16" w:name="_Toc116219590"/>
      <w:r w:rsidRPr="009B3D23">
        <w:t>Dolda funktionshinder</w:t>
      </w:r>
      <w:bookmarkEnd w:id="16"/>
    </w:p>
    <w:p w:rsidR="00F15627" w:rsidRPr="009B3D23" w:rsidRDefault="00F15627" w:rsidP="00F15627">
      <w:r w:rsidRPr="009B3D23">
        <w:t>Funktionshinder är många gånger dolda. Till de dolda handikappen räknas</w:t>
      </w:r>
      <w:r w:rsidR="0070503F" w:rsidRPr="009B3D23">
        <w:t xml:space="preserve"> bland annat</w:t>
      </w:r>
      <w:r w:rsidRPr="009B3D23">
        <w:t xml:space="preserve"> allergier, psykiska sjukdomar och neurologiska funktionshinder. Att individens handikapp är osynligt kan innebära en särskilt stor belastning för den som är drabbad.</w:t>
      </w:r>
    </w:p>
    <w:p w:rsidR="0070503F" w:rsidRPr="009B3D23" w:rsidRDefault="0070503F" w:rsidP="00203FFE">
      <w:pPr>
        <w:pStyle w:val="Normaltindrag"/>
      </w:pPr>
      <w:r w:rsidRPr="009B3D23">
        <w:t>Alla med dolda funktionshinder som vill ska få en individuell vårdplan. Det ska även erbjudas i de fall insatserna inte ges enligt LSS. För att kunna erbjuda människor en attraktiv vård krävs att ett mer individuellt arbetssätt tillämpas där den enskildes möjligheter, önskemål och resurser står i centrum. Oavsett vem som ger vården, offentlig eller enskild vårdgivare, ska individ</w:t>
      </w:r>
      <w:r w:rsidRPr="009B3D23">
        <w:t>u</w:t>
      </w:r>
      <w:r w:rsidRPr="009B3D23">
        <w:t>ella vårdplaner användas. I planen ska alla insatser som behövs finnas med. Det kan vara vad kommunen eller landsting</w:t>
      </w:r>
      <w:r w:rsidR="00EF78B1" w:rsidRPr="009B3D23">
        <w:t>et</w:t>
      </w:r>
      <w:r w:rsidRPr="009B3D23">
        <w:t xml:space="preserve"> ska tillgodose, men även övrigt som den enskilde är i behov av för att uppnå goda levnadsvillkor. Det kan vara sjukvårdsinsatser, arbetsträning, sjukgymnastik, studier, rekreation m.m. Planen ska vara den enskildes arbetsinstrument för att skapa sig ett självstä</w:t>
      </w:r>
      <w:r w:rsidRPr="009B3D23">
        <w:t>n</w:t>
      </w:r>
      <w:r w:rsidRPr="009B3D23">
        <w:t>digt liv, inte en dokumentation över en myndighets insatser.</w:t>
      </w:r>
    </w:p>
    <w:p w:rsidR="00F15627" w:rsidRPr="009B3D23" w:rsidRDefault="00F15627" w:rsidP="00203FFE">
      <w:pPr>
        <w:pStyle w:val="Normaltindrag"/>
      </w:pPr>
      <w:r w:rsidRPr="009B3D23">
        <w:t>Många drabbas någon gång under livet av psykisk ohälsa. Utifrån den he</w:t>
      </w:r>
      <w:r w:rsidRPr="009B3D23">
        <w:t>l</w:t>
      </w:r>
      <w:r w:rsidRPr="009B3D23">
        <w:t>hetssyn på hälsa som Kristdemokraterna förespråkar är det naturligt att se på sambanden mellan kropp och själ, människa och samhälle. En viktig uppgift är att med större engagemang införliva det synsättet i alla insatser som sker när någon drabbas av psykisk ohälsa. För många är det förenat med stor räd</w:t>
      </w:r>
      <w:r w:rsidRPr="009B3D23">
        <w:t>s</w:t>
      </w:r>
      <w:r w:rsidRPr="009B3D23">
        <w:t>la och ibland skam att drabbas av psykisk ohälsa.</w:t>
      </w:r>
    </w:p>
    <w:p w:rsidR="00203FFE" w:rsidRPr="009B3D23" w:rsidRDefault="00F15627" w:rsidP="00203FFE">
      <w:pPr>
        <w:pStyle w:val="Normaltindrag"/>
      </w:pPr>
      <w:r w:rsidRPr="009B3D23">
        <w:t>Reaktionerna som kan möta den drabbade är undvikande, bortförklaringar, förvåning eller likgiltighet. Det kan ibland vara begripligt då det kan handla om tillstånd och beteenden som väcker många känslor av rädsla, osäkerhet och sorg. Det är ofta brist på kunskap och erfarenhet hos omgivningen som skapar grund för att psykiska funktionshinder blir ett handikapp.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78B1" w:rsidRPr="009B3D23">
        <w:tblPrEx>
          <w:tblCellMar>
            <w:top w:w="0" w:type="dxa"/>
            <w:bottom w:w="0" w:type="dxa"/>
          </w:tblCellMar>
        </w:tblPrEx>
        <w:trPr>
          <w:cantSplit/>
        </w:trPr>
        <w:tc>
          <w:tcPr>
            <w:tcW w:w="3046" w:type="dxa"/>
          </w:tcPr>
          <w:p w:rsidR="00EF78B1" w:rsidRPr="009B3D23" w:rsidRDefault="00EF78B1" w:rsidP="00EF78B1">
            <w:pPr>
              <w:pStyle w:val="UnderskriftDatum"/>
              <w:spacing w:before="240"/>
            </w:pPr>
            <w:r w:rsidRPr="009B3D23">
              <w:t>Stockholm den 30 september 2005</w:t>
            </w:r>
          </w:p>
        </w:tc>
        <w:tc>
          <w:tcPr>
            <w:tcW w:w="3047" w:type="dxa"/>
          </w:tcPr>
          <w:p w:rsidR="00EF78B1" w:rsidRPr="009B3D23" w:rsidRDefault="00EF78B1" w:rsidP="00EF78B1">
            <w:pPr>
              <w:pStyle w:val="Underskrifter"/>
              <w:spacing w:before="240"/>
            </w:pPr>
          </w:p>
        </w:tc>
      </w:tr>
      <w:tr w:rsidR="00EF78B1" w:rsidRPr="009B3D23">
        <w:tblPrEx>
          <w:tblCellMar>
            <w:top w:w="0" w:type="dxa"/>
            <w:bottom w:w="0" w:type="dxa"/>
          </w:tblCellMar>
        </w:tblPrEx>
        <w:trPr>
          <w:cantSplit/>
        </w:trPr>
        <w:tc>
          <w:tcPr>
            <w:tcW w:w="3046" w:type="dxa"/>
          </w:tcPr>
          <w:p w:rsidR="00EF78B1" w:rsidRPr="009B3D23" w:rsidRDefault="00EF78B1" w:rsidP="00EF78B1">
            <w:pPr>
              <w:pStyle w:val="Underskrifter"/>
            </w:pPr>
            <w:r w:rsidRPr="009B3D23">
              <w:t>Chatrine Pålsson (kd)</w:t>
            </w:r>
          </w:p>
        </w:tc>
        <w:tc>
          <w:tcPr>
            <w:tcW w:w="3047" w:type="dxa"/>
          </w:tcPr>
          <w:p w:rsidR="00EF78B1" w:rsidRPr="009B3D23" w:rsidRDefault="00EF78B1" w:rsidP="00EF78B1">
            <w:pPr>
              <w:pStyle w:val="Underskrifter"/>
            </w:pPr>
          </w:p>
        </w:tc>
      </w:tr>
      <w:tr w:rsidR="00EF78B1" w:rsidRPr="009B3D23">
        <w:tblPrEx>
          <w:tblCellMar>
            <w:top w:w="0" w:type="dxa"/>
            <w:bottom w:w="0" w:type="dxa"/>
          </w:tblCellMar>
        </w:tblPrEx>
        <w:trPr>
          <w:cantSplit/>
        </w:trPr>
        <w:tc>
          <w:tcPr>
            <w:tcW w:w="3046" w:type="dxa"/>
          </w:tcPr>
          <w:p w:rsidR="00EF78B1" w:rsidRPr="009B3D23" w:rsidRDefault="00EF78B1" w:rsidP="00EF78B1">
            <w:pPr>
              <w:pStyle w:val="Underskrifter"/>
            </w:pPr>
            <w:r w:rsidRPr="009B3D23">
              <w:t>Inger Davidson (kd)</w:t>
            </w:r>
          </w:p>
        </w:tc>
        <w:tc>
          <w:tcPr>
            <w:tcW w:w="3047" w:type="dxa"/>
          </w:tcPr>
          <w:p w:rsidR="00EF78B1" w:rsidRPr="009B3D23" w:rsidRDefault="00EF78B1" w:rsidP="00EF78B1">
            <w:pPr>
              <w:pStyle w:val="Underskrifter"/>
            </w:pPr>
            <w:r w:rsidRPr="009B3D23">
              <w:t>Ulrik Lindgren (kd)</w:t>
            </w:r>
          </w:p>
        </w:tc>
      </w:tr>
      <w:tr w:rsidR="00EF78B1" w:rsidRPr="009B3D23">
        <w:tblPrEx>
          <w:tblCellMar>
            <w:top w:w="0" w:type="dxa"/>
            <w:bottom w:w="0" w:type="dxa"/>
          </w:tblCellMar>
        </w:tblPrEx>
        <w:trPr>
          <w:cantSplit/>
        </w:trPr>
        <w:tc>
          <w:tcPr>
            <w:tcW w:w="3046" w:type="dxa"/>
          </w:tcPr>
          <w:p w:rsidR="00EF78B1" w:rsidRPr="009B3D23" w:rsidRDefault="00EF78B1" w:rsidP="00EF78B1">
            <w:pPr>
              <w:pStyle w:val="Underskrifter"/>
            </w:pPr>
            <w:r w:rsidRPr="009B3D23">
              <w:t>Rosita Runegrund (kd)</w:t>
            </w:r>
          </w:p>
        </w:tc>
        <w:tc>
          <w:tcPr>
            <w:tcW w:w="3047" w:type="dxa"/>
          </w:tcPr>
          <w:p w:rsidR="00EF78B1" w:rsidRPr="009B3D23" w:rsidRDefault="00EF78B1" w:rsidP="00EF78B1">
            <w:pPr>
              <w:pStyle w:val="Underskrifter"/>
            </w:pPr>
            <w:r w:rsidRPr="009B3D23">
              <w:t>Sven Brus (kd)</w:t>
            </w:r>
          </w:p>
        </w:tc>
      </w:tr>
      <w:tr w:rsidR="00EF78B1" w:rsidRPr="009B3D23">
        <w:tblPrEx>
          <w:tblCellMar>
            <w:top w:w="0" w:type="dxa"/>
            <w:bottom w:w="0" w:type="dxa"/>
          </w:tblCellMar>
        </w:tblPrEx>
        <w:trPr>
          <w:cantSplit/>
        </w:trPr>
        <w:tc>
          <w:tcPr>
            <w:tcW w:w="3046" w:type="dxa"/>
          </w:tcPr>
          <w:p w:rsidR="00EF78B1" w:rsidRPr="009B3D23" w:rsidRDefault="00EF78B1" w:rsidP="00EF78B1">
            <w:pPr>
              <w:pStyle w:val="Underskrifter"/>
            </w:pPr>
            <w:r w:rsidRPr="009B3D23">
              <w:t>Kenneth Lantz (kd)</w:t>
            </w:r>
          </w:p>
        </w:tc>
        <w:tc>
          <w:tcPr>
            <w:tcW w:w="3047" w:type="dxa"/>
          </w:tcPr>
          <w:p w:rsidR="00EF78B1" w:rsidRPr="009B3D23" w:rsidRDefault="00EF78B1" w:rsidP="00EF78B1">
            <w:pPr>
              <w:pStyle w:val="Underskrifter"/>
            </w:pPr>
            <w:r w:rsidRPr="009B3D23">
              <w:t>Torsten Lindström (kd)</w:t>
            </w:r>
          </w:p>
        </w:tc>
      </w:tr>
      <w:tr w:rsidR="00EF78B1" w:rsidRPr="009B3D23">
        <w:tblPrEx>
          <w:tblCellMar>
            <w:top w:w="0" w:type="dxa"/>
            <w:bottom w:w="0" w:type="dxa"/>
          </w:tblCellMar>
        </w:tblPrEx>
        <w:trPr>
          <w:cantSplit/>
        </w:trPr>
        <w:tc>
          <w:tcPr>
            <w:tcW w:w="3046" w:type="dxa"/>
          </w:tcPr>
          <w:p w:rsidR="00EF78B1" w:rsidRPr="009B3D23" w:rsidRDefault="00EF78B1" w:rsidP="00EF78B1">
            <w:pPr>
              <w:pStyle w:val="Underskrifter"/>
            </w:pPr>
            <w:r w:rsidRPr="009B3D23">
              <w:t>Gunilla Tjernberg (kd)</w:t>
            </w:r>
          </w:p>
        </w:tc>
        <w:tc>
          <w:tcPr>
            <w:tcW w:w="3047" w:type="dxa"/>
          </w:tcPr>
          <w:p w:rsidR="00EF78B1" w:rsidRPr="009B3D23" w:rsidRDefault="00EF78B1" w:rsidP="00EF78B1">
            <w:pPr>
              <w:pStyle w:val="Underskrifter"/>
            </w:pPr>
            <w:r w:rsidRPr="009B3D23">
              <w:t>Dan Kihlström (kd)</w:t>
            </w:r>
          </w:p>
        </w:tc>
      </w:tr>
      <w:tr w:rsidR="00EF78B1" w:rsidRPr="009B3D23">
        <w:tblPrEx>
          <w:tblCellMar>
            <w:top w:w="0" w:type="dxa"/>
            <w:bottom w:w="0" w:type="dxa"/>
          </w:tblCellMar>
        </w:tblPrEx>
        <w:trPr>
          <w:cantSplit/>
        </w:trPr>
        <w:tc>
          <w:tcPr>
            <w:tcW w:w="3046" w:type="dxa"/>
          </w:tcPr>
          <w:p w:rsidR="00EF78B1" w:rsidRPr="009B3D23" w:rsidRDefault="00EF78B1" w:rsidP="00EF78B1">
            <w:pPr>
              <w:pStyle w:val="Underskrifter"/>
            </w:pPr>
            <w:r w:rsidRPr="009B3D23">
              <w:t>Olle Sandahl (kd)</w:t>
            </w:r>
          </w:p>
        </w:tc>
        <w:tc>
          <w:tcPr>
            <w:tcW w:w="3047" w:type="dxa"/>
          </w:tcPr>
          <w:p w:rsidR="00EF78B1" w:rsidRPr="009B3D23" w:rsidRDefault="00EF78B1" w:rsidP="00EF78B1">
            <w:pPr>
              <w:pStyle w:val="Underskrifter"/>
            </w:pPr>
          </w:p>
        </w:tc>
      </w:tr>
    </w:tbl>
    <w:p w:rsidR="008757DB" w:rsidRPr="009B3D23" w:rsidRDefault="008757DB" w:rsidP="00EF78B1">
      <w:pPr>
        <w:pStyle w:val="Normaltindrag"/>
      </w:pPr>
    </w:p>
    <w:sectPr w:rsidR="008757DB" w:rsidRPr="009B3D23" w:rsidSect="00EF78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F66" w:rsidRPr="009B3D23" w:rsidRDefault="006C1F66">
      <w:r w:rsidRPr="009B3D23">
        <w:separator/>
      </w:r>
    </w:p>
  </w:endnote>
  <w:endnote w:type="continuationSeparator" w:id="0">
    <w:p w:rsidR="006C1F66" w:rsidRPr="009B3D23" w:rsidRDefault="006C1F66">
      <w:r w:rsidRPr="009B3D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E21" w:rsidRPr="009B3D23" w:rsidRDefault="009B3D23" w:rsidP="00EF78B1">
    <w:pPr>
      <w:pStyle w:val="Sidfot"/>
    </w:pPr>
    <w:r w:rsidRPr="009B3D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237121311"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E21" w:rsidRDefault="00051E21">
                          <w:pPr>
                            <w:pStyle w:val="NormalS5sidnrV"/>
                          </w:pPr>
                          <w:r>
                            <w:fldChar w:fldCharType="begin"/>
                          </w:r>
                          <w:r>
                            <w:instrText xml:space="preserve"> PAGE *\charformat</w:instrText>
                          </w:r>
                          <w:r>
                            <w:fldChar w:fldCharType="separate"/>
                          </w:r>
                          <w:r w:rsidR="0004093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1E21" w:rsidRDefault="00051E21">
                    <w:pPr>
                      <w:pStyle w:val="NormalS5sidnrV"/>
                    </w:pPr>
                    <w:r>
                      <w:fldChar w:fldCharType="begin"/>
                    </w:r>
                    <w:r>
                      <w:instrText xml:space="preserve"> PAGE *\charformat</w:instrText>
                    </w:r>
                    <w:r>
                      <w:fldChar w:fldCharType="separate"/>
                    </w:r>
                    <w:r w:rsidR="0004093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E21" w:rsidRPr="009B3D23" w:rsidRDefault="009B3D23" w:rsidP="00EF78B1">
    <w:pPr>
      <w:pStyle w:val="Sidfot"/>
    </w:pPr>
    <w:r w:rsidRPr="009B3D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18433535"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E21" w:rsidRDefault="00051E21">
                          <w:pPr>
                            <w:pStyle w:val="NormalS5sidnrH"/>
                            <w:ind w:right="0"/>
                          </w:pPr>
                          <w:r>
                            <w:fldChar w:fldCharType="begin"/>
                          </w:r>
                          <w:r>
                            <w:instrText xml:space="preserve"> PAGE *\charformat</w:instrText>
                          </w:r>
                          <w:r>
                            <w:fldChar w:fldCharType="separate"/>
                          </w:r>
                          <w:r w:rsidR="0004093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1E21" w:rsidRDefault="00051E21">
                    <w:pPr>
                      <w:pStyle w:val="NormalS5sidnrH"/>
                      <w:ind w:right="0"/>
                    </w:pPr>
                    <w:r>
                      <w:fldChar w:fldCharType="begin"/>
                    </w:r>
                    <w:r>
                      <w:instrText xml:space="preserve"> PAGE *\charformat</w:instrText>
                    </w:r>
                    <w:r>
                      <w:fldChar w:fldCharType="separate"/>
                    </w:r>
                    <w:r w:rsidR="0004093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E21" w:rsidRPr="009B3D23" w:rsidRDefault="009B3D23" w:rsidP="00EF78B1">
    <w:pPr>
      <w:pStyle w:val="Sidfot"/>
    </w:pPr>
    <w:r w:rsidRPr="009B3D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4798000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E21" w:rsidRDefault="00051E21">
                          <w:pPr>
                            <w:pStyle w:val="NormalS5sidnrH"/>
                            <w:ind w:right="0"/>
                          </w:pPr>
                          <w:r>
                            <w:fldChar w:fldCharType="begin"/>
                          </w:r>
                          <w:r>
                            <w:instrText xml:space="preserve"> PAGE *\charformat</w:instrText>
                          </w:r>
                          <w:r>
                            <w:fldChar w:fldCharType="separate"/>
                          </w:r>
                          <w:r w:rsidR="0004093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1E21" w:rsidRDefault="00051E21">
                    <w:pPr>
                      <w:pStyle w:val="NormalS5sidnrH"/>
                      <w:ind w:right="0"/>
                    </w:pPr>
                    <w:r>
                      <w:fldChar w:fldCharType="begin"/>
                    </w:r>
                    <w:r>
                      <w:instrText xml:space="preserve"> PAGE *\charformat</w:instrText>
                    </w:r>
                    <w:r>
                      <w:fldChar w:fldCharType="separate"/>
                    </w:r>
                    <w:r w:rsidR="0004093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F66" w:rsidRPr="009B3D23" w:rsidRDefault="006C1F66">
      <w:r w:rsidRPr="009B3D23">
        <w:separator/>
      </w:r>
    </w:p>
  </w:footnote>
  <w:footnote w:type="continuationSeparator" w:id="0">
    <w:p w:rsidR="006C1F66" w:rsidRPr="009B3D23" w:rsidRDefault="006C1F66">
      <w:r w:rsidRPr="009B3D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E21" w:rsidRPr="009B3D23" w:rsidRDefault="009B3D23" w:rsidP="00EF78B1">
    <w:pPr>
      <w:pStyle w:val="Sidhuvud"/>
    </w:pPr>
    <w:r w:rsidRPr="009B3D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49576119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E21" w:rsidRDefault="00051E21">
                          <w:pPr>
                            <w:pStyle w:val="KantRubrikS5V"/>
                          </w:pPr>
                          <w:r>
                            <w:fldChar w:fldCharType="begin"/>
                          </w:r>
                          <w:r>
                            <w:instrText xml:space="preserve"> DOCPROPERTY "YearUser" *\charformat </w:instrText>
                          </w:r>
                          <w:r>
                            <w:fldChar w:fldCharType="separate"/>
                          </w:r>
                          <w:r w:rsidR="005419D1">
                            <w:t>2005/06</w:t>
                          </w:r>
                          <w:r>
                            <w:fldChar w:fldCharType="end"/>
                          </w:r>
                          <w:r>
                            <w:t>:</w:t>
                          </w:r>
                          <w:r>
                            <w:fldChar w:fldCharType="begin"/>
                          </w:r>
                          <w:r>
                            <w:instrText xml:space="preserve"> DOCPROPERTY "Motionsnummer" *\charformat </w:instrText>
                          </w:r>
                          <w:r>
                            <w:fldChar w:fldCharType="separate"/>
                          </w:r>
                          <w:r w:rsidR="005419D1">
                            <w:t>So706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1E21" w:rsidRDefault="00051E21">
                    <w:pPr>
                      <w:pStyle w:val="KantRubrikS5V"/>
                    </w:pPr>
                    <w:r>
                      <w:fldChar w:fldCharType="begin"/>
                    </w:r>
                    <w:r>
                      <w:instrText xml:space="preserve"> DOCPROPERTY "YearUser" *\charformat </w:instrText>
                    </w:r>
                    <w:r>
                      <w:fldChar w:fldCharType="separate"/>
                    </w:r>
                    <w:r w:rsidR="005419D1">
                      <w:t>2005/06</w:t>
                    </w:r>
                    <w:r>
                      <w:fldChar w:fldCharType="end"/>
                    </w:r>
                    <w:r>
                      <w:t>:</w:t>
                    </w:r>
                    <w:r>
                      <w:fldChar w:fldCharType="begin"/>
                    </w:r>
                    <w:r>
                      <w:instrText xml:space="preserve"> DOCPROPERTY "Motionsnummer" *\charformat </w:instrText>
                    </w:r>
                    <w:r>
                      <w:fldChar w:fldCharType="separate"/>
                    </w:r>
                    <w:r w:rsidR="005419D1">
                      <w:t>So706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E21" w:rsidRPr="009B3D23" w:rsidRDefault="009B3D23" w:rsidP="00EF78B1">
    <w:pPr>
      <w:pStyle w:val="Sidhuvud"/>
    </w:pPr>
    <w:r w:rsidRPr="009B3D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603557678"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E21" w:rsidRDefault="00051E21">
                          <w:pPr>
                            <w:pStyle w:val="KantRubrikS5H"/>
                            <w:ind w:right="0"/>
                          </w:pPr>
                          <w:r>
                            <w:fldChar w:fldCharType="begin"/>
                          </w:r>
                          <w:r>
                            <w:instrText xml:space="preserve"> DOCPROPERTY "YearUser" *\charformat </w:instrText>
                          </w:r>
                          <w:r>
                            <w:fldChar w:fldCharType="separate"/>
                          </w:r>
                          <w:r w:rsidR="005419D1">
                            <w:t>2005/06</w:t>
                          </w:r>
                          <w:r>
                            <w:fldChar w:fldCharType="end"/>
                          </w:r>
                          <w:r>
                            <w:t>:</w:t>
                          </w:r>
                          <w:r>
                            <w:fldChar w:fldCharType="begin"/>
                          </w:r>
                          <w:r>
                            <w:instrText xml:space="preserve"> DOCPROPERTY "Motionsnummer" *\charformat </w:instrText>
                          </w:r>
                          <w:r>
                            <w:fldChar w:fldCharType="separate"/>
                          </w:r>
                          <w:r w:rsidR="005419D1">
                            <w:t>So706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1E21" w:rsidRDefault="00051E21">
                    <w:pPr>
                      <w:pStyle w:val="KantRubrikS5H"/>
                      <w:ind w:right="0"/>
                    </w:pPr>
                    <w:r>
                      <w:fldChar w:fldCharType="begin"/>
                    </w:r>
                    <w:r>
                      <w:instrText xml:space="preserve"> DOCPROPERTY "YearUser" *\charformat </w:instrText>
                    </w:r>
                    <w:r>
                      <w:fldChar w:fldCharType="separate"/>
                    </w:r>
                    <w:r w:rsidR="005419D1">
                      <w:t>2005/06</w:t>
                    </w:r>
                    <w:r>
                      <w:fldChar w:fldCharType="end"/>
                    </w:r>
                    <w:r>
                      <w:t>:</w:t>
                    </w:r>
                    <w:r>
                      <w:fldChar w:fldCharType="begin"/>
                    </w:r>
                    <w:r>
                      <w:instrText xml:space="preserve"> DOCPROPERTY "Motionsnummer" *\charformat </w:instrText>
                    </w:r>
                    <w:r>
                      <w:fldChar w:fldCharType="separate"/>
                    </w:r>
                    <w:r w:rsidR="005419D1">
                      <w:t>So706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E21" w:rsidRPr="009B3D23" w:rsidRDefault="00051E21">
    <w:pPr>
      <w:pStyle w:val="FSHNormal"/>
      <w:tabs>
        <w:tab w:val="right" w:pos="5840"/>
      </w:tabs>
    </w:pPr>
    <w:r w:rsidRPr="009B3D23">
      <w:br/>
    </w:r>
    <w:r w:rsidRPr="009B3D23">
      <w:fldChar w:fldCharType="begin" w:fldLock="1"/>
    </w:r>
    <w:r w:rsidRPr="009B3D23">
      <w:instrText xml:space="preserve"> DOCPROPERTY</w:instrText>
    </w:r>
    <w:r w:rsidRPr="009B3D23">
      <w:rPr>
        <w:sz w:val="18"/>
      </w:rPr>
      <w:instrText xml:space="preserve"> "YearUser" *\charformat </w:instrText>
    </w:r>
    <w:r w:rsidRPr="009B3D23">
      <w:fldChar w:fldCharType="separate"/>
    </w:r>
    <w:r w:rsidR="005419D1" w:rsidRPr="009B3D23">
      <w:t>2005/06</w:t>
    </w:r>
    <w:r w:rsidRPr="009B3D23">
      <w:fldChar w:fldCharType="end"/>
    </w:r>
    <w:r w:rsidRPr="009B3D23">
      <w:t xml:space="preserve"> </w:t>
    </w:r>
    <w:r w:rsidRPr="009B3D23">
      <w:tab/>
      <w:t xml:space="preserve">mnr: </w:t>
    </w:r>
    <w:r w:rsidRPr="009B3D23">
      <w:fldChar w:fldCharType="begin" w:fldLock="1"/>
    </w:r>
    <w:r w:rsidRPr="009B3D23">
      <w:instrText xml:space="preserve"> DOCPROPERTY</w:instrText>
    </w:r>
    <w:r w:rsidRPr="009B3D23">
      <w:rPr>
        <w:sz w:val="18"/>
      </w:rPr>
      <w:instrText xml:space="preserve"> "Motionsnummer" *\charformat </w:instrText>
    </w:r>
    <w:r w:rsidRPr="009B3D23">
      <w:fldChar w:fldCharType="separate"/>
    </w:r>
    <w:r w:rsidR="005419D1" w:rsidRPr="009B3D23">
      <w:t>So706</w:t>
    </w:r>
    <w:r w:rsidRPr="009B3D23">
      <w:fldChar w:fldCharType="end"/>
    </w:r>
    <w:r w:rsidRPr="009B3D23">
      <w:br/>
    </w:r>
    <w:r w:rsidRPr="009B3D23">
      <w:fldChar w:fldCharType="begin" w:fldLock="1"/>
    </w:r>
    <w:r w:rsidRPr="009B3D23">
      <w:instrText xml:space="preserve"> DOCPROPERTY</w:instrText>
    </w:r>
    <w:r w:rsidRPr="009B3D23">
      <w:rPr>
        <w:sz w:val="18"/>
      </w:rPr>
      <w:instrText xml:space="preserve"> "Samling" *\charformat </w:instrText>
    </w:r>
    <w:r w:rsidRPr="009B3D23">
      <w:fldChar w:fldCharType="end"/>
    </w:r>
    <w:r w:rsidRPr="009B3D23">
      <w:tab/>
      <w:t xml:space="preserve">pnr: </w:t>
    </w:r>
    <w:r w:rsidRPr="009B3D23">
      <w:fldChar w:fldCharType="begin" w:fldLock="1"/>
    </w:r>
    <w:r w:rsidRPr="009B3D23">
      <w:instrText xml:space="preserve"> DOCPROPERTY</w:instrText>
    </w:r>
    <w:r w:rsidRPr="009B3D23">
      <w:rPr>
        <w:sz w:val="18"/>
      </w:rPr>
      <w:instrText xml:space="preserve"> "Partinummer" *\charformat </w:instrText>
    </w:r>
    <w:r w:rsidRPr="009B3D23">
      <w:fldChar w:fldCharType="separate"/>
    </w:r>
    <w:r w:rsidR="005419D1" w:rsidRPr="009B3D23">
      <w:t>kd387</w:t>
    </w:r>
    <w:r w:rsidRPr="009B3D23">
      <w:fldChar w:fldCharType="end"/>
    </w:r>
  </w:p>
  <w:p w:rsidR="00051E21" w:rsidRPr="009B3D23" w:rsidRDefault="00051E21">
    <w:pPr>
      <w:pStyle w:val="FSHRub1"/>
    </w:pPr>
    <w:r w:rsidRPr="009B3D23">
      <w:t>Motion till riksdagen</w:t>
    </w:r>
    <w:r w:rsidRPr="009B3D23">
      <w:br/>
    </w:r>
    <w:r w:rsidRPr="009B3D23">
      <w:fldChar w:fldCharType="begin" w:fldLock="1"/>
    </w:r>
    <w:r w:rsidRPr="009B3D23">
      <w:instrText xml:space="preserve"> DOCPROPERTY "YearUser" *\charformat </w:instrText>
    </w:r>
    <w:r w:rsidRPr="009B3D23">
      <w:fldChar w:fldCharType="separate"/>
    </w:r>
    <w:r w:rsidR="005419D1" w:rsidRPr="009B3D23">
      <w:t>2005/06</w:t>
    </w:r>
    <w:r w:rsidRPr="009B3D23">
      <w:fldChar w:fldCharType="end"/>
    </w:r>
    <w:r w:rsidRPr="009B3D23">
      <w:t>:</w:t>
    </w:r>
    <w:r w:rsidRPr="009B3D23">
      <w:fldChar w:fldCharType="begin" w:fldLock="1"/>
    </w:r>
    <w:r w:rsidRPr="009B3D23">
      <w:instrText xml:space="preserve"> DOCPROPERTY "Motionsnummer" *\charformat </w:instrText>
    </w:r>
    <w:r w:rsidRPr="009B3D23">
      <w:fldChar w:fldCharType="separate"/>
    </w:r>
    <w:r w:rsidR="005419D1" w:rsidRPr="009B3D23">
      <w:t>So706</w:t>
    </w:r>
    <w:r w:rsidRPr="009B3D23">
      <w:fldChar w:fldCharType="end"/>
    </w:r>
  </w:p>
  <w:p w:rsidR="00051E21" w:rsidRPr="009B3D23" w:rsidRDefault="00051E21">
    <w:pPr>
      <w:pStyle w:val="FSHNormalS5"/>
    </w:pPr>
    <w:r w:rsidRPr="009B3D23">
      <w:fldChar w:fldCharType="begin" w:fldLock="1"/>
    </w:r>
    <w:r w:rsidRPr="009B3D23">
      <w:instrText xml:space="preserve"> DOCPROPERTY "MotionarText" *\charformat </w:instrText>
    </w:r>
    <w:r w:rsidRPr="009B3D23">
      <w:fldChar w:fldCharType="separate"/>
    </w:r>
    <w:r w:rsidR="005419D1" w:rsidRPr="009B3D23">
      <w:t>av Chatrine Pålsson m.fl. (kd)</w:t>
    </w:r>
    <w:r w:rsidRPr="009B3D23">
      <w:fldChar w:fldCharType="end"/>
    </w:r>
    <w:r w:rsidRPr="009B3D23">
      <w:br/>
    </w:r>
    <w:r w:rsidRPr="009B3D23">
      <w:fldChar w:fldCharType="begin" w:fldLock="1"/>
    </w:r>
    <w:r w:rsidRPr="009B3D23">
      <w:instrText xml:space="preserve"> DOCPROPERTY "SvarFrasKort" *\charformat </w:instrText>
    </w:r>
    <w:r w:rsidRPr="009B3D23">
      <w:fldChar w:fldCharType="end"/>
    </w:r>
  </w:p>
  <w:p w:rsidR="00051E21" w:rsidRPr="009B3D23" w:rsidRDefault="00051E21">
    <w:pPr>
      <w:pStyle w:val="FSHTitel"/>
    </w:pPr>
    <w:r w:rsidRPr="009B3D23">
      <w:fldChar w:fldCharType="begin" w:fldLock="1"/>
    </w:r>
    <w:r w:rsidRPr="009B3D23">
      <w:instrText xml:space="preserve"> DOCPROPERTY</w:instrText>
    </w:r>
    <w:r w:rsidRPr="009B3D23">
      <w:rPr>
        <w:sz w:val="18"/>
      </w:rPr>
      <w:instrText xml:space="preserve"> "RubrikSvar" *\charformat </w:instrText>
    </w:r>
    <w:r w:rsidRPr="009B3D23">
      <w:fldChar w:fldCharType="separate"/>
    </w:r>
    <w:r w:rsidR="005419D1" w:rsidRPr="009B3D23">
      <w:t>Handikappolitiken</w:t>
    </w:r>
    <w:r w:rsidRPr="009B3D23">
      <w:fldChar w:fldCharType="end"/>
    </w:r>
  </w:p>
  <w:p w:rsidR="00051E21" w:rsidRPr="009B3D23" w:rsidRDefault="00051E21" w:rsidP="00EF78B1">
    <w:pPr>
      <w:pStyle w:val="Normal00"/>
      <w:rPr>
        <w:i/>
      </w:rPr>
    </w:pPr>
    <w:r w:rsidRPr="009B3D2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AC2490"/>
    <w:multiLevelType w:val="hybridMultilevel"/>
    <w:tmpl w:val="A844CF8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E7223B"/>
    <w:multiLevelType w:val="multilevel"/>
    <w:tmpl w:val="BCF0BDD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87830BC"/>
    <w:multiLevelType w:val="hybridMultilevel"/>
    <w:tmpl w:val="6CE03922"/>
    <w:lvl w:ilvl="0" w:tplc="7E02983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A426A26"/>
    <w:multiLevelType w:val="hybridMultilevel"/>
    <w:tmpl w:val="2752C0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DD627D"/>
    <w:multiLevelType w:val="multilevel"/>
    <w:tmpl w:val="258CB7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40304302">
    <w:abstractNumId w:val="15"/>
  </w:num>
  <w:num w:numId="2" w16cid:durableId="1162508010">
    <w:abstractNumId w:val="14"/>
  </w:num>
  <w:num w:numId="3" w16cid:durableId="1181430186">
    <w:abstractNumId w:val="17"/>
  </w:num>
  <w:num w:numId="4" w16cid:durableId="1949854265">
    <w:abstractNumId w:val="18"/>
  </w:num>
  <w:num w:numId="5" w16cid:durableId="1268855848">
    <w:abstractNumId w:val="8"/>
  </w:num>
  <w:num w:numId="6" w16cid:durableId="574363052">
    <w:abstractNumId w:val="3"/>
  </w:num>
  <w:num w:numId="7" w16cid:durableId="384912517">
    <w:abstractNumId w:val="2"/>
  </w:num>
  <w:num w:numId="8" w16cid:durableId="1448810466">
    <w:abstractNumId w:val="1"/>
  </w:num>
  <w:num w:numId="9" w16cid:durableId="1833984557">
    <w:abstractNumId w:val="0"/>
  </w:num>
  <w:num w:numId="10" w16cid:durableId="444736554">
    <w:abstractNumId w:val="9"/>
  </w:num>
  <w:num w:numId="11" w16cid:durableId="672298038">
    <w:abstractNumId w:val="7"/>
  </w:num>
  <w:num w:numId="12" w16cid:durableId="239682664">
    <w:abstractNumId w:val="6"/>
  </w:num>
  <w:num w:numId="13" w16cid:durableId="396587683">
    <w:abstractNumId w:val="5"/>
  </w:num>
  <w:num w:numId="14" w16cid:durableId="896476831">
    <w:abstractNumId w:val="4"/>
  </w:num>
  <w:num w:numId="15" w16cid:durableId="1784499071">
    <w:abstractNumId w:val="10"/>
  </w:num>
  <w:num w:numId="16" w16cid:durableId="521286750">
    <w:abstractNumId w:val="11"/>
  </w:num>
  <w:num w:numId="17" w16cid:durableId="1008945911">
    <w:abstractNumId w:val="16"/>
  </w:num>
  <w:num w:numId="18" w16cid:durableId="877279270">
    <w:abstractNumId w:val="19"/>
  </w:num>
  <w:num w:numId="19" w16cid:durableId="1245260739">
    <w:abstractNumId w:val="12"/>
  </w:num>
  <w:num w:numId="20" w16cid:durableId="260647906">
    <w:abstractNumId w:val="20"/>
  </w:num>
  <w:num w:numId="21" w16cid:durableId="122344914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AE21F9"/>
    <w:rsid w:val="00001A79"/>
    <w:rsid w:val="00011416"/>
    <w:rsid w:val="0003038D"/>
    <w:rsid w:val="0003549C"/>
    <w:rsid w:val="00037C9C"/>
    <w:rsid w:val="000408AE"/>
    <w:rsid w:val="00040932"/>
    <w:rsid w:val="00051E21"/>
    <w:rsid w:val="00062270"/>
    <w:rsid w:val="000700C4"/>
    <w:rsid w:val="000801A3"/>
    <w:rsid w:val="00081B69"/>
    <w:rsid w:val="000A1F8E"/>
    <w:rsid w:val="000A7280"/>
    <w:rsid w:val="000B00A4"/>
    <w:rsid w:val="000B1D7E"/>
    <w:rsid w:val="000B34E0"/>
    <w:rsid w:val="000E214F"/>
    <w:rsid w:val="000F0C3C"/>
    <w:rsid w:val="000F2DF2"/>
    <w:rsid w:val="00103FC3"/>
    <w:rsid w:val="00105D81"/>
    <w:rsid w:val="001129AD"/>
    <w:rsid w:val="001206EC"/>
    <w:rsid w:val="00123F38"/>
    <w:rsid w:val="00132CB0"/>
    <w:rsid w:val="00150ABA"/>
    <w:rsid w:val="001513EB"/>
    <w:rsid w:val="00152632"/>
    <w:rsid w:val="00152B6B"/>
    <w:rsid w:val="001830F0"/>
    <w:rsid w:val="00187855"/>
    <w:rsid w:val="00190F0E"/>
    <w:rsid w:val="001A4FB9"/>
    <w:rsid w:val="001B35D2"/>
    <w:rsid w:val="001C365B"/>
    <w:rsid w:val="001C7602"/>
    <w:rsid w:val="00203FFE"/>
    <w:rsid w:val="00207235"/>
    <w:rsid w:val="00256F62"/>
    <w:rsid w:val="00261CE9"/>
    <w:rsid w:val="0026517A"/>
    <w:rsid w:val="00297D6A"/>
    <w:rsid w:val="002A11B1"/>
    <w:rsid w:val="002B7470"/>
    <w:rsid w:val="002C0E72"/>
    <w:rsid w:val="002F04BF"/>
    <w:rsid w:val="002F6CA1"/>
    <w:rsid w:val="00303E32"/>
    <w:rsid w:val="00314AD4"/>
    <w:rsid w:val="00315F3F"/>
    <w:rsid w:val="003173AC"/>
    <w:rsid w:val="00317404"/>
    <w:rsid w:val="0032232C"/>
    <w:rsid w:val="003319B3"/>
    <w:rsid w:val="00334AE0"/>
    <w:rsid w:val="00342237"/>
    <w:rsid w:val="00354819"/>
    <w:rsid w:val="0036122A"/>
    <w:rsid w:val="00361FA4"/>
    <w:rsid w:val="00363EEA"/>
    <w:rsid w:val="003874B3"/>
    <w:rsid w:val="00390B0D"/>
    <w:rsid w:val="00390D81"/>
    <w:rsid w:val="003A1E7C"/>
    <w:rsid w:val="003A75FF"/>
    <w:rsid w:val="003C1653"/>
    <w:rsid w:val="003E6F43"/>
    <w:rsid w:val="003F531C"/>
    <w:rsid w:val="003F6718"/>
    <w:rsid w:val="0041650B"/>
    <w:rsid w:val="00422641"/>
    <w:rsid w:val="00452DF1"/>
    <w:rsid w:val="004621B3"/>
    <w:rsid w:val="0049404B"/>
    <w:rsid w:val="004B5A02"/>
    <w:rsid w:val="004D71E8"/>
    <w:rsid w:val="004E44B3"/>
    <w:rsid w:val="004E7395"/>
    <w:rsid w:val="004F425A"/>
    <w:rsid w:val="0053422E"/>
    <w:rsid w:val="005419D1"/>
    <w:rsid w:val="00547818"/>
    <w:rsid w:val="0056038E"/>
    <w:rsid w:val="005655A0"/>
    <w:rsid w:val="005657BC"/>
    <w:rsid w:val="005659F8"/>
    <w:rsid w:val="00567DD7"/>
    <w:rsid w:val="005718A0"/>
    <w:rsid w:val="00580949"/>
    <w:rsid w:val="005918DA"/>
    <w:rsid w:val="005A5DF6"/>
    <w:rsid w:val="005B0901"/>
    <w:rsid w:val="005D3908"/>
    <w:rsid w:val="005F6C36"/>
    <w:rsid w:val="006071C1"/>
    <w:rsid w:val="00631173"/>
    <w:rsid w:val="0064177E"/>
    <w:rsid w:val="006548AD"/>
    <w:rsid w:val="0067044A"/>
    <w:rsid w:val="00694810"/>
    <w:rsid w:val="006B5374"/>
    <w:rsid w:val="006B6487"/>
    <w:rsid w:val="006B7735"/>
    <w:rsid w:val="006C1A86"/>
    <w:rsid w:val="006C1F66"/>
    <w:rsid w:val="006D2771"/>
    <w:rsid w:val="006F3CEF"/>
    <w:rsid w:val="006F43D8"/>
    <w:rsid w:val="007002B8"/>
    <w:rsid w:val="0070503F"/>
    <w:rsid w:val="0073015C"/>
    <w:rsid w:val="007309DD"/>
    <w:rsid w:val="007434D5"/>
    <w:rsid w:val="00743E2C"/>
    <w:rsid w:val="0075043A"/>
    <w:rsid w:val="007724F1"/>
    <w:rsid w:val="00774C61"/>
    <w:rsid w:val="00776E0E"/>
    <w:rsid w:val="0078423D"/>
    <w:rsid w:val="00792A44"/>
    <w:rsid w:val="00796661"/>
    <w:rsid w:val="007A6006"/>
    <w:rsid w:val="007B2EEB"/>
    <w:rsid w:val="007B5839"/>
    <w:rsid w:val="007C2E24"/>
    <w:rsid w:val="007C3EC7"/>
    <w:rsid w:val="007D7663"/>
    <w:rsid w:val="00806902"/>
    <w:rsid w:val="008248B5"/>
    <w:rsid w:val="00831959"/>
    <w:rsid w:val="00837709"/>
    <w:rsid w:val="00864D16"/>
    <w:rsid w:val="00871A39"/>
    <w:rsid w:val="008757DB"/>
    <w:rsid w:val="008900A4"/>
    <w:rsid w:val="008957C3"/>
    <w:rsid w:val="008979B3"/>
    <w:rsid w:val="008C4B97"/>
    <w:rsid w:val="008C7C79"/>
    <w:rsid w:val="008D0B91"/>
    <w:rsid w:val="008D3AEC"/>
    <w:rsid w:val="008F637D"/>
    <w:rsid w:val="00934930"/>
    <w:rsid w:val="00947DBB"/>
    <w:rsid w:val="0095499C"/>
    <w:rsid w:val="0095739F"/>
    <w:rsid w:val="00972D5D"/>
    <w:rsid w:val="00972DDF"/>
    <w:rsid w:val="00973806"/>
    <w:rsid w:val="00973A12"/>
    <w:rsid w:val="00995BF1"/>
    <w:rsid w:val="00996C1A"/>
    <w:rsid w:val="009A4548"/>
    <w:rsid w:val="009A7FFD"/>
    <w:rsid w:val="009B3D23"/>
    <w:rsid w:val="009B68CA"/>
    <w:rsid w:val="009B7FBA"/>
    <w:rsid w:val="009C61AF"/>
    <w:rsid w:val="009D3D86"/>
    <w:rsid w:val="009F7276"/>
    <w:rsid w:val="00A10D3B"/>
    <w:rsid w:val="00A15D95"/>
    <w:rsid w:val="00A2313A"/>
    <w:rsid w:val="00A314BD"/>
    <w:rsid w:val="00A41A52"/>
    <w:rsid w:val="00A45162"/>
    <w:rsid w:val="00A47471"/>
    <w:rsid w:val="00A527C1"/>
    <w:rsid w:val="00A6056B"/>
    <w:rsid w:val="00A62F5E"/>
    <w:rsid w:val="00A64626"/>
    <w:rsid w:val="00A76DB7"/>
    <w:rsid w:val="00A80A45"/>
    <w:rsid w:val="00A84505"/>
    <w:rsid w:val="00A85F8A"/>
    <w:rsid w:val="00AA7E74"/>
    <w:rsid w:val="00AB1EA7"/>
    <w:rsid w:val="00AB2A86"/>
    <w:rsid w:val="00AC0077"/>
    <w:rsid w:val="00AC1822"/>
    <w:rsid w:val="00AC3790"/>
    <w:rsid w:val="00AC3EC7"/>
    <w:rsid w:val="00AC6380"/>
    <w:rsid w:val="00AD41FD"/>
    <w:rsid w:val="00AE15BB"/>
    <w:rsid w:val="00AE21F9"/>
    <w:rsid w:val="00AE7522"/>
    <w:rsid w:val="00B07286"/>
    <w:rsid w:val="00B10A74"/>
    <w:rsid w:val="00B166C9"/>
    <w:rsid w:val="00B376D7"/>
    <w:rsid w:val="00B622A1"/>
    <w:rsid w:val="00B86C0D"/>
    <w:rsid w:val="00B96359"/>
    <w:rsid w:val="00BB66F0"/>
    <w:rsid w:val="00BC30AB"/>
    <w:rsid w:val="00BF66E8"/>
    <w:rsid w:val="00C27F2F"/>
    <w:rsid w:val="00C34879"/>
    <w:rsid w:val="00C573B6"/>
    <w:rsid w:val="00C62CC7"/>
    <w:rsid w:val="00C633E2"/>
    <w:rsid w:val="00C75DA3"/>
    <w:rsid w:val="00C93A39"/>
    <w:rsid w:val="00CA05B8"/>
    <w:rsid w:val="00CA3848"/>
    <w:rsid w:val="00CB07F5"/>
    <w:rsid w:val="00CB2093"/>
    <w:rsid w:val="00CC64D9"/>
    <w:rsid w:val="00CD5CD1"/>
    <w:rsid w:val="00CE40DD"/>
    <w:rsid w:val="00D338A6"/>
    <w:rsid w:val="00D4275C"/>
    <w:rsid w:val="00D452E3"/>
    <w:rsid w:val="00D50901"/>
    <w:rsid w:val="00D83137"/>
    <w:rsid w:val="00D835F9"/>
    <w:rsid w:val="00D907A0"/>
    <w:rsid w:val="00D950CC"/>
    <w:rsid w:val="00DB268A"/>
    <w:rsid w:val="00DB7143"/>
    <w:rsid w:val="00DD69BA"/>
    <w:rsid w:val="00DF277F"/>
    <w:rsid w:val="00E04AB9"/>
    <w:rsid w:val="00E04E55"/>
    <w:rsid w:val="00E31E19"/>
    <w:rsid w:val="00E3375B"/>
    <w:rsid w:val="00E34661"/>
    <w:rsid w:val="00E40CE5"/>
    <w:rsid w:val="00E51FF2"/>
    <w:rsid w:val="00E53622"/>
    <w:rsid w:val="00E707BE"/>
    <w:rsid w:val="00E7524E"/>
    <w:rsid w:val="00E82458"/>
    <w:rsid w:val="00E925D0"/>
    <w:rsid w:val="00E93583"/>
    <w:rsid w:val="00EA57E0"/>
    <w:rsid w:val="00EA7A16"/>
    <w:rsid w:val="00EB70CA"/>
    <w:rsid w:val="00EC6AA3"/>
    <w:rsid w:val="00ED42F0"/>
    <w:rsid w:val="00ED4A27"/>
    <w:rsid w:val="00EE3913"/>
    <w:rsid w:val="00EE75A4"/>
    <w:rsid w:val="00EF16C2"/>
    <w:rsid w:val="00EF72A2"/>
    <w:rsid w:val="00EF78B1"/>
    <w:rsid w:val="00F02DC2"/>
    <w:rsid w:val="00F12BD8"/>
    <w:rsid w:val="00F14242"/>
    <w:rsid w:val="00F15627"/>
    <w:rsid w:val="00F31A4C"/>
    <w:rsid w:val="00F366DD"/>
    <w:rsid w:val="00F63BDA"/>
    <w:rsid w:val="00F9147A"/>
    <w:rsid w:val="00F93613"/>
    <w:rsid w:val="00FA7D00"/>
    <w:rsid w:val="00FD01A3"/>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558E16-D32B-4F1C-9B1F-58EC51AA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EF78B1"/>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F78B1"/>
    <w:pPr>
      <w:numPr>
        <w:ilvl w:val="1"/>
      </w:numPr>
      <w:spacing w:before="500" w:line="250" w:lineRule="exact"/>
      <w:outlineLvl w:val="1"/>
    </w:pPr>
    <w:rPr>
      <w:sz w:val="27"/>
    </w:rPr>
  </w:style>
  <w:style w:type="paragraph" w:styleId="Rubrik3">
    <w:name w:val="heading 3"/>
    <w:aliases w:val="Mellanrubrik"/>
    <w:basedOn w:val="Rubrik2"/>
    <w:next w:val="Normal"/>
    <w:qFormat/>
    <w:rsid w:val="00EF78B1"/>
    <w:pPr>
      <w:numPr>
        <w:ilvl w:val="2"/>
      </w:numPr>
      <w:spacing w:before="250" w:after="0"/>
      <w:outlineLvl w:val="2"/>
    </w:pPr>
    <w:rPr>
      <w:b/>
      <w:sz w:val="21"/>
    </w:rPr>
  </w:style>
  <w:style w:type="paragraph" w:styleId="Rubrik4">
    <w:name w:val="heading 4"/>
    <w:aliases w:val="KursivRubrik"/>
    <w:basedOn w:val="Rubrik3"/>
    <w:next w:val="Normal"/>
    <w:qFormat/>
    <w:rsid w:val="00EF78B1"/>
    <w:pPr>
      <w:numPr>
        <w:ilvl w:val="3"/>
      </w:numPr>
      <w:outlineLvl w:val="3"/>
    </w:pPr>
    <w:rPr>
      <w:b w:val="0"/>
      <w:i/>
    </w:rPr>
  </w:style>
  <w:style w:type="paragraph" w:styleId="Rubrik5">
    <w:name w:val="heading 5"/>
    <w:aliases w:val="PackadFetRubrik,PackadKursivRubrik"/>
    <w:basedOn w:val="Rubrik4"/>
    <w:next w:val="Normal"/>
    <w:qFormat/>
    <w:rsid w:val="00EF78B1"/>
    <w:pPr>
      <w:numPr>
        <w:ilvl w:val="4"/>
      </w:numPr>
      <w:tabs>
        <w:tab w:val="clear" w:pos="1021"/>
      </w:tabs>
      <w:spacing w:before="125"/>
      <w:outlineLvl w:val="4"/>
    </w:pPr>
    <w:rPr>
      <w:i w:val="0"/>
      <w:sz w:val="19"/>
    </w:rPr>
  </w:style>
  <w:style w:type="paragraph" w:styleId="Rubrik6">
    <w:name w:val="heading 6"/>
    <w:basedOn w:val="Rubrik5"/>
    <w:next w:val="Normal"/>
    <w:qFormat/>
    <w:rsid w:val="00EF78B1"/>
    <w:pPr>
      <w:numPr>
        <w:ilvl w:val="5"/>
      </w:numPr>
      <w:spacing w:before="50" w:line="200" w:lineRule="exact"/>
      <w:outlineLvl w:val="5"/>
    </w:pPr>
    <w:rPr>
      <w:caps/>
      <w:sz w:val="14"/>
    </w:rPr>
  </w:style>
  <w:style w:type="paragraph" w:styleId="Rubrik7">
    <w:name w:val="heading 7"/>
    <w:basedOn w:val="Rubrik6"/>
    <w:next w:val="Normal"/>
    <w:qFormat/>
    <w:rsid w:val="00EF78B1"/>
    <w:pPr>
      <w:numPr>
        <w:ilvl w:val="6"/>
      </w:numPr>
      <w:spacing w:before="0"/>
      <w:outlineLvl w:val="6"/>
    </w:pPr>
  </w:style>
  <w:style w:type="paragraph" w:styleId="Rubrik8">
    <w:name w:val="heading 8"/>
    <w:basedOn w:val="Rubrik7"/>
    <w:next w:val="Normal"/>
    <w:qFormat/>
    <w:rsid w:val="00EF78B1"/>
    <w:pPr>
      <w:numPr>
        <w:ilvl w:val="7"/>
      </w:numPr>
      <w:outlineLvl w:val="7"/>
    </w:pPr>
  </w:style>
  <w:style w:type="paragraph" w:styleId="Rubrik9">
    <w:name w:val="heading 9"/>
    <w:basedOn w:val="Rubrik8"/>
    <w:next w:val="Normal"/>
    <w:qFormat/>
    <w:rsid w:val="00EF78B1"/>
    <w:pPr>
      <w:numPr>
        <w:ilvl w:val="8"/>
      </w:num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AB2A86"/>
    <w:pPr>
      <w:spacing w:after="250"/>
    </w:pPr>
  </w:style>
  <w:style w:type="paragraph" w:customStyle="1" w:styleId="Hemstlatt">
    <w:name w:val="Hemstl_att"/>
    <w:aliases w:val="HemstPunkt,HemstPunktFlera,HemställansPunkt,Förslagstext"/>
    <w:basedOn w:val="Normal"/>
    <w:next w:val="Normal"/>
    <w:rsid w:val="00EF78B1"/>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3794</Words>
  <Characters>23451</Characters>
  <Application>Microsoft Office Word</Application>
  <DocSecurity>4</DocSecurity>
  <Lines>442</Lines>
  <Paragraphs>139</Paragraphs>
  <ScaleCrop>false</ScaleCrop>
  <HeadingPairs>
    <vt:vector size="2" baseType="variant">
      <vt:variant>
        <vt:lpstr>Rubrik</vt:lpstr>
      </vt:variant>
      <vt:variant>
        <vt:i4>1</vt:i4>
      </vt:variant>
    </vt:vector>
  </HeadingPairs>
  <TitlesOfParts>
    <vt:vector size="1" baseType="lpstr">
      <vt:lpstr>So706</vt:lpstr>
    </vt:vector>
  </TitlesOfParts>
  <Company>RD/RFK/IT/DTSL</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So706</dc:title>
  <dc:subject>So706</dc:subject>
  <dc:creator>Riksdagen</dc:creator>
  <cp:keywords>Riksdagen</cp:keywords>
  <dc:description/>
  <cp:lastModifiedBy>Lars Brink</cp:lastModifiedBy>
  <cp:revision>2</cp:revision>
  <cp:lastPrinted>2006-01-20T09:09:00Z</cp:lastPrinted>
  <dcterms:created xsi:type="dcterms:W3CDTF">2025-12-16T21:27:00Z</dcterms:created>
  <dcterms:modified xsi:type="dcterms:W3CDTF">2025-12-16T21:27:00Z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mot2000_401_2005-09-01</vt:lpwstr>
  </property>
  <property fmtid="{D5CDD505-2E9C-101B-9397-08002B2CF9AE}" pid="4" name="dokumenttyp">
    <vt:lpwstr>motion</vt:lpwstr>
  </property>
  <property fmtid="{D5CDD505-2E9C-101B-9397-08002B2CF9AE}" pid="5" name="Sekr">
    <vt:lpwstr>hk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Handikappolitiken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Chatrine Pålsson m.fl. (kd)</vt:lpwstr>
  </property>
  <property fmtid="{D5CDD505-2E9C-101B-9397-08002B2CF9AE}" pid="26" name="MotionarLista">
    <vt:lpwstr>Pålsson, Chatrine (kd)\Davidson, Inger (kd)\Lindgren, Ulrik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 Inger Davidson (kd), Ulrik Lindgren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So706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henrik.kjellberg@riksdagen.se</vt:lpwstr>
  </property>
  <property fmtid="{D5CDD505-2E9C-101B-9397-08002B2CF9AE}" pid="45" name="ReservUID">
    <vt:lpwstr>peter jansson</vt:lpwstr>
  </property>
  <property fmtid="{D5CDD505-2E9C-101B-9397-08002B2CF9AE}" pid="46" name="MotionID">
    <vt:lpwstr>20052006000001070100000003870075</vt:lpwstr>
  </property>
  <property fmtid="{D5CDD505-2E9C-101B-9397-08002B2CF9AE}" pid="47" name="datum">
    <vt:lpwstr>050930</vt:lpwstr>
  </property>
  <property fmtid="{D5CDD505-2E9C-101B-9397-08002B2CF9AE}" pid="48" name="avsändar-e-post">
    <vt:lpwstr>henrik.kjellberg@riksdagen.se</vt:lpwstr>
  </property>
  <property fmtid="{D5CDD505-2E9C-101B-9397-08002B2CF9AE}" pid="49" name="id">
    <vt:lpwstr>20052006000001070100000003870075</vt:lpwstr>
  </property>
  <property fmtid="{D5CDD505-2E9C-101B-9397-08002B2CF9AE}" pid="50" name="nummer">
    <vt:lpwstr>706</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