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F9BE52B76454A2E94711A5272D5B8B0"/>
        </w:placeholder>
        <w:text/>
      </w:sdtPr>
      <w:sdtEndPr/>
      <w:sdtContent>
        <w:p w:rsidRPr="009B062B" w:rsidR="00AF30DD" w:rsidP="00394D5F" w:rsidRDefault="00AF30DD" w14:paraId="171675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94811" w:displacedByCustomXml="next" w:id="0"/>
    <w:sdt>
      <w:sdtPr>
        <w:alias w:val="Yrkande 1"/>
        <w:tag w:val="1e465002-5990-4751-99c7-8a9ca036ebe1"/>
        <w:id w:val="-510149672"/>
        <w:lock w:val="sdtLocked"/>
      </w:sdtPr>
      <w:sdtEndPr/>
      <w:sdtContent>
        <w:p w:rsidR="00DC5714" w:rsidRDefault="00777B17" w14:paraId="68466C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lagstiftningen så att det i större utsträckning blir möjligt att förhindra fordonstrafik som för mycket störande ljud i boendemiljö, särskilt nattetid,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071A2E325724B9C89F49E7EC5257C79"/>
        </w:placeholder>
        <w:text/>
      </w:sdtPr>
      <w:sdtEndPr/>
      <w:sdtContent>
        <w:p w:rsidRPr="009B062B" w:rsidR="006D79C9" w:rsidP="00333E95" w:rsidRDefault="006D79C9" w14:paraId="1716755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A30369" w14:paraId="17167555" w14:textId="26F2A495">
      <w:pPr>
        <w:pStyle w:val="Normalutanindragellerluft"/>
      </w:pPr>
      <w:r>
        <w:t xml:space="preserve">Inte minst denna sommar och höst har bilar som för </w:t>
      </w:r>
      <w:r w:rsidR="00730DAD">
        <w:t>stö</w:t>
      </w:r>
      <w:r w:rsidR="00761FCA">
        <w:t>rande ljud i central boendemiljö</w:t>
      </w:r>
      <w:r>
        <w:t xml:space="preserve">, </w:t>
      </w:r>
      <w:r w:rsidR="002E0C87">
        <w:t>i synnerhet</w:t>
      </w:r>
      <w:r>
        <w:t xml:space="preserve"> på nätterna, ökat i omfattning</w:t>
      </w:r>
      <w:r w:rsidR="002E0C87">
        <w:t xml:space="preserve"> på flera håll i Sverige</w:t>
      </w:r>
      <w:r>
        <w:t>. I flera stadskärnor, inklusive</w:t>
      </w:r>
      <w:r w:rsidR="00B5539A">
        <w:t xml:space="preserve"> i</w:t>
      </w:r>
      <w:r>
        <w:t xml:space="preserve"> Uppsala, blir människor väckta och hålls vakna regelbundet</w:t>
      </w:r>
      <w:r w:rsidR="001148D9">
        <w:t>,</w:t>
      </w:r>
      <w:r>
        <w:t xml:space="preserve"> särskilt på helgerna</w:t>
      </w:r>
      <w:r w:rsidR="001148D9">
        <w:t>,</w:t>
      </w:r>
      <w:r>
        <w:t xml:space="preserve"> av bilar som spelar</w:t>
      </w:r>
      <w:r w:rsidR="00B5539A">
        <w:t xml:space="preserve"> hög musik</w:t>
      </w:r>
      <w:r>
        <w:t xml:space="preserve"> och för oväsen. </w:t>
      </w:r>
      <w:r w:rsidR="00DB3AEA">
        <w:t xml:space="preserve">Det påverkar </w:t>
      </w:r>
      <w:r w:rsidRPr="00DB3AEA" w:rsidR="00DB3AEA">
        <w:t xml:space="preserve">privatpersoners möjligheter att sova om natten </w:t>
      </w:r>
      <w:r w:rsidR="00DB3AEA">
        <w:t>och slår</w:t>
      </w:r>
      <w:r w:rsidRPr="00DB3AEA" w:rsidR="00DB3AEA">
        <w:t xml:space="preserve"> </w:t>
      </w:r>
      <w:r w:rsidR="00B5539A">
        <w:t xml:space="preserve">även </w:t>
      </w:r>
      <w:r w:rsidRPr="00DB3AEA" w:rsidR="00DB3AEA">
        <w:t>mot</w:t>
      </w:r>
      <w:r w:rsidR="00DB3AEA">
        <w:t xml:space="preserve"> </w:t>
      </w:r>
      <w:r w:rsidRPr="00DB3AEA" w:rsidR="00DB3AEA">
        <w:t>besöksnäring</w:t>
      </w:r>
      <w:r w:rsidR="00DB3AEA">
        <w:t>en</w:t>
      </w:r>
      <w:r w:rsidRPr="00DB3AEA" w:rsidR="00DB3AEA">
        <w:t xml:space="preserve">. </w:t>
      </w:r>
    </w:p>
    <w:p w:rsidR="000611B2" w:rsidP="00A30369" w:rsidRDefault="00A30369" w14:paraId="17167556" w14:textId="77777777">
      <w:r>
        <w:t xml:space="preserve">Vi moderater </w:t>
      </w:r>
      <w:r w:rsidR="001C0424">
        <w:t xml:space="preserve">och jag </w:t>
      </w:r>
      <w:r>
        <w:t>är generellt sett positivt inställda till bilar</w:t>
      </w:r>
      <w:r w:rsidR="00B5539A">
        <w:t xml:space="preserve"> som transportfordon</w:t>
      </w:r>
      <w:r w:rsidR="000611B2">
        <w:t xml:space="preserve">. </w:t>
      </w:r>
      <w:r w:rsidRPr="000611B2" w:rsidR="000611B2">
        <w:t xml:space="preserve">Sverige är ett land med stora avstånd. Många </w:t>
      </w:r>
      <w:r w:rsidR="00DB3AEA">
        <w:t xml:space="preserve">människor </w:t>
      </w:r>
      <w:r w:rsidRPr="000611B2" w:rsidR="000611B2">
        <w:t xml:space="preserve">är beroende av bilen för att kunna ta sig till </w:t>
      </w:r>
      <w:r w:rsidR="00124716">
        <w:t>arbete</w:t>
      </w:r>
      <w:r w:rsidRPr="000611B2" w:rsidR="000611B2">
        <w:t xml:space="preserve">t och </w:t>
      </w:r>
      <w:r w:rsidR="00B5539A">
        <w:t>varor</w:t>
      </w:r>
      <w:r w:rsidRPr="000611B2" w:rsidR="000611B2">
        <w:t xml:space="preserve"> måste kunna transporteras </w:t>
      </w:r>
      <w:r w:rsidR="00DB3AEA">
        <w:t>både</w:t>
      </w:r>
      <w:r w:rsidRPr="000611B2" w:rsidR="000611B2">
        <w:t xml:space="preserve"> inom landet</w:t>
      </w:r>
      <w:r w:rsidR="00124716">
        <w:t xml:space="preserve"> och</w:t>
      </w:r>
      <w:r w:rsidRPr="000611B2" w:rsidR="000611B2">
        <w:t xml:space="preserve"> till andra länder. För </w:t>
      </w:r>
      <w:r w:rsidR="001148D9">
        <w:t>oss</w:t>
      </w:r>
      <w:r w:rsidRPr="000611B2" w:rsidR="000611B2">
        <w:t xml:space="preserve"> är det viktigt att det finns förutsättningar för tillväxt i hela landet och att människor ska ha möjlighet att bo och verka där de vill. Samtidigt värnar vi </w:t>
      </w:r>
      <w:r w:rsidR="00B5539A">
        <w:t xml:space="preserve">om </w:t>
      </w:r>
      <w:r w:rsidRPr="000611B2" w:rsidR="000611B2">
        <w:t>miljön. Därför vill vi inte straffa transporter</w:t>
      </w:r>
      <w:r w:rsidR="00DB3AEA">
        <w:t>, som bilen,</w:t>
      </w:r>
      <w:r w:rsidRPr="000611B2" w:rsidR="000611B2">
        <w:t xml:space="preserve"> som sådana, utan fokuserar istället på sänkta utsläpp.</w:t>
      </w:r>
    </w:p>
    <w:p w:rsidR="00A30369" w:rsidP="00A30369" w:rsidRDefault="001C0424" w14:paraId="17167557" w14:textId="77777777">
      <w:r>
        <w:t>M</w:t>
      </w:r>
      <w:r w:rsidR="00A30369">
        <w:t xml:space="preserve">itt bekymmer </w:t>
      </w:r>
      <w:r w:rsidR="00DB3AEA">
        <w:t>och fokus i denna motion är det</w:t>
      </w:r>
      <w:r w:rsidR="00A30369">
        <w:t xml:space="preserve"> oväsen som </w:t>
      </w:r>
      <w:r w:rsidR="001A34E5">
        <w:t xml:space="preserve">en mindre del </w:t>
      </w:r>
      <w:r w:rsidR="00A30369">
        <w:t>bilförare och passagerare för under och i samband med bilfärd.</w:t>
      </w:r>
    </w:p>
    <w:p w:rsidR="001148D9" w:rsidP="00DB3AEA" w:rsidRDefault="00DB3AEA" w14:paraId="17167558" w14:textId="16B05D74">
      <w:r>
        <w:t xml:space="preserve">Med dagens lagstiftning är det mycket svårt att komma åt detta problem. </w:t>
      </w:r>
      <w:r w:rsidRPr="00DB3AEA">
        <w:t xml:space="preserve">Att störa andra människor genom att föra oljud kan </w:t>
      </w:r>
      <w:r>
        <w:t xml:space="preserve">i vissa fall </w:t>
      </w:r>
      <w:r w:rsidRPr="00DB3AEA">
        <w:t>vara straffbart som förargelse</w:t>
      </w:r>
      <w:r w:rsidR="00552DE2">
        <w:softHyphen/>
      </w:r>
      <w:r w:rsidRPr="00DB3AEA">
        <w:t>väckande beteende</w:t>
      </w:r>
      <w:r w:rsidR="001148D9">
        <w:t xml:space="preserve"> eller</w:t>
      </w:r>
      <w:r>
        <w:t xml:space="preserve">, </w:t>
      </w:r>
      <w:r w:rsidRPr="00DB3AEA">
        <w:t>i allvarligare fall, ofredande.</w:t>
      </w:r>
      <w:r>
        <w:t xml:space="preserve"> </w:t>
      </w:r>
    </w:p>
    <w:p w:rsidR="00BB6339" w:rsidP="00552DE2" w:rsidRDefault="00DB3AEA" w14:paraId="1716755A" w14:textId="06FDFAA5">
      <w:r>
        <w:t>Det skulle behövas en ö</w:t>
      </w:r>
      <w:r w:rsidRPr="00DB3AEA">
        <w:t xml:space="preserve">versyn av lagstiftningen så att det </w:t>
      </w:r>
      <w:r w:rsidR="00703F7D">
        <w:t xml:space="preserve">i större utsträckning </w:t>
      </w:r>
      <w:r w:rsidRPr="00DB3AEA">
        <w:t xml:space="preserve">blir möjligt att förhindra fordonstrafik </w:t>
      </w:r>
      <w:r w:rsidR="000C2C37">
        <w:t>som för</w:t>
      </w:r>
      <w:r w:rsidRPr="00DB3AEA">
        <w:t xml:space="preserve"> alltför</w:t>
      </w:r>
      <w:r w:rsidR="001148D9">
        <w:t xml:space="preserve"> mycket</w:t>
      </w:r>
      <w:r w:rsidRPr="00DB3AEA">
        <w:t xml:space="preserve"> </w:t>
      </w:r>
      <w:r w:rsidR="001148D9">
        <w:t>störande ljud i boendemiljö</w:t>
      </w:r>
      <w:r w:rsidR="00CB163C">
        <w:t>, i synnerhet nattetid.</w:t>
      </w:r>
      <w:bookmarkStart w:name="_GoBack" w:id="2"/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23C3492238441C8829BD158099834D"/>
        </w:placeholder>
      </w:sdtPr>
      <w:sdtEndPr>
        <w:rPr>
          <w:i w:val="0"/>
          <w:noProof w:val="0"/>
        </w:rPr>
      </w:sdtEndPr>
      <w:sdtContent>
        <w:p w:rsidR="00394D5F" w:rsidP="00394D5F" w:rsidRDefault="00394D5F" w14:paraId="4333D84F" w14:textId="77777777"/>
        <w:p w:rsidRPr="008E0FE2" w:rsidR="004801AC" w:rsidP="00394D5F" w:rsidRDefault="00F10B7A" w14:paraId="1716755F" w14:textId="44E34D5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4502" w:rsidRDefault="004B4502" w14:paraId="5C0FFDB7" w14:textId="77777777"/>
    <w:sectPr w:rsidR="004B45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7562" w14:textId="77777777" w:rsidR="00A30369" w:rsidRDefault="00A30369" w:rsidP="000C1CAD">
      <w:pPr>
        <w:spacing w:line="240" w:lineRule="auto"/>
      </w:pPr>
      <w:r>
        <w:separator/>
      </w:r>
    </w:p>
  </w:endnote>
  <w:endnote w:type="continuationSeparator" w:id="0">
    <w:p w14:paraId="17167563" w14:textId="77777777" w:rsidR="00A30369" w:rsidRDefault="00A303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75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75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8BAC" w14:textId="77777777" w:rsidR="000D5FC5" w:rsidRDefault="000D5F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67560" w14:textId="77777777" w:rsidR="00A30369" w:rsidRDefault="00A30369" w:rsidP="000C1CAD">
      <w:pPr>
        <w:spacing w:line="240" w:lineRule="auto"/>
      </w:pPr>
      <w:r>
        <w:separator/>
      </w:r>
    </w:p>
  </w:footnote>
  <w:footnote w:type="continuationSeparator" w:id="0">
    <w:p w14:paraId="17167561" w14:textId="77777777" w:rsidR="00A30369" w:rsidRDefault="00A303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1675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167573" wp14:anchorId="171675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10B7A" w14:paraId="171675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0FDD61B8914794BB25C0CE92F8ADB5"/>
                              </w:placeholder>
                              <w:text/>
                            </w:sdtPr>
                            <w:sdtEndPr/>
                            <w:sdtContent>
                              <w:r w:rsidR="00A303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F36297A1C74A1E9C4CC343979C113E"/>
                              </w:placeholder>
                              <w:text/>
                            </w:sdtPr>
                            <w:sdtEndPr/>
                            <w:sdtContent>
                              <w:r w:rsidR="009C51E4">
                                <w:t>1814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1675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0B7A" w14:paraId="171675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0FDD61B8914794BB25C0CE92F8ADB5"/>
                        </w:placeholder>
                        <w:text/>
                      </w:sdtPr>
                      <w:sdtEndPr/>
                      <w:sdtContent>
                        <w:r w:rsidR="00A303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F36297A1C74A1E9C4CC343979C113E"/>
                        </w:placeholder>
                        <w:text/>
                      </w:sdtPr>
                      <w:sdtEndPr/>
                      <w:sdtContent>
                        <w:r w:rsidR="009C51E4">
                          <w:t>1814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1675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167566" w14:textId="77777777">
    <w:pPr>
      <w:jc w:val="right"/>
    </w:pPr>
  </w:p>
  <w:p w:rsidR="00262EA3" w:rsidP="00776B74" w:rsidRDefault="00262EA3" w14:paraId="171675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10B7A" w14:paraId="171675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167575" wp14:anchorId="171675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10B7A" w14:paraId="171675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3036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C51E4">
          <w:t>1814</w:t>
        </w:r>
      </w:sdtContent>
    </w:sdt>
  </w:p>
  <w:p w:rsidRPr="008227B3" w:rsidR="00262EA3" w:rsidP="008227B3" w:rsidRDefault="00F10B7A" w14:paraId="171675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10B7A" w14:paraId="171675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:2464</w:t>
        </w:r>
      </w:sdtContent>
    </w:sdt>
  </w:p>
  <w:p w:rsidR="00262EA3" w:rsidP="00E03A3D" w:rsidRDefault="00F10B7A" w14:paraId="171675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30369" w14:paraId="1716756F" w14:textId="77777777">
        <w:pPr>
          <w:pStyle w:val="FSHRub2"/>
        </w:pPr>
        <w:r>
          <w:t>Oväsen från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1675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3036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1B2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C37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FC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8D9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16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AC8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4E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42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4E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C8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D5F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05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502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DE2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A1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3F7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C3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DA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FC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77B17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131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2EE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D97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1E4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36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A5B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39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63C"/>
    <w:rsid w:val="00CB22CD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AEA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714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D83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B7A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167551"/>
  <w15:chartTrackingRefBased/>
  <w15:docId w15:val="{F159052E-7D2E-480B-AC0A-ACDD0F79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432605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BE52B76454A2E94711A5272D5B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78A76-4674-41CA-B02F-F5F29F534893}"/>
      </w:docPartPr>
      <w:docPartBody>
        <w:p w:rsidR="00FB04E6" w:rsidRDefault="00FB04E6">
          <w:pPr>
            <w:pStyle w:val="5F9BE52B76454A2E94711A5272D5B8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71A2E325724B9C89F49E7EC5257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69200-56BF-44B2-85C6-D7EB9DDB6D50}"/>
      </w:docPartPr>
      <w:docPartBody>
        <w:p w:rsidR="00FB04E6" w:rsidRDefault="00FB04E6">
          <w:pPr>
            <w:pStyle w:val="F071A2E325724B9C89F49E7EC5257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0FDD61B8914794BB25C0CE92F8A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F7B7E-B156-4F90-99A8-77C15BD06D06}"/>
      </w:docPartPr>
      <w:docPartBody>
        <w:p w:rsidR="00FB04E6" w:rsidRDefault="00FB04E6">
          <w:pPr>
            <w:pStyle w:val="F40FDD61B8914794BB25C0CE92F8AD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F36297A1C74A1E9C4CC343979C1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E3180-78BC-4433-965D-DD788A24712A}"/>
      </w:docPartPr>
      <w:docPartBody>
        <w:p w:rsidR="00FB04E6" w:rsidRDefault="00FB04E6">
          <w:pPr>
            <w:pStyle w:val="B3F36297A1C74A1E9C4CC343979C113E"/>
          </w:pPr>
          <w:r>
            <w:t xml:space="preserve"> </w:t>
          </w:r>
        </w:p>
      </w:docPartBody>
    </w:docPart>
    <w:docPart>
      <w:docPartPr>
        <w:name w:val="3F23C3492238441C8829BD1580998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E5D8D-4753-4847-AB03-DAA437C4F419}"/>
      </w:docPartPr>
      <w:docPartBody>
        <w:p w:rsidR="0009044F" w:rsidRDefault="000904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E6"/>
    <w:rsid w:val="0009044F"/>
    <w:rsid w:val="00F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9BE52B76454A2E94711A5272D5B8B0">
    <w:name w:val="5F9BE52B76454A2E94711A5272D5B8B0"/>
  </w:style>
  <w:style w:type="paragraph" w:customStyle="1" w:styleId="0A3FDB3016D141E8989E8DE83964C479">
    <w:name w:val="0A3FDB3016D141E8989E8DE83964C47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8926308F2347219AE922628FBF9293">
    <w:name w:val="CD8926308F2347219AE922628FBF9293"/>
  </w:style>
  <w:style w:type="paragraph" w:customStyle="1" w:styleId="F071A2E325724B9C89F49E7EC5257C79">
    <w:name w:val="F071A2E325724B9C89F49E7EC5257C79"/>
  </w:style>
  <w:style w:type="paragraph" w:customStyle="1" w:styleId="67883C7ED0A7464BAC8099D04F758016">
    <w:name w:val="67883C7ED0A7464BAC8099D04F758016"/>
  </w:style>
  <w:style w:type="paragraph" w:customStyle="1" w:styleId="2C35308DA8FF4801B9393BFCAEC10F7A">
    <w:name w:val="2C35308DA8FF4801B9393BFCAEC10F7A"/>
  </w:style>
  <w:style w:type="paragraph" w:customStyle="1" w:styleId="F40FDD61B8914794BB25C0CE92F8ADB5">
    <w:name w:val="F40FDD61B8914794BB25C0CE92F8ADB5"/>
  </w:style>
  <w:style w:type="paragraph" w:customStyle="1" w:styleId="B3F36297A1C74A1E9C4CC343979C113E">
    <w:name w:val="B3F36297A1C74A1E9C4CC343979C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90E1D-F6F9-4860-825F-20E05D94562E}"/>
</file>

<file path=customXml/itemProps2.xml><?xml version="1.0" encoding="utf-8"?>
<ds:datastoreItem xmlns:ds="http://schemas.openxmlformats.org/officeDocument/2006/customXml" ds:itemID="{374B535E-323F-4946-B9D4-E61BBD8F4E76}"/>
</file>

<file path=customXml/itemProps3.xml><?xml version="1.0" encoding="utf-8"?>
<ds:datastoreItem xmlns:ds="http://schemas.openxmlformats.org/officeDocument/2006/customXml" ds:itemID="{CABCB433-1752-43AA-8812-7655089AA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1566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M1814 Oväsen från bilar</vt:lpstr>
      <vt:lpstr>
      </vt:lpstr>
    </vt:vector>
  </TitlesOfParts>
  <Company>Sveriges riksdag</Company>
  <LinksUpToDate>false</LinksUpToDate>
  <CharactersWithSpaces>1849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