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3D9" w:rsidRPr="00F873D9" w:rsidRDefault="00F873D9">
      <w:pPr>
        <w:pStyle w:val="Frslagsrubrik"/>
      </w:pPr>
      <w:r w:rsidRPr="00F873D9">
        <w:t>Förslag till riksdagsbeslut</w:t>
      </w:r>
    </w:p>
    <w:p w:rsidR="00F873D9" w:rsidRPr="00F873D9" w:rsidRDefault="00F873D9">
      <w:pPr>
        <w:pStyle w:val="Hemstlatt"/>
      </w:pPr>
      <w:r w:rsidRPr="00F873D9">
        <w:t>Riksdagen tillkännager för regeringen som sin mening vad som anförs i motionen om att i infrastrukturplaneringen studera förutsät</w:t>
      </w:r>
      <w:r w:rsidRPr="00F873D9">
        <w:t>t</w:t>
      </w:r>
      <w:r w:rsidRPr="00F873D9">
        <w:t>ningarna för en charterflygplats i Dalafjällen.</w:t>
      </w:r>
    </w:p>
    <w:p w:rsidR="00F873D9" w:rsidRPr="00F873D9" w:rsidRDefault="00F873D9">
      <w:pPr>
        <w:pStyle w:val="Rubrik1"/>
      </w:pPr>
      <w:r w:rsidRPr="00F873D9">
        <w:t>Motivering</w:t>
      </w:r>
    </w:p>
    <w:p w:rsidR="00F873D9" w:rsidRPr="00F873D9" w:rsidRDefault="00F873D9">
      <w:r w:rsidRPr="00F873D9">
        <w:t>Även under en lågkonjunktur finns det branscher där man andas framtidstro och ser nya möjligheter att expandera. En sådan bransch är turistnäringen och inte minst den som riktar sig till vår svenska fjällvärld. Sälenfjällen är den näst mest besökta turistanläggningen som man betalar för att komma till; bara Liseberg är större i Sverige.</w:t>
      </w:r>
    </w:p>
    <w:p w:rsidR="00F873D9" w:rsidRPr="00F873D9" w:rsidRDefault="00F873D9">
      <w:pPr>
        <w:pStyle w:val="Normaltindrag"/>
      </w:pPr>
      <w:r w:rsidRPr="00F873D9">
        <w:t>I Dalarna är ett projekt för en internationell charterflygplats till Sälenfjä</w:t>
      </w:r>
      <w:r w:rsidRPr="00F873D9">
        <w:t>l</w:t>
      </w:r>
      <w:r w:rsidRPr="00F873D9">
        <w:t>len i full gång. Flygplatsen kommer att kunna ta emot fjällturister till Säle</w:t>
      </w:r>
      <w:r w:rsidRPr="00F873D9">
        <w:t>n</w:t>
      </w:r>
      <w:r w:rsidRPr="00F873D9">
        <w:t>fjällen, Trysil och Idre långväga ifrån. I dag är det i praktiken omöjligt för internati</w:t>
      </w:r>
      <w:r w:rsidRPr="00F873D9">
        <w:t>o</w:t>
      </w:r>
      <w:r w:rsidRPr="00F873D9">
        <w:t>nella gäster att komma hit, då restiden blir för lång. Flygplatsen skulle fra</w:t>
      </w:r>
      <w:r w:rsidRPr="00F873D9">
        <w:t>m</w:t>
      </w:r>
      <w:r w:rsidRPr="00F873D9">
        <w:t>för allt bli ett resmål, en flygplats som man flyger till och inte från, vilket gör det här projektet unikt.</w:t>
      </w:r>
    </w:p>
    <w:p w:rsidR="00F873D9" w:rsidRPr="00F873D9" w:rsidRDefault="00F873D9">
      <w:pPr>
        <w:pStyle w:val="Normaltindrag"/>
      </w:pPr>
      <w:r w:rsidRPr="00F873D9">
        <w:t xml:space="preserve">Redan i dag är Sälen Skandinaviens största skiddestination med cirka två miljoner besökare per vinter, med utbyggnaden kommer potentialen att vara cirka tre </w:t>
      </w:r>
      <w:r w:rsidRPr="00F873D9">
        <w:t>miljoner. Det finns 2 000 småföretag i turistområdet som ser en enorm potential i detta. De utvecklingsplaner som finns för fjällanläggninga</w:t>
      </w:r>
      <w:r w:rsidRPr="00F873D9">
        <w:t>r</w:t>
      </w:r>
      <w:r w:rsidRPr="00F873D9">
        <w:t>na skulle innebära ca 30 000 fler turistbäddar i området.</w:t>
      </w:r>
    </w:p>
    <w:p w:rsidR="00F873D9" w:rsidRPr="00F873D9" w:rsidRDefault="00F873D9">
      <w:pPr>
        <w:pStyle w:val="Normaltindrag"/>
      </w:pPr>
      <w:r w:rsidRPr="00F873D9">
        <w:t>Den norska näringsministern har uttryckt sig positivt för en utveckling av området, då det ger positiva effekter också för Norge. Flera parter är inbla</w:t>
      </w:r>
      <w:r w:rsidRPr="00F873D9">
        <w:t>n</w:t>
      </w:r>
      <w:r w:rsidRPr="00F873D9">
        <w:t>dade i projektet, vilket innebär stöd för vidare utredning också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3D9">
        <w:trPr>
          <w:cantSplit/>
        </w:trPr>
        <w:tc>
          <w:tcPr>
            <w:tcW w:w="3046" w:type="dxa"/>
          </w:tcPr>
          <w:p w:rsidR="00F873D9" w:rsidRPr="00F873D9" w:rsidRDefault="00F873D9">
            <w:pPr>
              <w:pStyle w:val="UnderskriftDatum"/>
              <w:spacing w:before="240"/>
            </w:pPr>
            <w:r w:rsidRPr="00F873D9">
              <w:lastRenderedPageBreak/>
              <w:t>Stockholm den 22 oktober 2010</w:t>
            </w:r>
          </w:p>
        </w:tc>
        <w:tc>
          <w:tcPr>
            <w:tcW w:w="3047" w:type="dxa"/>
          </w:tcPr>
          <w:p w:rsidR="00F873D9" w:rsidRPr="00F873D9" w:rsidRDefault="00F873D9">
            <w:pPr>
              <w:pStyle w:val="Underskrifter"/>
              <w:spacing w:before="240"/>
            </w:pPr>
          </w:p>
        </w:tc>
      </w:tr>
      <w:tr w:rsidR="00000000" w:rsidRPr="00F873D9">
        <w:trPr>
          <w:cantSplit/>
        </w:trPr>
        <w:tc>
          <w:tcPr>
            <w:tcW w:w="3046" w:type="dxa"/>
          </w:tcPr>
          <w:p w:rsidR="00F873D9" w:rsidRPr="00F873D9" w:rsidRDefault="00F873D9">
            <w:pPr>
              <w:pStyle w:val="Underskrifter"/>
            </w:pPr>
            <w:r w:rsidRPr="00F873D9">
              <w:t>Kurt Kvarnström (S)</w:t>
            </w:r>
          </w:p>
        </w:tc>
        <w:tc>
          <w:tcPr>
            <w:tcW w:w="3046" w:type="dxa"/>
          </w:tcPr>
          <w:p w:rsidR="00F873D9" w:rsidRPr="00F873D9" w:rsidRDefault="00F873D9">
            <w:pPr>
              <w:pStyle w:val="Underskrifter"/>
            </w:pPr>
            <w:r w:rsidRPr="00F873D9">
              <w:t>Peter Hultqvist (S)</w:t>
            </w:r>
          </w:p>
        </w:tc>
      </w:tr>
    </w:tbl>
    <w:p w:rsidR="00F873D9" w:rsidRPr="00F873D9" w:rsidRDefault="00F873D9">
      <w:pPr>
        <w:pStyle w:val="Normaltindrag"/>
      </w:pPr>
    </w:p>
    <w:sectPr w:rsidR="00000000" w:rsidRPr="00F87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3D9" w:rsidRPr="00F873D9" w:rsidRDefault="00F873D9">
      <w:r w:rsidRPr="00F873D9">
        <w:separator/>
      </w:r>
    </w:p>
  </w:endnote>
  <w:endnote w:type="continuationSeparator" w:id="0">
    <w:p w:rsidR="00F873D9" w:rsidRPr="00F873D9" w:rsidRDefault="00F873D9">
      <w:r w:rsidRPr="00F87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727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3D9" w:rsidRDefault="00F873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375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441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3D9" w:rsidRPr="00F873D9" w:rsidRDefault="00F873D9">
      <w:r w:rsidRPr="00F873D9">
        <w:separator/>
      </w:r>
    </w:p>
  </w:footnote>
  <w:footnote w:type="continuationSeparator" w:id="0">
    <w:p w:rsidR="00F873D9" w:rsidRPr="00F873D9" w:rsidRDefault="00F873D9">
      <w:r w:rsidRPr="00F87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huvud"/>
    </w:pPr>
    <w:r w:rsidRPr="00F87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857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3D9" w:rsidRDefault="00F873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huvud"/>
    </w:pPr>
    <w:r w:rsidRPr="00F87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082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3D9" w:rsidRDefault="00F873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FSHNormal"/>
      <w:tabs>
        <w:tab w:val="right" w:pos="5840"/>
      </w:tabs>
    </w:pPr>
    <w:r w:rsidRPr="00F873D9">
      <w:br/>
    </w:r>
    <w:r w:rsidRPr="00F873D9">
      <w:fldChar w:fldCharType="begin" w:fldLock="1"/>
    </w:r>
    <w:r w:rsidRPr="00F873D9">
      <w:instrText xml:space="preserve"> DOCPROPERTY</w:instrText>
    </w:r>
    <w:r w:rsidRPr="00F873D9">
      <w:rPr>
        <w:sz w:val="18"/>
      </w:rPr>
      <w:instrText xml:space="preserve"> "YearUser" *\charformat </w:instrText>
    </w:r>
    <w:r w:rsidRPr="00F873D9">
      <w:fldChar w:fldCharType="separate"/>
    </w:r>
    <w:r w:rsidRPr="00F873D9">
      <w:t>2010/11</w:t>
    </w:r>
    <w:r w:rsidRPr="00F873D9">
      <w:fldChar w:fldCharType="end"/>
    </w:r>
    <w:r w:rsidRPr="00F873D9">
      <w:t xml:space="preserve"> </w:t>
    </w:r>
    <w:r w:rsidRPr="00F873D9">
      <w:tab/>
      <w:t xml:space="preserve">mnr: </w:t>
    </w:r>
    <w:r w:rsidRPr="00F873D9">
      <w:fldChar w:fldCharType="begin" w:fldLock="1"/>
    </w:r>
    <w:r w:rsidRPr="00F873D9">
      <w:instrText xml:space="preserve"> DOCPROPERTY</w:instrText>
    </w:r>
    <w:r w:rsidRPr="00F873D9">
      <w:rPr>
        <w:sz w:val="18"/>
      </w:rPr>
      <w:instrText xml:space="preserve"> "Motionsnummer" *\charformat </w:instrText>
    </w:r>
    <w:r w:rsidRPr="00F873D9">
      <w:fldChar w:fldCharType="separate"/>
    </w:r>
    <w:r w:rsidRPr="00F873D9">
      <w:t>T357</w:t>
    </w:r>
    <w:r w:rsidRPr="00F873D9">
      <w:fldChar w:fldCharType="end"/>
    </w:r>
    <w:r w:rsidRPr="00F873D9">
      <w:br/>
    </w:r>
    <w:r w:rsidRPr="00F873D9">
      <w:fldChar w:fldCharType="begin" w:fldLock="1"/>
    </w:r>
    <w:r w:rsidRPr="00F873D9">
      <w:instrText xml:space="preserve"> DOCPROPERTY</w:instrText>
    </w:r>
    <w:r w:rsidRPr="00F873D9">
      <w:rPr>
        <w:sz w:val="18"/>
      </w:rPr>
      <w:instrText xml:space="preserve"> "Samling" *\charformat </w:instrText>
    </w:r>
    <w:r w:rsidRPr="00F873D9">
      <w:fldChar w:fldCharType="end"/>
    </w:r>
    <w:r w:rsidRPr="00F873D9">
      <w:tab/>
      <w:t xml:space="preserve">pnr: </w:t>
    </w:r>
    <w:r w:rsidRPr="00F873D9">
      <w:fldChar w:fldCharType="begin" w:fldLock="1"/>
    </w:r>
    <w:r w:rsidRPr="00F873D9">
      <w:instrText xml:space="preserve"> DOCPROPERTY</w:instrText>
    </w:r>
    <w:r w:rsidRPr="00F873D9">
      <w:rPr>
        <w:sz w:val="18"/>
      </w:rPr>
      <w:instrText xml:space="preserve"> "Partinummer" *\charformat </w:instrText>
    </w:r>
    <w:r w:rsidRPr="00F873D9">
      <w:fldChar w:fldCharType="separate"/>
    </w:r>
    <w:r w:rsidRPr="00F873D9">
      <w:t>S45053</w:t>
    </w:r>
    <w:r w:rsidRPr="00F873D9">
      <w:fldChar w:fldCharType="end"/>
    </w:r>
  </w:p>
  <w:p w:rsidR="00F873D9" w:rsidRPr="00F873D9" w:rsidRDefault="00F873D9">
    <w:pPr>
      <w:pStyle w:val="FSHRub1"/>
    </w:pPr>
    <w:r w:rsidRPr="00F873D9">
      <w:t>Motion till riksdagen</w:t>
    </w:r>
    <w:r w:rsidRPr="00F873D9">
      <w:br/>
    </w:r>
    <w:r w:rsidRPr="00F873D9">
      <w:fldChar w:fldCharType="begin" w:fldLock="1"/>
    </w:r>
    <w:r w:rsidRPr="00F873D9">
      <w:instrText xml:space="preserve"> DOCPROPERTY "YearUser" *\charformat </w:instrText>
    </w:r>
    <w:r w:rsidRPr="00F873D9">
      <w:fldChar w:fldCharType="separate"/>
    </w:r>
    <w:r w:rsidRPr="00F873D9">
      <w:t>2010/11</w:t>
    </w:r>
    <w:r w:rsidRPr="00F873D9">
      <w:fldChar w:fldCharType="end"/>
    </w:r>
    <w:r w:rsidRPr="00F873D9">
      <w:t>:</w:t>
    </w:r>
    <w:r w:rsidRPr="00F873D9">
      <w:fldChar w:fldCharType="begin" w:fldLock="1"/>
    </w:r>
    <w:r w:rsidRPr="00F873D9">
      <w:instrText xml:space="preserve"> DOCPROPERTY "Motionsnummer" *\charformat </w:instrText>
    </w:r>
    <w:r w:rsidRPr="00F873D9">
      <w:fldChar w:fldCharType="separate"/>
    </w:r>
    <w:r w:rsidRPr="00F873D9">
      <w:t>T357</w:t>
    </w:r>
    <w:r w:rsidRPr="00F873D9">
      <w:fldChar w:fldCharType="end"/>
    </w:r>
  </w:p>
  <w:p w:rsidR="00F873D9" w:rsidRPr="00F873D9" w:rsidRDefault="00F873D9">
    <w:pPr>
      <w:pStyle w:val="FSHNormalS5"/>
    </w:pPr>
    <w:r w:rsidRPr="00F873D9">
      <w:fldChar w:fldCharType="begin" w:fldLock="1"/>
    </w:r>
    <w:r w:rsidRPr="00F873D9">
      <w:instrText xml:space="preserve"> DOCPROPERTY "MotionarText" *\charformat </w:instrText>
    </w:r>
    <w:r w:rsidRPr="00F873D9">
      <w:fldChar w:fldCharType="separate"/>
    </w:r>
    <w:r w:rsidRPr="00F873D9">
      <w:t>av Kurt Kvarnström och Peter Hultqvist (S)</w:t>
    </w:r>
    <w:r w:rsidRPr="00F873D9">
      <w:fldChar w:fldCharType="end"/>
    </w:r>
    <w:r w:rsidRPr="00F873D9">
      <w:br/>
    </w:r>
    <w:r w:rsidRPr="00F873D9">
      <w:fldChar w:fldCharType="begin" w:fldLock="1"/>
    </w:r>
    <w:r w:rsidRPr="00F873D9">
      <w:instrText xml:space="preserve"> DOCPROPERTY "SvarFrasKort" *\charformat </w:instrText>
    </w:r>
    <w:r w:rsidRPr="00F873D9">
      <w:fldChar w:fldCharType="end"/>
    </w:r>
  </w:p>
  <w:p w:rsidR="00F873D9" w:rsidRPr="00F873D9" w:rsidRDefault="00F873D9">
    <w:pPr>
      <w:pStyle w:val="FSHTitel"/>
    </w:pPr>
    <w:r w:rsidRPr="00F873D9">
      <w:fldChar w:fldCharType="begin" w:fldLock="1"/>
    </w:r>
    <w:r w:rsidRPr="00F873D9">
      <w:instrText xml:space="preserve"> DOCPROPERTY</w:instrText>
    </w:r>
    <w:r w:rsidRPr="00F873D9">
      <w:rPr>
        <w:sz w:val="18"/>
      </w:rPr>
      <w:instrText xml:space="preserve"> "RubrikSvar" *\charformat </w:instrText>
    </w:r>
    <w:r w:rsidRPr="00F873D9">
      <w:fldChar w:fldCharType="separate"/>
    </w:r>
    <w:r w:rsidRPr="00F873D9">
      <w:t>Charterflygplats i Dalafjällen</w:t>
    </w:r>
    <w:r w:rsidRPr="00F873D9">
      <w:fldChar w:fldCharType="end"/>
    </w:r>
  </w:p>
  <w:p w:rsidR="00F873D9" w:rsidRPr="00F873D9" w:rsidRDefault="00F873D9">
    <w:pPr>
      <w:pStyle w:val="Normal00"/>
    </w:pPr>
  </w:p>
  <w:p w:rsidR="00F873D9" w:rsidRPr="00F873D9" w:rsidRDefault="00F87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5742433">
    <w:abstractNumId w:val="3"/>
  </w:num>
  <w:num w:numId="2" w16cid:durableId="599996644">
    <w:abstractNumId w:val="2"/>
  </w:num>
  <w:num w:numId="3" w16cid:durableId="808863684">
    <w:abstractNumId w:val="1"/>
  </w:num>
  <w:num w:numId="4" w16cid:durableId="1787848530">
    <w:abstractNumId w:val="0"/>
  </w:num>
  <w:num w:numId="5" w16cid:durableId="2033801029">
    <w:abstractNumId w:val="7"/>
  </w:num>
  <w:num w:numId="6" w16cid:durableId="1070151562">
    <w:abstractNumId w:val="6"/>
  </w:num>
  <w:num w:numId="7" w16cid:durableId="1650203806">
    <w:abstractNumId w:val="5"/>
  </w:num>
  <w:num w:numId="8" w16cid:durableId="412900892">
    <w:abstractNumId w:val="4"/>
  </w:num>
  <w:num w:numId="9" w16cid:durableId="375857313">
    <w:abstractNumId w:val="8"/>
  </w:num>
  <w:num w:numId="10" w16cid:durableId="1993944317">
    <w:abstractNumId w:val="9"/>
  </w:num>
  <w:num w:numId="11" w16cid:durableId="859314079">
    <w:abstractNumId w:val="10"/>
  </w:num>
  <w:num w:numId="12" w16cid:durableId="1998996389">
    <w:abstractNumId w:val="13"/>
  </w:num>
  <w:num w:numId="13" w16cid:durableId="1234320746">
    <w:abstractNumId w:val="15"/>
  </w:num>
  <w:num w:numId="14" w16cid:durableId="1394814535">
    <w:abstractNumId w:val="16"/>
  </w:num>
  <w:num w:numId="15" w16cid:durableId="299770911">
    <w:abstractNumId w:val="11"/>
  </w:num>
  <w:num w:numId="16" w16cid:durableId="1680814583">
    <w:abstractNumId w:val="18"/>
  </w:num>
  <w:num w:numId="17" w16cid:durableId="388965600">
    <w:abstractNumId w:val="17"/>
  </w:num>
  <w:num w:numId="18" w16cid:durableId="1705331014">
    <w:abstractNumId w:val="14"/>
  </w:num>
  <w:num w:numId="19" w16cid:durableId="1493567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1FAB1011-E67A-4183-95E5-15A14406083A},{78FEBFCD-395F-4A99-8914-12F6FADF0550}"/>
  </w:docVars>
  <w:rsids>
    <w:rsidRoot w:val="007E732D"/>
    <w:rsid w:val="007E732D"/>
    <w:rsid w:val="00F87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4EBA9C-6C9A-4D41-A794-349516EB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s45053</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s45053</dc:title>
  <dc:subject>s45053</dc:subject>
  <dc:creator>Riksdagen</dc:creator>
  <cp:keywords>Riksdagen</cp:keywords>
  <dc:description>Versal/gemen i partibeteckning. Gemen i tryck för 0910, versal för 1011 och nyare</dc:description>
  <cp:lastModifiedBy>Lars Brink</cp:lastModifiedBy>
  <cp:revision>2</cp:revision>
  <cp:lastPrinted>2010-11-27T08:02:00Z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Charterflygplats i Dalafjällen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Charterflygplats i Dalafjällen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20102011000000000115000450530069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20102011000000000115000450530069</vt:lpwstr>
  </property>
  <property fmtid="{D5CDD505-2E9C-101B-9397-08002B2CF9AE}" pid="50" name="nummer">
    <vt:lpwstr>357</vt:lpwstr>
  </property>
  <property fmtid="{D5CDD505-2E9C-101B-9397-08002B2CF9AE}" pid="51" name="utskottsbeteckning">
    <vt:lpwstr>T</vt:lpwstr>
  </property>
  <property fmtid="{D5CDD505-2E9C-101B-9397-08002B2CF9AE}" pid="52" name="GlobalUID">
    <vt:lpwstr>{1670EFFB-A625-4E1A-8543-ECA6748FA3CF}</vt:lpwstr>
  </property>
  <property fmtid="{D5CDD505-2E9C-101B-9397-08002B2CF9AE}" pid="53" name="Överföringar">
    <vt:i4>0</vt:i4>
  </property>
  <property fmtid="{D5CDD505-2E9C-101B-9397-08002B2CF9AE}" pid="54" name="Checksum">
    <vt:lpwstr>*1015872733511*</vt:lpwstr>
  </property>
  <property fmtid="{D5CDD505-2E9C-101B-9397-08002B2CF9AE}" pid="55" name="skuggnummer">
    <vt:lpwstr>1605</vt:lpwstr>
  </property>
  <property fmtid="{D5CDD505-2E9C-101B-9397-08002B2CF9AE}" pid="56" name="urixVersion">
    <vt:lpwstr>4.1.1.7</vt:lpwstr>
  </property>
  <property fmtid="{D5CDD505-2E9C-101B-9397-08002B2CF9AE}" pid="57" name="urixOrigin">
    <vt:lpwstr>101127 09:03:00.541</vt:lpwstr>
  </property>
  <property fmtid="{D5CDD505-2E9C-101B-9397-08002B2CF9AE}" pid="58" name="urixGuid">
    <vt:lpwstr>{4832777B-A4EB-48F4-9339-DCAC58004B80}</vt:lpwstr>
  </property>
</Properties>
</file>