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F47" w:rsidRPr="002B0828" w:rsidRDefault="001A2F47">
      <w:pPr>
        <w:pStyle w:val="Hemstlrubrik"/>
      </w:pPr>
      <w:r w:rsidRPr="002B0828">
        <w:t>Förslag till riksdagsbeslut</w:t>
      </w:r>
    </w:p>
    <w:p w:rsidR="001A2F47" w:rsidRPr="002B0828" w:rsidRDefault="001A2F47">
      <w:pPr>
        <w:pStyle w:val="Hemstlatt"/>
        <w:numPr>
          <w:ilvl w:val="0"/>
          <w:numId w:val="1"/>
        </w:numPr>
      </w:pPr>
      <w:r w:rsidRPr="002B0828">
        <w:t>Riksdagen tillkännager för regeringen som sin mening vad som anförs i motionen om att alla landsting ska erbjuda mammografi enligt Socialstyrelsens rekommendationer.</w:t>
      </w:r>
    </w:p>
    <w:p w:rsidR="001A2F47" w:rsidRPr="002B0828" w:rsidRDefault="001A2F47">
      <w:pPr>
        <w:pStyle w:val="Hemstlatt"/>
        <w:numPr>
          <w:ilvl w:val="0"/>
          <w:numId w:val="1"/>
        </w:numPr>
      </w:pPr>
      <w:r w:rsidRPr="002B0828">
        <w:t>Riksdagen tillkännager för regeringen som sin mening vad som anförs i motionen om att alla patienter ska få tillgång till en perso</w:t>
      </w:r>
      <w:r w:rsidRPr="002B0828">
        <w:t>n</w:t>
      </w:r>
      <w:r w:rsidRPr="002B0828">
        <w:t>lig skriftlig handlingsplan inför behandling.</w:t>
      </w:r>
    </w:p>
    <w:p w:rsidR="001A2F47" w:rsidRPr="002B0828" w:rsidRDefault="001A2F47">
      <w:pPr>
        <w:pStyle w:val="Hemstlatt"/>
        <w:numPr>
          <w:ilvl w:val="0"/>
          <w:numId w:val="1"/>
        </w:numPr>
      </w:pPr>
      <w:r w:rsidRPr="002B0828">
        <w:t>Riksdagen tillkännager för regeringen som sin mening vad som anförs i motionen om att alla bröstcancerpatienter vid behov ska e</w:t>
      </w:r>
      <w:r w:rsidRPr="002B0828">
        <w:t>r</w:t>
      </w:r>
      <w:r w:rsidRPr="002B0828">
        <w:t>bjudas bröstrekonstruktion så snart det är medicinskt mö</w:t>
      </w:r>
      <w:r w:rsidRPr="002B0828">
        <w:t>j</w:t>
      </w:r>
      <w:r w:rsidRPr="002B0828">
        <w:t>ligt.</w:t>
      </w:r>
    </w:p>
    <w:p w:rsidR="001A2F47" w:rsidRPr="002B0828" w:rsidRDefault="001A2F47">
      <w:pPr>
        <w:pStyle w:val="Rubrik1"/>
      </w:pPr>
      <w:r w:rsidRPr="002B0828">
        <w:t>Motivering</w:t>
      </w:r>
    </w:p>
    <w:p w:rsidR="001A2F47" w:rsidRPr="002B0828" w:rsidRDefault="001A2F47">
      <w:r w:rsidRPr="002B0828">
        <w:t xml:space="preserve">Varje år insjuknar cirka 7 000 svenska kvinnor i bröstcancer vilket innebär att 18 kvinnor varje dag får en bröstcancerdiagnos. Var 6:e timma dör en kvinna i sjukdomen. Tidig upptäckt är avgörande för gott behandlingsresultat och möjlighet till bot. Kunskap om bröstcancer är därför viktig för alla kvinnor liksom att ta vara på möjligheten till hälsoundersökning med mammografi och regelbunden självundersökning av brösten. </w:t>
      </w:r>
    </w:p>
    <w:p w:rsidR="001A2F47" w:rsidRPr="002B0828" w:rsidRDefault="001A2F47">
      <w:pPr>
        <w:pStyle w:val="Normaltindrag"/>
      </w:pPr>
      <w:r w:rsidRPr="002B0828">
        <w:t>Idag är det dock enbart drygt hälften av Sveriges landsting som erbjuder mammografi enligt Socialstyrelsens rekommendationer. Det är inte rimligt att möjligheten till att upptäcka och behandla bröstcancer ska vara beroende av vilket landsting patienten tillhör. Det borde därför vara en självklarhet att alla landsting erbjuder hälsoundersökning med mammografi för alla kvinnor me</w:t>
      </w:r>
      <w:r w:rsidRPr="002B0828">
        <w:t>l</w:t>
      </w:r>
      <w:r w:rsidRPr="002B0828">
        <w:t>lan 40–74 år enligt Socialstyrelsens rekommendationer och kvalitetskriterie</w:t>
      </w:r>
      <w:r w:rsidRPr="002B0828">
        <w:t>r</w:t>
      </w:r>
      <w:r w:rsidRPr="002B0828">
        <w:t>na i EU:s bröstcancerresolution.</w:t>
      </w:r>
    </w:p>
    <w:p w:rsidR="001A2F47" w:rsidRPr="002B0828" w:rsidRDefault="001A2F47">
      <w:pPr>
        <w:pStyle w:val="Normaltindrag"/>
      </w:pPr>
      <w:r w:rsidRPr="002B0828">
        <w:t>Om det visar sig att en patient behöver behandling är det viktigt att til</w:t>
      </w:r>
      <w:r w:rsidRPr="002B0828">
        <w:t>l</w:t>
      </w:r>
      <w:r w:rsidRPr="002B0828">
        <w:t>gången till information är god. Resultaten av en medlemsenkät som Bröstca</w:t>
      </w:r>
      <w:r w:rsidRPr="002B0828">
        <w:t>n</w:t>
      </w:r>
      <w:r w:rsidRPr="002B0828">
        <w:t xml:space="preserve">cerföreningarnas riksorganisation genomförde tidigare i år visade tydligt på </w:t>
      </w:r>
      <w:r w:rsidRPr="002B0828">
        <w:lastRenderedPageBreak/>
        <w:t>det stora behovet av skriftlig information inför behandling. Det är därför a</w:t>
      </w:r>
      <w:r w:rsidRPr="002B0828">
        <w:t>n</w:t>
      </w:r>
      <w:r w:rsidRPr="002B0828">
        <w:t>geläget att skriftliga behandlingsplaner upprättas så att patienten alltid har översyn över sin aktuella situation.</w:t>
      </w:r>
    </w:p>
    <w:p w:rsidR="001A2F47" w:rsidRPr="002B0828" w:rsidRDefault="001A2F47">
      <w:pPr>
        <w:pStyle w:val="Normaltindrag"/>
      </w:pPr>
      <w:r w:rsidRPr="002B0828">
        <w:t>När en patient behandlats för cancer blir rehabilitering aktuell, och detta steg är mycket viktigt för att underlätta återgången till ett fullgott liv. En v</w:t>
      </w:r>
      <w:r w:rsidRPr="002B0828">
        <w:t>ä</w:t>
      </w:r>
      <w:r w:rsidRPr="002B0828">
        <w:t>sentlig del av denna rehabilitering är bröstrekonstruktion. Därför är det av stor vikt att bröstcancerpatienter som önskar rekonstruktion ska erbjudas det så snart det är medicinskt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0828">
        <w:trPr>
          <w:cantSplit/>
        </w:trPr>
        <w:tc>
          <w:tcPr>
            <w:tcW w:w="3046" w:type="dxa"/>
          </w:tcPr>
          <w:p w:rsidR="001A2F47" w:rsidRPr="002B0828" w:rsidRDefault="001A2F47">
            <w:pPr>
              <w:pStyle w:val="UnderskriftDatum"/>
              <w:spacing w:before="240"/>
            </w:pPr>
            <w:r w:rsidRPr="002B0828">
              <w:t>Stockholm den 2 oktober 2007</w:t>
            </w:r>
          </w:p>
        </w:tc>
        <w:tc>
          <w:tcPr>
            <w:tcW w:w="3047" w:type="dxa"/>
          </w:tcPr>
          <w:p w:rsidR="001A2F47" w:rsidRPr="002B0828" w:rsidRDefault="001A2F47">
            <w:pPr>
              <w:pStyle w:val="Underskrifter"/>
              <w:spacing w:before="240"/>
            </w:pPr>
          </w:p>
        </w:tc>
      </w:tr>
      <w:tr w:rsidR="00000000" w:rsidRPr="002B0828">
        <w:trPr>
          <w:cantSplit/>
        </w:trPr>
        <w:tc>
          <w:tcPr>
            <w:tcW w:w="3046" w:type="dxa"/>
          </w:tcPr>
          <w:p w:rsidR="001A2F47" w:rsidRPr="002B0828" w:rsidRDefault="001A2F47">
            <w:pPr>
              <w:pStyle w:val="Underskrifter"/>
            </w:pPr>
            <w:r w:rsidRPr="002B0828">
              <w:t>Désirée Pethrus Engström (kd)</w:t>
            </w:r>
          </w:p>
        </w:tc>
        <w:tc>
          <w:tcPr>
            <w:tcW w:w="3046" w:type="dxa"/>
          </w:tcPr>
          <w:p w:rsidR="001A2F47" w:rsidRPr="002B0828" w:rsidRDefault="001A2F47">
            <w:pPr>
              <w:pStyle w:val="Underskrifter"/>
            </w:pPr>
          </w:p>
        </w:tc>
      </w:tr>
    </w:tbl>
    <w:p w:rsidR="001A2F47" w:rsidRPr="002B0828" w:rsidRDefault="001A2F47">
      <w:pPr>
        <w:pStyle w:val="Normaltindrag"/>
      </w:pPr>
    </w:p>
    <w:sectPr w:rsidR="001A2F47" w:rsidRPr="002B08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F47" w:rsidRPr="002B0828" w:rsidRDefault="001A2F47">
      <w:r w:rsidRPr="002B0828">
        <w:separator/>
      </w:r>
    </w:p>
  </w:endnote>
  <w:endnote w:type="continuationSeparator" w:id="0">
    <w:p w:rsidR="001A2F47" w:rsidRPr="002B0828" w:rsidRDefault="001A2F47">
      <w:r w:rsidRPr="002B0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F47" w:rsidRPr="002B0828" w:rsidRDefault="002B0828">
    <w:pPr>
      <w:pStyle w:val="Sidfot"/>
    </w:pPr>
    <w:r w:rsidRPr="002B08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683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F47" w:rsidRDefault="001A2F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F47" w:rsidRDefault="001A2F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F47" w:rsidRPr="002B0828" w:rsidRDefault="002B0828">
    <w:pPr>
      <w:pStyle w:val="Sidfot"/>
    </w:pPr>
    <w:r w:rsidRPr="002B08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988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F47" w:rsidRDefault="001A2F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F47" w:rsidRDefault="001A2F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F47" w:rsidRPr="002B0828" w:rsidRDefault="002B0828">
    <w:pPr>
      <w:pStyle w:val="Sidfot"/>
    </w:pPr>
    <w:r w:rsidRPr="002B08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414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F47" w:rsidRDefault="001A2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F47" w:rsidRDefault="001A2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F47" w:rsidRPr="002B0828" w:rsidRDefault="001A2F47">
      <w:r w:rsidRPr="002B0828">
        <w:separator/>
      </w:r>
    </w:p>
  </w:footnote>
  <w:footnote w:type="continuationSeparator" w:id="0">
    <w:p w:rsidR="001A2F47" w:rsidRPr="002B0828" w:rsidRDefault="001A2F47">
      <w:r w:rsidRPr="002B0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F47" w:rsidRPr="002B0828" w:rsidRDefault="002B0828">
    <w:pPr>
      <w:pStyle w:val="Sidhuvud"/>
    </w:pPr>
    <w:r w:rsidRPr="002B08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892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F47" w:rsidRDefault="001A2F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F47" w:rsidRDefault="001A2F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F47" w:rsidRPr="002B0828" w:rsidRDefault="002B0828">
    <w:pPr>
      <w:pStyle w:val="Sidhuvud"/>
    </w:pPr>
    <w:r w:rsidRPr="002B08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564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F47" w:rsidRDefault="001A2F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F47" w:rsidRDefault="001A2F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F47" w:rsidRPr="002B0828" w:rsidRDefault="001A2F47">
    <w:pPr>
      <w:pStyle w:val="FSHNormal"/>
      <w:tabs>
        <w:tab w:val="right" w:pos="5840"/>
      </w:tabs>
    </w:pPr>
    <w:r w:rsidRPr="002B0828">
      <w:br/>
    </w:r>
    <w:r w:rsidRPr="002B0828">
      <w:fldChar w:fldCharType="begin" w:fldLock="1"/>
    </w:r>
    <w:r w:rsidRPr="002B0828">
      <w:instrText xml:space="preserve"> DOCPROPERTY</w:instrText>
    </w:r>
    <w:r w:rsidRPr="002B0828">
      <w:rPr>
        <w:sz w:val="18"/>
      </w:rPr>
      <w:instrText xml:space="preserve"> "YearUser" *\charformat </w:instrText>
    </w:r>
    <w:r w:rsidRPr="002B0828">
      <w:fldChar w:fldCharType="separate"/>
    </w:r>
    <w:r w:rsidRPr="002B0828">
      <w:t>2007/08</w:t>
    </w:r>
    <w:r w:rsidRPr="002B0828">
      <w:fldChar w:fldCharType="end"/>
    </w:r>
    <w:r w:rsidRPr="002B0828">
      <w:t xml:space="preserve"> </w:t>
    </w:r>
    <w:r w:rsidRPr="002B0828">
      <w:tab/>
      <w:t xml:space="preserve">mnr: </w:t>
    </w:r>
    <w:r w:rsidRPr="002B0828">
      <w:fldChar w:fldCharType="begin" w:fldLock="1"/>
    </w:r>
    <w:r w:rsidRPr="002B0828">
      <w:instrText xml:space="preserve"> DOCPROPERTY</w:instrText>
    </w:r>
    <w:r w:rsidRPr="002B0828">
      <w:rPr>
        <w:sz w:val="18"/>
      </w:rPr>
      <w:instrText xml:space="preserve"> "Motionsnummer" *\charformat </w:instrText>
    </w:r>
    <w:r w:rsidRPr="002B0828">
      <w:fldChar w:fldCharType="separate"/>
    </w:r>
    <w:r w:rsidRPr="002B0828">
      <w:t>So282</w:t>
    </w:r>
    <w:r w:rsidRPr="002B0828">
      <w:fldChar w:fldCharType="end"/>
    </w:r>
    <w:r w:rsidRPr="002B0828">
      <w:br/>
    </w:r>
    <w:r w:rsidRPr="002B0828">
      <w:fldChar w:fldCharType="begin" w:fldLock="1"/>
    </w:r>
    <w:r w:rsidRPr="002B0828">
      <w:instrText xml:space="preserve"> DOCPROPERTY</w:instrText>
    </w:r>
    <w:r w:rsidRPr="002B0828">
      <w:rPr>
        <w:sz w:val="18"/>
      </w:rPr>
      <w:instrText xml:space="preserve"> "Samling" *\charformat </w:instrText>
    </w:r>
    <w:r w:rsidRPr="002B0828">
      <w:fldChar w:fldCharType="end"/>
    </w:r>
    <w:r w:rsidRPr="002B0828">
      <w:tab/>
      <w:t xml:space="preserve">pnr: </w:t>
    </w:r>
    <w:r w:rsidRPr="002B0828">
      <w:fldChar w:fldCharType="begin" w:fldLock="1"/>
    </w:r>
    <w:r w:rsidRPr="002B0828">
      <w:instrText xml:space="preserve"> DOCPROPERTY</w:instrText>
    </w:r>
    <w:r w:rsidRPr="002B0828">
      <w:rPr>
        <w:sz w:val="18"/>
      </w:rPr>
      <w:instrText xml:space="preserve"> "Partinummer" *\charformat </w:instrText>
    </w:r>
    <w:r w:rsidRPr="002B0828">
      <w:fldChar w:fldCharType="separate"/>
    </w:r>
    <w:r w:rsidRPr="002B0828">
      <w:t>kd532</w:t>
    </w:r>
    <w:r w:rsidRPr="002B0828">
      <w:fldChar w:fldCharType="end"/>
    </w:r>
  </w:p>
  <w:p w:rsidR="001A2F47" w:rsidRPr="002B0828" w:rsidRDefault="001A2F47">
    <w:pPr>
      <w:pStyle w:val="FSHRub1"/>
    </w:pPr>
    <w:r w:rsidRPr="002B0828">
      <w:t>Motion till riksdagen</w:t>
    </w:r>
    <w:r w:rsidRPr="002B0828">
      <w:br/>
    </w:r>
    <w:r w:rsidRPr="002B0828">
      <w:fldChar w:fldCharType="begin" w:fldLock="1"/>
    </w:r>
    <w:r w:rsidRPr="002B0828">
      <w:instrText xml:space="preserve"> DOCPROPERTY "YearUser" *\charformat </w:instrText>
    </w:r>
    <w:r w:rsidRPr="002B0828">
      <w:fldChar w:fldCharType="separate"/>
    </w:r>
    <w:r w:rsidRPr="002B0828">
      <w:t>2007/08</w:t>
    </w:r>
    <w:r w:rsidRPr="002B0828">
      <w:fldChar w:fldCharType="end"/>
    </w:r>
    <w:r w:rsidRPr="002B0828">
      <w:t>:</w:t>
    </w:r>
    <w:r w:rsidRPr="002B0828">
      <w:fldChar w:fldCharType="begin" w:fldLock="1"/>
    </w:r>
    <w:r w:rsidRPr="002B0828">
      <w:instrText xml:space="preserve"> DOCPROPERTY "Motionsnummer" *\charformat </w:instrText>
    </w:r>
    <w:r w:rsidRPr="002B0828">
      <w:fldChar w:fldCharType="separate"/>
    </w:r>
    <w:r w:rsidRPr="002B0828">
      <w:t>So282</w:t>
    </w:r>
    <w:r w:rsidRPr="002B0828">
      <w:fldChar w:fldCharType="end"/>
    </w:r>
  </w:p>
  <w:p w:rsidR="001A2F47" w:rsidRPr="002B0828" w:rsidRDefault="001A2F47">
    <w:pPr>
      <w:pStyle w:val="FSHNormalS5"/>
    </w:pPr>
    <w:r w:rsidRPr="002B0828">
      <w:fldChar w:fldCharType="begin" w:fldLock="1"/>
    </w:r>
    <w:r w:rsidRPr="002B0828">
      <w:instrText xml:space="preserve"> DOCPROPERTY "MotionarText" *\charformat </w:instrText>
    </w:r>
    <w:r w:rsidRPr="002B0828">
      <w:fldChar w:fldCharType="separate"/>
    </w:r>
    <w:r w:rsidRPr="002B0828">
      <w:t>av Désirée Pethrus Engström (kd)</w:t>
    </w:r>
    <w:r w:rsidRPr="002B0828">
      <w:fldChar w:fldCharType="end"/>
    </w:r>
    <w:r w:rsidRPr="002B0828">
      <w:br/>
    </w:r>
    <w:r w:rsidRPr="002B0828">
      <w:fldChar w:fldCharType="begin" w:fldLock="1"/>
    </w:r>
    <w:r w:rsidRPr="002B0828">
      <w:instrText xml:space="preserve"> DOCPROPERTY "SvarFrasKort" *\charformat </w:instrText>
    </w:r>
    <w:r w:rsidRPr="002B0828">
      <w:fldChar w:fldCharType="end"/>
    </w:r>
  </w:p>
  <w:p w:rsidR="001A2F47" w:rsidRPr="002B0828" w:rsidRDefault="001A2F47">
    <w:pPr>
      <w:pStyle w:val="FSHTitel"/>
    </w:pPr>
    <w:r w:rsidRPr="002B0828">
      <w:fldChar w:fldCharType="begin" w:fldLock="1"/>
    </w:r>
    <w:r w:rsidRPr="002B0828">
      <w:instrText xml:space="preserve"> DOCPROPERTY</w:instrText>
    </w:r>
    <w:r w:rsidRPr="002B0828">
      <w:rPr>
        <w:sz w:val="18"/>
      </w:rPr>
      <w:instrText xml:space="preserve"> "RubrikSvar" *\charformat </w:instrText>
    </w:r>
    <w:r w:rsidRPr="002B0828">
      <w:fldChar w:fldCharType="separate"/>
    </w:r>
    <w:r w:rsidRPr="002B0828">
      <w:t>Bröstcancer</w:t>
    </w:r>
    <w:r w:rsidRPr="002B0828">
      <w:fldChar w:fldCharType="end"/>
    </w:r>
  </w:p>
  <w:p w:rsidR="001A2F47" w:rsidRPr="002B0828" w:rsidRDefault="001A2F47">
    <w:pPr>
      <w:pStyle w:val="Normal00"/>
    </w:pPr>
  </w:p>
  <w:p w:rsidR="001A2F47" w:rsidRPr="002B0828" w:rsidRDefault="001A2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7B53EE"/>
    <w:multiLevelType w:val="hybridMultilevel"/>
    <w:tmpl w:val="332C70F4"/>
    <w:lvl w:ilvl="0" w:tplc="3E04A240">
      <w:numFmt w:val="bullet"/>
      <w:lvlText w:val="?"/>
      <w:lvlJc w:val="left"/>
      <w:pPr>
        <w:tabs>
          <w:tab w:val="num" w:pos="720"/>
        </w:tabs>
        <w:ind w:left="720" w:hanging="360"/>
      </w:pPr>
      <w:rPr>
        <w:rFonts w:ascii="Symbol" w:eastAsia="Times New Roman" w:hAnsi="Symbol" w:cs="Tahoma"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F03DEF"/>
    <w:multiLevelType w:val="hybridMultilevel"/>
    <w:tmpl w:val="2C2E3DBC"/>
    <w:lvl w:ilvl="0" w:tplc="918897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4875445">
    <w:abstractNumId w:val="8"/>
  </w:num>
  <w:num w:numId="2" w16cid:durableId="963732132">
    <w:abstractNumId w:val="9"/>
  </w:num>
  <w:num w:numId="3" w16cid:durableId="1984890740">
    <w:abstractNumId w:val="8"/>
  </w:num>
  <w:num w:numId="4" w16cid:durableId="743917743">
    <w:abstractNumId w:val="9"/>
  </w:num>
  <w:num w:numId="5" w16cid:durableId="394670394">
    <w:abstractNumId w:val="15"/>
  </w:num>
  <w:num w:numId="6" w16cid:durableId="857164173">
    <w:abstractNumId w:val="10"/>
  </w:num>
  <w:num w:numId="7" w16cid:durableId="2095735735">
    <w:abstractNumId w:val="12"/>
  </w:num>
  <w:num w:numId="8" w16cid:durableId="1038552730">
    <w:abstractNumId w:val="14"/>
  </w:num>
  <w:num w:numId="9" w16cid:durableId="1661234011">
    <w:abstractNumId w:val="8"/>
  </w:num>
  <w:num w:numId="10" w16cid:durableId="1270965168">
    <w:abstractNumId w:val="3"/>
  </w:num>
  <w:num w:numId="11" w16cid:durableId="842665743">
    <w:abstractNumId w:val="2"/>
  </w:num>
  <w:num w:numId="12" w16cid:durableId="1379283518">
    <w:abstractNumId w:val="1"/>
  </w:num>
  <w:num w:numId="13" w16cid:durableId="922228114">
    <w:abstractNumId w:val="0"/>
  </w:num>
  <w:num w:numId="14" w16cid:durableId="1006976459">
    <w:abstractNumId w:val="9"/>
  </w:num>
  <w:num w:numId="15" w16cid:durableId="1461800320">
    <w:abstractNumId w:val="7"/>
  </w:num>
  <w:num w:numId="16" w16cid:durableId="2085372680">
    <w:abstractNumId w:val="6"/>
  </w:num>
  <w:num w:numId="17" w16cid:durableId="1303970948">
    <w:abstractNumId w:val="5"/>
  </w:num>
  <w:num w:numId="18" w16cid:durableId="1871258628">
    <w:abstractNumId w:val="4"/>
  </w:num>
  <w:num w:numId="19" w16cid:durableId="1881671247">
    <w:abstractNumId w:val="11"/>
  </w:num>
  <w:num w:numId="20" w16cid:durableId="1048917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95631C37-2A7A-4D4A-9047-DE25D08CD612}"/>
  </w:docVars>
  <w:rsids>
    <w:rsidRoot w:val="002A4303"/>
    <w:rsid w:val="001A2F47"/>
    <w:rsid w:val="002A4303"/>
    <w:rsid w:val="002B08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B1118B-5F71-478A-9C77-6FEDCA5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1993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kd532</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kd532</dc:title>
  <dc:subject>kd532</dc:subject>
  <dc:creator>Riksdagen</dc:creator>
  <cp:keywords>Riksdagen</cp:keywords>
  <dc:description>TKG-ktrl, MSMQ4mb, PersReg-Distribution mm</dc:description>
  <cp:lastModifiedBy>Lars Brink</cp:lastModifiedBy>
  <cp:revision>2</cp:revision>
  <cp:lastPrinted>2007-10-30T14:48:00Z</cp:lastPrinted>
  <dcterms:created xsi:type="dcterms:W3CDTF">2025-12-17T08:42:00Z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20072008000001070100000005320069</vt:lpwstr>
  </property>
  <property fmtid="{D5CDD505-2E9C-101B-9397-08002B2CF9AE}" pid="47" name="datum">
    <vt:lpwstr>071002</vt:lpwstr>
  </property>
  <property fmtid="{D5CDD505-2E9C-101B-9397-08002B2CF9AE}" pid="48" name="avsändar-e-post">
    <vt:lpwstr>jennifer.hacker@riksdagen.se</vt:lpwstr>
  </property>
  <property fmtid="{D5CDD505-2E9C-101B-9397-08002B2CF9AE}" pid="49" name="id">
    <vt:lpwstr>20072008000001070100000005320069</vt:lpwstr>
  </property>
  <property fmtid="{D5CDD505-2E9C-101B-9397-08002B2CF9AE}" pid="50" name="nummer">
    <vt:lpwstr>282</vt:lpwstr>
  </property>
  <property fmtid="{D5CDD505-2E9C-101B-9397-08002B2CF9AE}" pid="51" name="utskottsbeteckning">
    <vt:lpwstr>So</vt:lpwstr>
  </property>
  <property fmtid="{D5CDD505-2E9C-101B-9397-08002B2CF9AE}" pid="52" name="GlobalUID">
    <vt:lpwstr>{03146BE8-323C-4B27-A4C5-C1C0864399E5}</vt:lpwstr>
  </property>
  <property fmtid="{D5CDD505-2E9C-101B-9397-08002B2CF9AE}" pid="53" name="Överföringar">
    <vt:i4>0</vt:i4>
  </property>
  <property fmtid="{D5CDD505-2E9C-101B-9397-08002B2CF9AE}" pid="54" name="Checksum">
    <vt:lpwstr>*0021072234131*</vt:lpwstr>
  </property>
  <property fmtid="{D5CDD505-2E9C-101B-9397-08002B2CF9AE}" pid="55" name="skuggnummer">
    <vt:lpwstr>624</vt:lpwstr>
  </property>
  <property fmtid="{D5CDD505-2E9C-101B-9397-08002B2CF9AE}" pid="56" name="urixVersion">
    <vt:lpwstr>3.2.0.8</vt:lpwstr>
  </property>
  <property fmtid="{D5CDD505-2E9C-101B-9397-08002B2CF9AE}" pid="57" name="urixOrigin">
    <vt:lpwstr>071030 15:48:39.976</vt:lpwstr>
  </property>
  <property fmtid="{D5CDD505-2E9C-101B-9397-08002B2CF9AE}" pid="58" name="urixGuid">
    <vt:lpwstr>{B4E3807D-9DA2-4817-8F2F-38D0594A91A5}</vt:lpwstr>
  </property>
</Properties>
</file>